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47" w:type="pct"/>
        <w:tblInd w:w="-885" w:type="dxa"/>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6697"/>
      </w:tblGrid>
      <w:tr w:rsidR="00824392" w:rsidRPr="00824392" w14:paraId="05BBEFE9" w14:textId="77777777" w:rsidTr="001C501F">
        <w:tc>
          <w:tcPr>
            <w:tcW w:w="2019" w:type="pct"/>
            <w:tcBorders>
              <w:top w:val="nil"/>
              <w:left w:val="nil"/>
              <w:bottom w:val="nil"/>
              <w:right w:val="nil"/>
              <w:tl2br w:val="nil"/>
              <w:tr2bl w:val="nil"/>
            </w:tcBorders>
            <w:shd w:val="clear" w:color="auto" w:fill="auto"/>
            <w:tcMar>
              <w:top w:w="0" w:type="dxa"/>
              <w:left w:w="108" w:type="dxa"/>
              <w:bottom w:w="0" w:type="dxa"/>
              <w:right w:w="108" w:type="dxa"/>
            </w:tcMar>
          </w:tcPr>
          <w:p w14:paraId="06546146" w14:textId="596632F4" w:rsidR="001C501F" w:rsidRPr="00824392" w:rsidRDefault="008058C4" w:rsidP="000E06A8">
            <w:pPr>
              <w:spacing w:before="120"/>
              <w:jc w:val="center"/>
            </w:pPr>
            <w:r w:rsidRPr="00824392">
              <w:rPr>
                <w:b/>
                <w:bCs/>
                <w:noProof/>
                <w14:ligatures w14:val="standardContextual"/>
              </w:rPr>
              <mc:AlternateContent>
                <mc:Choice Requires="wps">
                  <w:drawing>
                    <wp:anchor distT="0" distB="0" distL="114300" distR="114300" simplePos="0" relativeHeight="251659264" behindDoc="0" locked="0" layoutInCell="1" allowOverlap="1" wp14:anchorId="512E4EB4" wp14:editId="6BA190AF">
                      <wp:simplePos x="0" y="0"/>
                      <wp:positionH relativeFrom="column">
                        <wp:posOffset>745159</wp:posOffset>
                      </wp:positionH>
                      <wp:positionV relativeFrom="paragraph">
                        <wp:posOffset>318770</wp:posOffset>
                      </wp:positionV>
                      <wp:extent cx="1211580" cy="0"/>
                      <wp:effectExtent l="0" t="0" r="26670" b="19050"/>
                      <wp:wrapNone/>
                      <wp:docPr id="482941508" name="Straight Connector 1"/>
                      <wp:cNvGraphicFramePr/>
                      <a:graphic xmlns:a="http://schemas.openxmlformats.org/drawingml/2006/main">
                        <a:graphicData uri="http://schemas.microsoft.com/office/word/2010/wordprocessingShape">
                          <wps:wsp>
                            <wps:cNvCnPr/>
                            <wps:spPr>
                              <a:xfrm>
                                <a:off x="0" y="0"/>
                                <a:ext cx="1211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65pt,25.1pt" to="154.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" strokecolor="black [3213]" strokeweight=".5pt">
                      <v:stroke joinstyle="miter"/>
                    </v:line>
                  </w:pict>
                </mc:Fallback>
              </mc:AlternateContent>
            </w:r>
            <w:r w:rsidR="001C501F" w:rsidRPr="00824392">
              <w:rPr>
                <w:b/>
                <w:bCs/>
                <w:lang w:val="en-SG"/>
              </w:rPr>
              <w:t xml:space="preserve">BỘ </w:t>
            </w:r>
            <w:r w:rsidR="000E06A8" w:rsidRPr="00824392">
              <w:rPr>
                <w:b/>
                <w:bCs/>
                <w:lang w:val="en-SG"/>
              </w:rPr>
              <w:t>NÔNG NGHIỆP</w:t>
            </w:r>
            <w:r w:rsidR="001C501F" w:rsidRPr="00824392">
              <w:rPr>
                <w:b/>
                <w:bCs/>
                <w:lang w:val="en-SG"/>
              </w:rPr>
              <w:t xml:space="preserve"> VÀ MÔI TRƯỜNG</w:t>
            </w:r>
          </w:p>
        </w:tc>
        <w:tc>
          <w:tcPr>
            <w:tcW w:w="2981" w:type="pct"/>
            <w:tcBorders>
              <w:top w:val="nil"/>
              <w:left w:val="nil"/>
              <w:bottom w:val="nil"/>
              <w:right w:val="nil"/>
              <w:tl2br w:val="nil"/>
              <w:tr2bl w:val="nil"/>
            </w:tcBorders>
            <w:shd w:val="clear" w:color="auto" w:fill="auto"/>
            <w:tcMar>
              <w:top w:w="0" w:type="dxa"/>
              <w:left w:w="108" w:type="dxa"/>
              <w:bottom w:w="0" w:type="dxa"/>
              <w:right w:w="108" w:type="dxa"/>
            </w:tcMar>
          </w:tcPr>
          <w:p w14:paraId="6E246823" w14:textId="5E38C2AE" w:rsidR="001C501F" w:rsidRPr="00824392" w:rsidRDefault="008058C4">
            <w:pPr>
              <w:spacing w:before="120"/>
              <w:jc w:val="center"/>
            </w:pPr>
            <w:r w:rsidRPr="00824392">
              <w:rPr>
                <w:b/>
                <w:bCs/>
                <w:noProof/>
                <w14:ligatures w14:val="standardContextual"/>
              </w:rPr>
              <mc:AlternateContent>
                <mc:Choice Requires="wps">
                  <w:drawing>
                    <wp:anchor distT="0" distB="0" distL="114300" distR="114300" simplePos="0" relativeHeight="251660288" behindDoc="0" locked="0" layoutInCell="1" allowOverlap="1" wp14:anchorId="42916F4B" wp14:editId="7BDC38AA">
                      <wp:simplePos x="0" y="0"/>
                      <wp:positionH relativeFrom="column">
                        <wp:posOffset>1147607</wp:posOffset>
                      </wp:positionH>
                      <wp:positionV relativeFrom="paragraph">
                        <wp:posOffset>487045</wp:posOffset>
                      </wp:positionV>
                      <wp:extent cx="1836420" cy="0"/>
                      <wp:effectExtent l="0" t="0" r="11430" b="19050"/>
                      <wp:wrapNone/>
                      <wp:docPr id="999641812" name="Straight Connector 2"/>
                      <wp:cNvGraphicFramePr/>
                      <a:graphic xmlns:a="http://schemas.openxmlformats.org/drawingml/2006/main">
                        <a:graphicData uri="http://schemas.microsoft.com/office/word/2010/wordprocessingShape">
                          <wps:wsp>
                            <wps:cNvCnPr/>
                            <wps:spPr>
                              <a:xfrm>
                                <a:off x="0" y="0"/>
                                <a:ext cx="1836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4412CC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35pt,38.35pt" to="234.9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" strokecolor="black [3213]" strokeweight=".5pt">
                      <v:stroke joinstyle="miter"/>
                    </v:line>
                  </w:pict>
                </mc:Fallback>
              </mc:AlternateContent>
            </w:r>
            <w:r w:rsidR="001C501F" w:rsidRPr="00824392">
              <w:rPr>
                <w:b/>
                <w:bCs/>
              </w:rPr>
              <w:t>CỘNG HÒA XÃ HỘI CHỦ NGHĨA VIỆT NAM</w:t>
            </w:r>
            <w:r w:rsidR="001C501F" w:rsidRPr="00824392">
              <w:rPr>
                <w:b/>
                <w:bCs/>
              </w:rPr>
              <w:br/>
              <w:t>Độc lập - Tự do - Hạnh phúc</w:t>
            </w:r>
            <w:r w:rsidR="001C501F" w:rsidRPr="00824392">
              <w:rPr>
                <w:b/>
                <w:bCs/>
              </w:rPr>
              <w:br/>
            </w:r>
          </w:p>
        </w:tc>
      </w:tr>
      <w:tr w:rsidR="00824392" w:rsidRPr="00824392" w14:paraId="7E36A9FC" w14:textId="77777777" w:rsidTr="001C501F">
        <w:tblPrEx>
          <w:tblBorders>
            <w:top w:val="none" w:sz="0" w:space="0" w:color="auto"/>
            <w:bottom w:val="none" w:sz="0" w:space="0" w:color="auto"/>
            <w:insideH w:val="none" w:sz="0" w:space="0" w:color="auto"/>
            <w:insideV w:val="none" w:sz="0" w:space="0" w:color="auto"/>
          </w:tblBorders>
        </w:tblPrEx>
        <w:tc>
          <w:tcPr>
            <w:tcW w:w="2019" w:type="pct"/>
            <w:tcBorders>
              <w:top w:val="nil"/>
              <w:left w:val="nil"/>
              <w:bottom w:val="nil"/>
              <w:right w:val="nil"/>
              <w:tl2br w:val="nil"/>
              <w:tr2bl w:val="nil"/>
            </w:tcBorders>
            <w:shd w:val="clear" w:color="auto" w:fill="auto"/>
            <w:tcMar>
              <w:top w:w="0" w:type="dxa"/>
              <w:left w:w="108" w:type="dxa"/>
              <w:bottom w:w="0" w:type="dxa"/>
              <w:right w:w="108" w:type="dxa"/>
            </w:tcMar>
          </w:tcPr>
          <w:p w14:paraId="15EF62E3" w14:textId="77777777" w:rsidR="001C501F" w:rsidRPr="00824392" w:rsidRDefault="001C501F">
            <w:pPr>
              <w:spacing w:before="120"/>
              <w:jc w:val="center"/>
            </w:pPr>
            <w:r w:rsidRPr="00824392">
              <w:t> </w:t>
            </w:r>
          </w:p>
        </w:tc>
        <w:tc>
          <w:tcPr>
            <w:tcW w:w="2981" w:type="pct"/>
            <w:tcBorders>
              <w:top w:val="nil"/>
              <w:left w:val="nil"/>
              <w:bottom w:val="nil"/>
              <w:right w:val="nil"/>
              <w:tl2br w:val="nil"/>
              <w:tr2bl w:val="nil"/>
            </w:tcBorders>
            <w:shd w:val="clear" w:color="auto" w:fill="auto"/>
            <w:tcMar>
              <w:top w:w="0" w:type="dxa"/>
              <w:left w:w="108" w:type="dxa"/>
              <w:bottom w:w="0" w:type="dxa"/>
              <w:right w:w="108" w:type="dxa"/>
            </w:tcMar>
          </w:tcPr>
          <w:p w14:paraId="1BB15C82" w14:textId="4E0CEE45" w:rsidR="001C501F" w:rsidRPr="00824392" w:rsidRDefault="001C501F" w:rsidP="000E06A8">
            <w:pPr>
              <w:spacing w:before="120"/>
              <w:jc w:val="center"/>
            </w:pPr>
            <w:r w:rsidRPr="00824392">
              <w:rPr>
                <w:iCs/>
              </w:rPr>
              <w:t xml:space="preserve">Hà Nội, ngày </w:t>
            </w:r>
            <w:r w:rsidR="000E06A8" w:rsidRPr="00824392">
              <w:rPr>
                <w:iCs/>
              </w:rPr>
              <w:t xml:space="preserve">    </w:t>
            </w:r>
            <w:r w:rsidRPr="00824392">
              <w:rPr>
                <w:iCs/>
              </w:rPr>
              <w:t xml:space="preserve"> tháng </w:t>
            </w:r>
            <w:r w:rsidR="000E06A8" w:rsidRPr="00824392">
              <w:rPr>
                <w:iCs/>
              </w:rPr>
              <w:t xml:space="preserve">    </w:t>
            </w:r>
            <w:r w:rsidRPr="00824392">
              <w:rPr>
                <w:iCs/>
              </w:rPr>
              <w:t xml:space="preserve"> năm 202</w:t>
            </w:r>
            <w:r w:rsidR="000E06A8" w:rsidRPr="00824392">
              <w:rPr>
                <w:iCs/>
              </w:rPr>
              <w:t>5</w:t>
            </w:r>
          </w:p>
        </w:tc>
      </w:tr>
    </w:tbl>
    <w:p w14:paraId="0F534A0D" w14:textId="7AC91F7F" w:rsidR="001C501F" w:rsidRPr="00824392" w:rsidRDefault="001C501F" w:rsidP="005304F7">
      <w:pPr>
        <w:spacing w:before="360" w:after="100" w:afterAutospacing="1"/>
        <w:jc w:val="center"/>
        <w:rPr>
          <w:sz w:val="26"/>
          <w:szCs w:val="26"/>
        </w:rPr>
      </w:pPr>
      <w:r w:rsidRPr="00824392">
        <w:rPr>
          <w:b/>
          <w:bCs/>
          <w:sz w:val="26"/>
          <w:szCs w:val="26"/>
        </w:rPr>
        <w:t xml:space="preserve">Bản tổng hợp, giải trình, tiếp thu ý kiến góp ý của </w:t>
      </w:r>
      <w:r w:rsidRPr="00824392">
        <w:rPr>
          <w:b/>
          <w:bCs/>
          <w:sz w:val="26"/>
          <w:szCs w:val="26"/>
          <w:lang w:val="en-SG"/>
        </w:rPr>
        <w:t xml:space="preserve">cơ </w:t>
      </w:r>
      <w:r w:rsidRPr="00824392">
        <w:rPr>
          <w:b/>
          <w:bCs/>
          <w:sz w:val="26"/>
          <w:szCs w:val="26"/>
        </w:rPr>
        <w:t>quan, tổ chức,</w:t>
      </w:r>
      <w:r w:rsidR="00BB388E" w:rsidRPr="00824392">
        <w:rPr>
          <w:b/>
          <w:bCs/>
          <w:sz w:val="26"/>
          <w:szCs w:val="26"/>
        </w:rPr>
        <w:t xml:space="preserve"> c</w:t>
      </w:r>
      <w:r w:rsidRPr="00824392">
        <w:rPr>
          <w:b/>
          <w:bCs/>
          <w:sz w:val="26"/>
          <w:szCs w:val="26"/>
        </w:rPr>
        <w:t>á nhân về dự thảo</w:t>
      </w:r>
      <w:r w:rsidR="00373949" w:rsidRPr="00824392">
        <w:rPr>
          <w:b/>
          <w:bCs/>
          <w:sz w:val="26"/>
          <w:szCs w:val="26"/>
        </w:rPr>
        <w:t xml:space="preserve"> </w:t>
      </w:r>
      <w:r w:rsidR="000E06A8" w:rsidRPr="00824392">
        <w:rPr>
          <w:b/>
          <w:bCs/>
          <w:sz w:val="26"/>
          <w:szCs w:val="26"/>
        </w:rPr>
        <w:t>Thông tư của Bộ trưởng Bộ Nông nghiệp và Môi trường hướng dẫn kỹ thuật về phòng ngừa, ứng phó sự cố chất thải và phục hồi môi trường sau sự cố chất thải</w:t>
      </w:r>
    </w:p>
    <w:p w14:paraId="094C8A3A" w14:textId="796C1D04" w:rsidR="001C501F" w:rsidRPr="00824392" w:rsidRDefault="001C501F" w:rsidP="00D73C76">
      <w:pPr>
        <w:spacing w:before="120" w:after="120"/>
        <w:jc w:val="both"/>
        <w:rPr>
          <w:b/>
          <w:bCs/>
          <w:sz w:val="28"/>
          <w:szCs w:val="28"/>
        </w:rPr>
      </w:pPr>
      <w:r w:rsidRPr="00824392">
        <w:rPr>
          <w:b/>
          <w:bCs/>
          <w:sz w:val="28"/>
          <w:szCs w:val="28"/>
          <w:lang w:val="en-SG"/>
        </w:rPr>
        <w:t xml:space="preserve">1. </w:t>
      </w:r>
      <w:r w:rsidRPr="00824392">
        <w:rPr>
          <w:b/>
          <w:bCs/>
          <w:sz w:val="28"/>
          <w:szCs w:val="28"/>
        </w:rPr>
        <w:t>Căn cứ xây dựng Bản tổng hợp, giải trình, tiếp thu ý kiến góp ý của cơ quan, tổ chức, cá nhân</w:t>
      </w:r>
      <w:r w:rsidR="00557B2E" w:rsidRPr="00824392">
        <w:rPr>
          <w:b/>
          <w:bCs/>
          <w:sz w:val="28"/>
          <w:szCs w:val="28"/>
        </w:rPr>
        <w:t>:</w:t>
      </w:r>
    </w:p>
    <w:p w14:paraId="554E0F6A" w14:textId="5CA9943C" w:rsidR="00557B2E" w:rsidRPr="00824392" w:rsidRDefault="00557B2E" w:rsidP="00D901E2">
      <w:pPr>
        <w:spacing w:before="120" w:after="120"/>
        <w:ind w:firstLine="720"/>
        <w:jc w:val="both"/>
        <w:rPr>
          <w:sz w:val="28"/>
          <w:szCs w:val="28"/>
        </w:rPr>
      </w:pPr>
      <w:r w:rsidRPr="00824392">
        <w:rPr>
          <w:sz w:val="28"/>
          <w:szCs w:val="28"/>
        </w:rPr>
        <w:t>- Luật Ban hành văn bản quy phạm pháp luật</w:t>
      </w:r>
      <w:r w:rsidR="008544C5" w:rsidRPr="00824392">
        <w:rPr>
          <w:sz w:val="28"/>
          <w:szCs w:val="28"/>
        </w:rPr>
        <w:t>;</w:t>
      </w:r>
      <w:r w:rsidRPr="00824392">
        <w:rPr>
          <w:sz w:val="28"/>
          <w:szCs w:val="28"/>
        </w:rPr>
        <w:t xml:space="preserve"> </w:t>
      </w:r>
      <w:r w:rsidR="00786585" w:rsidRPr="00824392">
        <w:rPr>
          <w:sz w:val="28"/>
          <w:szCs w:val="28"/>
        </w:rPr>
        <w:t>Nghị định số 34/2016/NĐ-CP ngày 14 tháng 5 năm 2016 của Chính phủ quy định chi tiết một số điều và biện pháp thi hành Luật Ban hành văn bản quy phạm pháp luật</w:t>
      </w:r>
      <w:r w:rsidR="008544C5" w:rsidRPr="00824392">
        <w:rPr>
          <w:sz w:val="28"/>
          <w:szCs w:val="28"/>
        </w:rPr>
        <w:t>;</w:t>
      </w:r>
      <w:r w:rsidR="00786585" w:rsidRPr="00824392">
        <w:rPr>
          <w:sz w:val="28"/>
          <w:szCs w:val="28"/>
        </w:rPr>
        <w:t xml:space="preserve"> Nghị định số 154/2020/NĐ-CP ngày 31 tháng 12 năm 2020 sửa đổi, bổ sung một số điều của Nghị định số 34/2016/NĐ-CP ngày 14 tháng 5 năm 2016</w:t>
      </w:r>
      <w:r w:rsidR="008544C5" w:rsidRPr="00824392">
        <w:rPr>
          <w:sz w:val="28"/>
          <w:szCs w:val="28"/>
        </w:rPr>
        <w:t>;</w:t>
      </w:r>
      <w:r w:rsidR="00786585" w:rsidRPr="00824392">
        <w:rPr>
          <w:sz w:val="28"/>
          <w:szCs w:val="28"/>
        </w:rPr>
        <w:t xml:space="preserve"> Nghị định</w:t>
      </w:r>
      <w:r w:rsidR="008544C5" w:rsidRPr="00824392">
        <w:rPr>
          <w:sz w:val="28"/>
          <w:szCs w:val="28"/>
        </w:rPr>
        <w:t xml:space="preserve"> số 59/2024/NĐ-CP ngày 25 tháng 5 năm 2024</w:t>
      </w:r>
      <w:r w:rsidR="00786585" w:rsidRPr="00824392">
        <w:rPr>
          <w:sz w:val="28"/>
          <w:szCs w:val="28"/>
        </w:rPr>
        <w:t xml:space="preserve"> sửa đổi, bổ sung một số điều của Nghị định số 34/2016/NĐ-CP đã được sửa đổi, bổ sung một số điều theo Nghị định số 154/2020/NĐ-CP ngày 31 tháng 12 năm 2020</w:t>
      </w:r>
      <w:r w:rsidR="00F65BDC" w:rsidRPr="00824392">
        <w:rPr>
          <w:sz w:val="28"/>
          <w:szCs w:val="28"/>
        </w:rPr>
        <w:t>;</w:t>
      </w:r>
    </w:p>
    <w:p w14:paraId="3C85EAE2" w14:textId="7306FEDF" w:rsidR="00557B2E" w:rsidRPr="00824392" w:rsidRDefault="00557B2E" w:rsidP="00D901E2">
      <w:pPr>
        <w:spacing w:before="120" w:after="120"/>
        <w:ind w:firstLine="720"/>
        <w:jc w:val="both"/>
        <w:rPr>
          <w:sz w:val="28"/>
          <w:szCs w:val="28"/>
        </w:rPr>
      </w:pPr>
      <w:r w:rsidRPr="00824392">
        <w:rPr>
          <w:sz w:val="28"/>
          <w:szCs w:val="28"/>
        </w:rPr>
        <w:t>- Luật Bảo vệ môi trường</w:t>
      </w:r>
      <w:r w:rsidR="008544C5" w:rsidRPr="00824392">
        <w:rPr>
          <w:sz w:val="28"/>
          <w:szCs w:val="28"/>
        </w:rPr>
        <w:t>;</w:t>
      </w:r>
      <w:r w:rsidRPr="00824392">
        <w:rPr>
          <w:sz w:val="28"/>
          <w:szCs w:val="28"/>
        </w:rPr>
        <w:t xml:space="preserve"> Nghị định số 08/2022/NĐ-CP ngày 10/01/2022 của Chính phủ quy định chi tiết một số điều của Luật Bảo vệ môi trường</w:t>
      </w:r>
      <w:r w:rsidR="00F65BDC" w:rsidRPr="00824392">
        <w:rPr>
          <w:sz w:val="28"/>
          <w:szCs w:val="28"/>
        </w:rPr>
        <w:t>;</w:t>
      </w:r>
      <w:r w:rsidR="005304F7" w:rsidRPr="00824392">
        <w:rPr>
          <w:sz w:val="28"/>
          <w:szCs w:val="28"/>
        </w:rPr>
        <w:t xml:space="preserve"> Nghị định số 05/2025/NĐ-CP ngày 06 tháng 01 năm 2025 của Chính phủ sửa đổi, bổ sung một số điều của Nghị định số 08/2022/NĐ-CP ngày 10 tháng 01 năm 2022 của Chính phủ quy định chi tiết một số điều của Luật Bảo vệ  môi trường;</w:t>
      </w:r>
    </w:p>
    <w:p w14:paraId="56878E63" w14:textId="6A7F124B" w:rsidR="005304F7" w:rsidRPr="00824392" w:rsidRDefault="005304F7" w:rsidP="00D901E2">
      <w:pPr>
        <w:spacing w:before="120" w:after="120"/>
        <w:ind w:firstLine="720"/>
        <w:jc w:val="both"/>
        <w:rPr>
          <w:sz w:val="28"/>
          <w:szCs w:val="28"/>
        </w:rPr>
      </w:pPr>
      <w:r w:rsidRPr="00824392">
        <w:rPr>
          <w:sz w:val="28"/>
          <w:szCs w:val="28"/>
        </w:rPr>
        <w:t>- Thông tư số 02/2022/TT-BTNMT ngày 10 tháng 01 năm 2022 của Bộ trưởng Bộ Tài nguyên và Môi trường quy định chi tiết thi hành một số điều của Luật Bảo vệ môi trường; Thông tư số 07/2025/TT-BTNMT ngày 28 tháng 02 năm 2025 của Bộ trưởng Bộ Tài nguyên và Môi trường sửa đổi, bổ sung một số điều của Thông tư số 02/2022/TT-BTNMT ngày 10 tháng 01 năm 2022 của Bộ trưởng Bộ Tài nguyên và Môi trường quy định chi tiết thi hành một số điều của Luật Bảo vệ môi trường;</w:t>
      </w:r>
    </w:p>
    <w:p w14:paraId="1712053A" w14:textId="156F0420" w:rsidR="008544C5" w:rsidRPr="00824392" w:rsidRDefault="008544C5" w:rsidP="00D901E2">
      <w:pPr>
        <w:spacing w:before="120" w:after="120"/>
        <w:ind w:firstLine="720"/>
        <w:jc w:val="both"/>
        <w:rPr>
          <w:sz w:val="28"/>
          <w:szCs w:val="28"/>
        </w:rPr>
      </w:pPr>
      <w:r w:rsidRPr="00824392">
        <w:rPr>
          <w:sz w:val="28"/>
          <w:szCs w:val="28"/>
        </w:rPr>
        <w:t>- Văn bản góp ý kiến của các cơ quan, tổ chức, cá nhân</w:t>
      </w:r>
      <w:r w:rsidR="00A81DA3" w:rsidRPr="00824392">
        <w:rPr>
          <w:sz w:val="28"/>
          <w:szCs w:val="28"/>
        </w:rPr>
        <w:t xml:space="preserve"> (t</w:t>
      </w:r>
      <w:r w:rsidR="008F5860" w:rsidRPr="00824392">
        <w:rPr>
          <w:sz w:val="28"/>
          <w:szCs w:val="28"/>
        </w:rPr>
        <w:t>heo</w:t>
      </w:r>
      <w:r w:rsidR="00A81DA3" w:rsidRPr="00824392">
        <w:rPr>
          <w:sz w:val="28"/>
          <w:szCs w:val="28"/>
        </w:rPr>
        <w:t xml:space="preserve"> </w:t>
      </w:r>
      <w:r w:rsidR="00A81DA3" w:rsidRPr="00941B62">
        <w:rPr>
          <w:sz w:val="28"/>
          <w:szCs w:val="28"/>
        </w:rPr>
        <w:t xml:space="preserve">Công văn số </w:t>
      </w:r>
      <w:r w:rsidR="005304F7" w:rsidRPr="00941B62">
        <w:rPr>
          <w:sz w:val="28"/>
          <w:szCs w:val="28"/>
        </w:rPr>
        <w:t>368</w:t>
      </w:r>
      <w:r w:rsidR="00941B62">
        <w:rPr>
          <w:sz w:val="28"/>
          <w:szCs w:val="28"/>
        </w:rPr>
        <w:t>/BNNMT-MT</w:t>
      </w:r>
      <w:r w:rsidR="005304F7" w:rsidRPr="00824392">
        <w:rPr>
          <w:sz w:val="28"/>
          <w:szCs w:val="28"/>
        </w:rPr>
        <w:t xml:space="preserve"> </w:t>
      </w:r>
      <w:r w:rsidR="00B67B4D" w:rsidRPr="00824392">
        <w:rPr>
          <w:sz w:val="28"/>
          <w:szCs w:val="28"/>
        </w:rPr>
        <w:t xml:space="preserve">ngày </w:t>
      </w:r>
      <w:r w:rsidR="005304F7" w:rsidRPr="00824392">
        <w:rPr>
          <w:sz w:val="28"/>
          <w:szCs w:val="28"/>
        </w:rPr>
        <w:t xml:space="preserve">24 </w:t>
      </w:r>
      <w:r w:rsidR="00B67B4D" w:rsidRPr="00824392">
        <w:rPr>
          <w:sz w:val="28"/>
          <w:szCs w:val="28"/>
        </w:rPr>
        <w:t xml:space="preserve">tháng </w:t>
      </w:r>
      <w:r w:rsidR="005304F7" w:rsidRPr="00824392">
        <w:rPr>
          <w:sz w:val="28"/>
          <w:szCs w:val="28"/>
        </w:rPr>
        <w:t xml:space="preserve">3 </w:t>
      </w:r>
      <w:r w:rsidR="00B67B4D" w:rsidRPr="00824392">
        <w:rPr>
          <w:sz w:val="28"/>
          <w:szCs w:val="28"/>
        </w:rPr>
        <w:t xml:space="preserve">năm </w:t>
      </w:r>
      <w:r w:rsidR="005304F7" w:rsidRPr="00824392">
        <w:rPr>
          <w:sz w:val="28"/>
          <w:szCs w:val="28"/>
        </w:rPr>
        <w:t xml:space="preserve">2025 </w:t>
      </w:r>
      <w:r w:rsidR="00A81DA3" w:rsidRPr="00824392">
        <w:rPr>
          <w:sz w:val="28"/>
          <w:szCs w:val="28"/>
        </w:rPr>
        <w:t xml:space="preserve">của Bộ </w:t>
      </w:r>
      <w:r w:rsidR="005304F7" w:rsidRPr="00824392">
        <w:rPr>
          <w:sz w:val="28"/>
          <w:szCs w:val="28"/>
        </w:rPr>
        <w:t>Nông nghiệp</w:t>
      </w:r>
      <w:r w:rsidR="00A81DA3" w:rsidRPr="00824392">
        <w:rPr>
          <w:sz w:val="28"/>
          <w:szCs w:val="28"/>
        </w:rPr>
        <w:t xml:space="preserve"> và </w:t>
      </w:r>
      <w:r w:rsidR="005304F7" w:rsidRPr="00824392">
        <w:rPr>
          <w:sz w:val="28"/>
          <w:szCs w:val="28"/>
        </w:rPr>
        <w:t>M</w:t>
      </w:r>
      <w:r w:rsidR="00A81DA3" w:rsidRPr="00824392">
        <w:rPr>
          <w:sz w:val="28"/>
          <w:szCs w:val="28"/>
        </w:rPr>
        <w:t>ôi trường về việc</w:t>
      </w:r>
      <w:r w:rsidR="00F65BDC" w:rsidRPr="00824392">
        <w:rPr>
          <w:sz w:val="28"/>
          <w:szCs w:val="28"/>
        </w:rPr>
        <w:t xml:space="preserve"> lấy ý kiến góp ý đối với dự thảo </w:t>
      </w:r>
      <w:r w:rsidR="005304F7" w:rsidRPr="00824392">
        <w:rPr>
          <w:sz w:val="28"/>
          <w:szCs w:val="28"/>
        </w:rPr>
        <w:t>Thông tư của Bộ trưởng Bộ Nông nghiệp và Môi trường hướng dẫn kỹ thuật về phòng ngừa, ứng phó sự cố chất thải và phục hồi môi trường sau sự cố chất thải</w:t>
      </w:r>
      <w:r w:rsidR="00F65BDC" w:rsidRPr="00824392">
        <w:rPr>
          <w:sz w:val="28"/>
          <w:szCs w:val="28"/>
        </w:rPr>
        <w:t>).</w:t>
      </w:r>
    </w:p>
    <w:p w14:paraId="585F7AB5" w14:textId="2EB237D1" w:rsidR="001C501F" w:rsidRPr="00824392" w:rsidRDefault="001C501F" w:rsidP="00D901E2">
      <w:pPr>
        <w:spacing w:before="120" w:after="120"/>
        <w:jc w:val="both"/>
        <w:rPr>
          <w:b/>
          <w:bCs/>
          <w:sz w:val="28"/>
          <w:szCs w:val="28"/>
        </w:rPr>
      </w:pPr>
      <w:r w:rsidRPr="00824392">
        <w:rPr>
          <w:b/>
          <w:bCs/>
          <w:sz w:val="28"/>
          <w:szCs w:val="28"/>
          <w:lang w:val="en-SG"/>
        </w:rPr>
        <w:t xml:space="preserve">2. </w:t>
      </w:r>
      <w:r w:rsidRPr="00824392">
        <w:rPr>
          <w:b/>
          <w:bCs/>
          <w:sz w:val="28"/>
          <w:szCs w:val="28"/>
        </w:rPr>
        <w:t>Cơ quan, tổ chức, cá nhân lấy ý kiến</w:t>
      </w:r>
      <w:r w:rsidR="00557B2E" w:rsidRPr="00824392">
        <w:rPr>
          <w:b/>
          <w:bCs/>
          <w:sz w:val="28"/>
          <w:szCs w:val="28"/>
        </w:rPr>
        <w:t>:</w:t>
      </w:r>
    </w:p>
    <w:p w14:paraId="61F34EF7" w14:textId="05ED4A30" w:rsidR="001C501F" w:rsidRPr="00824392" w:rsidRDefault="001C501F" w:rsidP="00D901E2">
      <w:pPr>
        <w:spacing w:before="120" w:after="120"/>
        <w:ind w:firstLine="720"/>
        <w:jc w:val="both"/>
        <w:rPr>
          <w:sz w:val="28"/>
          <w:szCs w:val="28"/>
        </w:rPr>
      </w:pPr>
      <w:r w:rsidRPr="00824392">
        <w:rPr>
          <w:sz w:val="28"/>
          <w:szCs w:val="28"/>
        </w:rPr>
        <w:t>(Tổng số cơ quan, tổ chức, cá nhân đã gửi xin ý kiến</w:t>
      </w:r>
      <w:r w:rsidR="007C4544" w:rsidRPr="00824392">
        <w:rPr>
          <w:sz w:val="28"/>
          <w:szCs w:val="28"/>
        </w:rPr>
        <w:t>: 110</w:t>
      </w:r>
      <w:r w:rsidRPr="00824392">
        <w:rPr>
          <w:sz w:val="28"/>
          <w:szCs w:val="28"/>
        </w:rPr>
        <w:t xml:space="preserve"> và tổng số ý kiến nhận được</w:t>
      </w:r>
      <w:r w:rsidR="007C4544" w:rsidRPr="00824392">
        <w:rPr>
          <w:sz w:val="28"/>
          <w:szCs w:val="28"/>
        </w:rPr>
        <w:t xml:space="preserve">: </w:t>
      </w:r>
      <w:r w:rsidR="00514374" w:rsidRPr="00824392">
        <w:rPr>
          <w:sz w:val="28"/>
          <w:szCs w:val="28"/>
        </w:rPr>
        <w:t>5</w:t>
      </w:r>
      <w:r w:rsidR="00F04311" w:rsidRPr="00824392">
        <w:rPr>
          <w:sz w:val="28"/>
          <w:szCs w:val="28"/>
        </w:rPr>
        <w:t>0</w:t>
      </w:r>
      <w:r w:rsidRPr="00824392">
        <w:rPr>
          <w:sz w:val="28"/>
          <w:szCs w:val="28"/>
        </w:rPr>
        <w:t>).</w:t>
      </w:r>
    </w:p>
    <w:p w14:paraId="4E293212" w14:textId="2A13F221" w:rsidR="001C501F" w:rsidRPr="00824392" w:rsidRDefault="001C501F" w:rsidP="00D901E2">
      <w:pPr>
        <w:spacing w:before="120" w:after="120"/>
        <w:ind w:firstLine="720"/>
        <w:jc w:val="both"/>
        <w:rPr>
          <w:sz w:val="28"/>
          <w:szCs w:val="28"/>
        </w:rPr>
      </w:pPr>
      <w:r w:rsidRPr="00824392">
        <w:rPr>
          <w:sz w:val="28"/>
          <w:szCs w:val="28"/>
        </w:rPr>
        <w:t xml:space="preserve">Trên cơ sở ý kiến của các cơ quan, tổ chức, cá nhân, </w:t>
      </w:r>
      <w:r w:rsidR="005304F7" w:rsidRPr="00824392">
        <w:rPr>
          <w:sz w:val="28"/>
          <w:szCs w:val="28"/>
        </w:rPr>
        <w:t>Cục</w:t>
      </w:r>
      <w:r w:rsidR="004E2310" w:rsidRPr="00824392">
        <w:rPr>
          <w:sz w:val="28"/>
          <w:szCs w:val="28"/>
        </w:rPr>
        <w:t xml:space="preserve"> Môi trường</w:t>
      </w:r>
      <w:r w:rsidRPr="00824392">
        <w:rPr>
          <w:sz w:val="28"/>
          <w:szCs w:val="28"/>
        </w:rPr>
        <w:t xml:space="preserve"> đã tổng hợp đầy đủ các ý kiến góp ý và giải trình, tiếp thu ý kiến góp ý như sau:</w:t>
      </w:r>
    </w:p>
    <w:p w14:paraId="530F5E56" w14:textId="0A6C318C" w:rsidR="00E91D83" w:rsidRPr="00824392" w:rsidRDefault="004733AC" w:rsidP="00D901E2">
      <w:pPr>
        <w:spacing w:before="120" w:after="120"/>
        <w:ind w:firstLine="720"/>
        <w:jc w:val="both"/>
        <w:rPr>
          <w:sz w:val="28"/>
          <w:szCs w:val="28"/>
        </w:rPr>
      </w:pPr>
      <w:r w:rsidRPr="00824392">
        <w:rPr>
          <w:b/>
          <w:bCs/>
          <w:sz w:val="28"/>
          <w:szCs w:val="28"/>
        </w:rPr>
        <w:lastRenderedPageBreak/>
        <w:t>2.1. Đồng ý</w:t>
      </w:r>
      <w:r w:rsidR="008058C4" w:rsidRPr="00824392">
        <w:rPr>
          <w:b/>
          <w:bCs/>
          <w:sz w:val="28"/>
          <w:szCs w:val="28"/>
        </w:rPr>
        <w:t xml:space="preserve"> </w:t>
      </w:r>
      <w:r w:rsidR="00E56A2E" w:rsidRPr="00824392">
        <w:rPr>
          <w:b/>
          <w:bCs/>
          <w:sz w:val="28"/>
          <w:szCs w:val="28"/>
        </w:rPr>
        <w:t>nội dung</w:t>
      </w:r>
      <w:r w:rsidR="008058C4" w:rsidRPr="00824392">
        <w:rPr>
          <w:b/>
          <w:bCs/>
          <w:sz w:val="28"/>
          <w:szCs w:val="28"/>
        </w:rPr>
        <w:t xml:space="preserve"> dự thảo</w:t>
      </w:r>
      <w:r w:rsidR="008058C4" w:rsidRPr="00824392">
        <w:rPr>
          <w:sz w:val="28"/>
          <w:szCs w:val="28"/>
        </w:rPr>
        <w:t xml:space="preserve"> </w:t>
      </w:r>
      <w:r w:rsidR="00102AC7" w:rsidRPr="00824392">
        <w:rPr>
          <w:b/>
          <w:sz w:val="28"/>
          <w:szCs w:val="28"/>
        </w:rPr>
        <w:t>và không có ý kiến góp ý</w:t>
      </w:r>
      <w:r w:rsidR="00102AC7" w:rsidRPr="00824392">
        <w:rPr>
          <w:sz w:val="28"/>
          <w:szCs w:val="28"/>
        </w:rPr>
        <w:t xml:space="preserve"> </w:t>
      </w:r>
      <w:r w:rsidR="000A600A" w:rsidRPr="00824392">
        <w:rPr>
          <w:sz w:val="28"/>
          <w:szCs w:val="28"/>
        </w:rPr>
        <w:t>(</w:t>
      </w:r>
      <w:r w:rsidR="00514374" w:rsidRPr="00824392">
        <w:rPr>
          <w:sz w:val="28"/>
          <w:szCs w:val="28"/>
        </w:rPr>
        <w:t>1</w:t>
      </w:r>
      <w:r w:rsidR="00D35EBB" w:rsidRPr="00824392">
        <w:rPr>
          <w:sz w:val="28"/>
          <w:szCs w:val="28"/>
        </w:rPr>
        <w:t>7</w:t>
      </w:r>
      <w:r w:rsidR="008058C4" w:rsidRPr="00824392">
        <w:rPr>
          <w:sz w:val="28"/>
          <w:szCs w:val="28"/>
        </w:rPr>
        <w:t xml:space="preserve"> cơ quan, tổ chức): </w:t>
      </w:r>
    </w:p>
    <w:p w14:paraId="77E74B52" w14:textId="197D66DD" w:rsidR="00E91D83" w:rsidRPr="00824392" w:rsidRDefault="00E91D83" w:rsidP="00D901E2">
      <w:pPr>
        <w:spacing w:before="120" w:after="120"/>
        <w:ind w:firstLine="720"/>
        <w:jc w:val="both"/>
        <w:rPr>
          <w:sz w:val="28"/>
          <w:szCs w:val="28"/>
        </w:rPr>
      </w:pPr>
      <w:r w:rsidRPr="00824392">
        <w:rPr>
          <w:sz w:val="28"/>
          <w:szCs w:val="28"/>
        </w:rPr>
        <w:t xml:space="preserve">- </w:t>
      </w:r>
      <w:r w:rsidRPr="00824392">
        <w:rPr>
          <w:b/>
          <w:bCs/>
          <w:iCs/>
          <w:sz w:val="28"/>
          <w:szCs w:val="28"/>
        </w:rPr>
        <w:t>C</w:t>
      </w:r>
      <w:r w:rsidR="00D152B7" w:rsidRPr="00824392">
        <w:rPr>
          <w:b/>
          <w:bCs/>
          <w:iCs/>
          <w:sz w:val="28"/>
          <w:szCs w:val="28"/>
        </w:rPr>
        <w:t xml:space="preserve">ác </w:t>
      </w:r>
      <w:r w:rsidR="008058C4" w:rsidRPr="00824392">
        <w:rPr>
          <w:b/>
          <w:bCs/>
          <w:iCs/>
          <w:sz w:val="28"/>
          <w:szCs w:val="28"/>
        </w:rPr>
        <w:t xml:space="preserve">Sở </w:t>
      </w:r>
      <w:r w:rsidR="00456E37" w:rsidRPr="00824392">
        <w:rPr>
          <w:b/>
          <w:bCs/>
          <w:iCs/>
          <w:sz w:val="28"/>
          <w:szCs w:val="28"/>
        </w:rPr>
        <w:t>N</w:t>
      </w:r>
      <w:r w:rsidR="008058C4" w:rsidRPr="00824392">
        <w:rPr>
          <w:b/>
          <w:bCs/>
          <w:iCs/>
          <w:sz w:val="28"/>
          <w:szCs w:val="28"/>
        </w:rPr>
        <w:t>N&amp;MT</w:t>
      </w:r>
      <w:r w:rsidR="00D152B7" w:rsidRPr="00824392">
        <w:rPr>
          <w:sz w:val="28"/>
          <w:szCs w:val="28"/>
        </w:rPr>
        <w:t>:</w:t>
      </w:r>
      <w:r w:rsidR="008058C4" w:rsidRPr="00824392">
        <w:rPr>
          <w:sz w:val="28"/>
          <w:szCs w:val="28"/>
        </w:rPr>
        <w:t xml:space="preserve"> </w:t>
      </w:r>
      <w:r w:rsidR="00456E37" w:rsidRPr="00824392">
        <w:rPr>
          <w:sz w:val="28"/>
          <w:szCs w:val="28"/>
        </w:rPr>
        <w:t>Khánh Hòa</w:t>
      </w:r>
      <w:r w:rsidR="004B7B26" w:rsidRPr="00824392">
        <w:rPr>
          <w:sz w:val="28"/>
          <w:szCs w:val="28"/>
        </w:rPr>
        <w:t xml:space="preserve">, </w:t>
      </w:r>
      <w:r w:rsidR="00A564D4" w:rsidRPr="00824392">
        <w:rPr>
          <w:sz w:val="28"/>
          <w:szCs w:val="28"/>
        </w:rPr>
        <w:t>Ninh Bình</w:t>
      </w:r>
      <w:r w:rsidR="00A80034" w:rsidRPr="00824392">
        <w:rPr>
          <w:sz w:val="28"/>
          <w:szCs w:val="28"/>
        </w:rPr>
        <w:t>, Trà Vinh</w:t>
      </w:r>
      <w:r w:rsidR="00A440FA" w:rsidRPr="00824392">
        <w:rPr>
          <w:sz w:val="28"/>
          <w:szCs w:val="28"/>
          <w:lang w:val="vi-VN"/>
        </w:rPr>
        <w:t>, Thái Bình</w:t>
      </w:r>
      <w:r w:rsidR="00A6496F" w:rsidRPr="00824392">
        <w:rPr>
          <w:sz w:val="28"/>
          <w:szCs w:val="28"/>
          <w:lang w:val="vi-VN"/>
        </w:rPr>
        <w:t>, Hậu Giang</w:t>
      </w:r>
      <w:r w:rsidR="0073648F" w:rsidRPr="00824392">
        <w:rPr>
          <w:sz w:val="28"/>
          <w:szCs w:val="28"/>
        </w:rPr>
        <w:t>, Cần Thơ</w:t>
      </w:r>
      <w:r w:rsidR="00A40DD2" w:rsidRPr="00824392">
        <w:rPr>
          <w:sz w:val="28"/>
          <w:szCs w:val="28"/>
        </w:rPr>
        <w:t xml:space="preserve">, </w:t>
      </w:r>
      <w:r w:rsidR="00AF3E21" w:rsidRPr="00824392">
        <w:rPr>
          <w:sz w:val="28"/>
          <w:szCs w:val="28"/>
        </w:rPr>
        <w:t>Thái Nguyên</w:t>
      </w:r>
      <w:r w:rsidR="00560163" w:rsidRPr="00824392">
        <w:rPr>
          <w:sz w:val="28"/>
          <w:szCs w:val="28"/>
        </w:rPr>
        <w:t>.</w:t>
      </w:r>
    </w:p>
    <w:p w14:paraId="45855CB6" w14:textId="62F2A426" w:rsidR="004B7B26" w:rsidRPr="00824392" w:rsidRDefault="004B7B26" w:rsidP="00D901E2">
      <w:pPr>
        <w:spacing w:before="120" w:after="120"/>
        <w:ind w:firstLine="720"/>
        <w:jc w:val="both"/>
        <w:rPr>
          <w:b/>
          <w:sz w:val="28"/>
          <w:szCs w:val="28"/>
        </w:rPr>
      </w:pPr>
      <w:r w:rsidRPr="00824392">
        <w:rPr>
          <w:b/>
          <w:sz w:val="28"/>
          <w:szCs w:val="28"/>
        </w:rPr>
        <w:t>- UBND tỉnh, thành phố:</w:t>
      </w:r>
      <w:r w:rsidRPr="00824392">
        <w:rPr>
          <w:bCs/>
          <w:sz w:val="28"/>
          <w:szCs w:val="28"/>
        </w:rPr>
        <w:t xml:space="preserve"> Ủy ban nhân dân tỉnh Kon Tum,</w:t>
      </w:r>
      <w:r w:rsidR="00102AC7" w:rsidRPr="00824392">
        <w:rPr>
          <w:bCs/>
          <w:sz w:val="28"/>
          <w:szCs w:val="28"/>
        </w:rPr>
        <w:t xml:space="preserve"> </w:t>
      </w:r>
      <w:r w:rsidR="00C0624F" w:rsidRPr="00824392">
        <w:rPr>
          <w:bCs/>
          <w:sz w:val="28"/>
          <w:szCs w:val="28"/>
        </w:rPr>
        <w:t>Tiền Giang</w:t>
      </w:r>
      <w:r w:rsidR="00EB4968">
        <w:rPr>
          <w:bCs/>
          <w:sz w:val="28"/>
          <w:szCs w:val="28"/>
        </w:rPr>
        <w:t>.</w:t>
      </w:r>
      <w:bookmarkStart w:id="0" w:name="_GoBack"/>
      <w:bookmarkEnd w:id="0"/>
    </w:p>
    <w:p w14:paraId="26D40350" w14:textId="0A00FCE5" w:rsidR="00E91D83" w:rsidRPr="00824392" w:rsidRDefault="00E91D83" w:rsidP="00D76E25">
      <w:pPr>
        <w:spacing w:before="120" w:after="120"/>
        <w:ind w:firstLine="720"/>
        <w:jc w:val="both"/>
        <w:rPr>
          <w:sz w:val="28"/>
          <w:szCs w:val="28"/>
        </w:rPr>
      </w:pPr>
      <w:r w:rsidRPr="00824392">
        <w:rPr>
          <w:sz w:val="28"/>
          <w:szCs w:val="28"/>
        </w:rPr>
        <w:t xml:space="preserve">- </w:t>
      </w:r>
      <w:r w:rsidR="0027335C" w:rsidRPr="00824392">
        <w:rPr>
          <w:b/>
          <w:bCs/>
          <w:iCs/>
          <w:sz w:val="28"/>
          <w:szCs w:val="28"/>
        </w:rPr>
        <w:t xml:space="preserve">Bộ </w:t>
      </w:r>
      <w:r w:rsidR="00456E37" w:rsidRPr="00824392">
        <w:rPr>
          <w:b/>
          <w:bCs/>
          <w:iCs/>
          <w:sz w:val="28"/>
          <w:szCs w:val="28"/>
        </w:rPr>
        <w:t>N</w:t>
      </w:r>
      <w:r w:rsidR="0027335C" w:rsidRPr="00824392">
        <w:rPr>
          <w:b/>
          <w:bCs/>
          <w:iCs/>
          <w:sz w:val="28"/>
          <w:szCs w:val="28"/>
        </w:rPr>
        <w:t>N&amp;MT</w:t>
      </w:r>
      <w:r w:rsidR="0027335C" w:rsidRPr="00824392">
        <w:rPr>
          <w:sz w:val="28"/>
          <w:szCs w:val="28"/>
        </w:rPr>
        <w:t xml:space="preserve">: </w:t>
      </w:r>
      <w:r w:rsidR="00C94D42" w:rsidRPr="00824392">
        <w:rPr>
          <w:sz w:val="28"/>
          <w:szCs w:val="28"/>
          <w:lang w:val="nl-NL"/>
        </w:rPr>
        <w:t>Cục Kinh tế hợp tác và Phát triển nông thôn</w:t>
      </w:r>
      <w:r w:rsidR="00643AF2" w:rsidRPr="00824392">
        <w:rPr>
          <w:sz w:val="28"/>
          <w:szCs w:val="28"/>
          <w:lang w:val="nl-NL"/>
        </w:rPr>
        <w:t xml:space="preserve">, Thanh tra Bộ, </w:t>
      </w:r>
      <w:r w:rsidR="00A564D4" w:rsidRPr="00824392">
        <w:rPr>
          <w:sz w:val="28"/>
          <w:szCs w:val="28"/>
          <w:lang w:val="nl-NL"/>
        </w:rPr>
        <w:t xml:space="preserve">Viện Khoa học Lâm nghiệp Việt Nam, </w:t>
      </w:r>
      <w:r w:rsidR="00A564D4" w:rsidRPr="00941B62">
        <w:rPr>
          <w:rFonts w:eastAsiaTheme="minorHAnsi"/>
          <w:sz w:val="28"/>
          <w:szCs w:val="28"/>
          <w14:ligatures w14:val="standardContextual"/>
        </w:rPr>
        <w:t xml:space="preserve">Cục Quản lý và Xây dựng công trình thủy lợi, </w:t>
      </w:r>
      <w:r w:rsidR="00D76E25" w:rsidRPr="00824392">
        <w:rPr>
          <w:sz w:val="28"/>
          <w:szCs w:val="28"/>
        </w:rPr>
        <w:t>Cục Viễn thám, Trường Cao đẳng Kinh tế, Kỹ thuật và Thủy sản, Viện Khoa học Địa chất và Khoáng sản, Trường Đại học Tài nguyên và Môi trường Hà Nội</w:t>
      </w:r>
      <w:r w:rsidR="00EB4968">
        <w:rPr>
          <w:sz w:val="28"/>
          <w:szCs w:val="28"/>
        </w:rPr>
        <w:t>.</w:t>
      </w:r>
    </w:p>
    <w:p w14:paraId="5692F718" w14:textId="2ECE3C16" w:rsidR="008058C4" w:rsidRPr="00824392" w:rsidRDefault="00E91D83" w:rsidP="00D901E2">
      <w:pPr>
        <w:spacing w:before="120" w:after="120"/>
        <w:ind w:firstLine="720"/>
        <w:jc w:val="both"/>
        <w:rPr>
          <w:sz w:val="28"/>
          <w:szCs w:val="28"/>
        </w:rPr>
      </w:pPr>
      <w:r w:rsidRPr="00824392">
        <w:rPr>
          <w:sz w:val="28"/>
          <w:szCs w:val="28"/>
        </w:rPr>
        <w:t xml:space="preserve">- </w:t>
      </w:r>
      <w:r w:rsidRPr="00824392">
        <w:rPr>
          <w:b/>
          <w:bCs/>
          <w:sz w:val="28"/>
          <w:szCs w:val="28"/>
        </w:rPr>
        <w:t>C</w:t>
      </w:r>
      <w:r w:rsidR="00F20976" w:rsidRPr="00824392">
        <w:rPr>
          <w:b/>
          <w:bCs/>
          <w:sz w:val="28"/>
          <w:szCs w:val="28"/>
        </w:rPr>
        <w:t xml:space="preserve">ác bộ, cơ quan ngang bộ: </w:t>
      </w:r>
      <w:r w:rsidR="00D35EBB" w:rsidRPr="00824392">
        <w:rPr>
          <w:bCs/>
          <w:sz w:val="28"/>
          <w:szCs w:val="28"/>
        </w:rPr>
        <w:t>0.</w:t>
      </w:r>
    </w:p>
    <w:p w14:paraId="68773EFA" w14:textId="73B5739D" w:rsidR="00E91D83" w:rsidRPr="00824392" w:rsidRDefault="00D73C76" w:rsidP="00D901E2">
      <w:pPr>
        <w:spacing w:before="120" w:after="120"/>
        <w:ind w:firstLine="720"/>
        <w:jc w:val="both"/>
        <w:rPr>
          <w:sz w:val="28"/>
          <w:szCs w:val="28"/>
        </w:rPr>
      </w:pPr>
      <w:r w:rsidRPr="00824392">
        <w:rPr>
          <w:b/>
          <w:bCs/>
          <w:sz w:val="28"/>
          <w:szCs w:val="28"/>
        </w:rPr>
        <w:t>2.2. Không có ý kiến</w:t>
      </w:r>
      <w:r w:rsidRPr="00824392">
        <w:rPr>
          <w:sz w:val="28"/>
          <w:szCs w:val="28"/>
        </w:rPr>
        <w:t xml:space="preserve"> </w:t>
      </w:r>
      <w:r w:rsidR="000A600A" w:rsidRPr="00824392">
        <w:rPr>
          <w:sz w:val="28"/>
          <w:szCs w:val="28"/>
        </w:rPr>
        <w:t>(0</w:t>
      </w:r>
      <w:r w:rsidR="00D35EBB" w:rsidRPr="00824392">
        <w:rPr>
          <w:sz w:val="28"/>
          <w:szCs w:val="28"/>
        </w:rPr>
        <w:t>4</w:t>
      </w:r>
      <w:r w:rsidRPr="00824392">
        <w:rPr>
          <w:sz w:val="28"/>
          <w:szCs w:val="28"/>
        </w:rPr>
        <w:t xml:space="preserve"> cơ quan, tổ chức):</w:t>
      </w:r>
      <w:r w:rsidR="002045A7" w:rsidRPr="00824392">
        <w:rPr>
          <w:sz w:val="28"/>
          <w:szCs w:val="28"/>
        </w:rPr>
        <w:t xml:space="preserve"> </w:t>
      </w:r>
    </w:p>
    <w:p w14:paraId="180D3B7C" w14:textId="2795B600" w:rsidR="00E91D83" w:rsidRPr="00824392" w:rsidRDefault="00E91D83" w:rsidP="00D901E2">
      <w:pPr>
        <w:spacing w:before="120" w:after="120"/>
        <w:ind w:firstLine="720"/>
        <w:jc w:val="both"/>
        <w:rPr>
          <w:b/>
          <w:bCs/>
          <w:sz w:val="28"/>
          <w:szCs w:val="28"/>
        </w:rPr>
      </w:pPr>
      <w:r w:rsidRPr="00824392">
        <w:rPr>
          <w:b/>
          <w:bCs/>
          <w:sz w:val="28"/>
          <w:szCs w:val="28"/>
        </w:rPr>
        <w:t xml:space="preserve">- </w:t>
      </w:r>
      <w:r w:rsidR="005C1335" w:rsidRPr="00824392">
        <w:rPr>
          <w:b/>
          <w:bCs/>
          <w:iCs/>
          <w:sz w:val="28"/>
          <w:szCs w:val="28"/>
        </w:rPr>
        <w:t xml:space="preserve">Bộ </w:t>
      </w:r>
      <w:r w:rsidR="00456E37" w:rsidRPr="00824392">
        <w:rPr>
          <w:b/>
          <w:bCs/>
          <w:iCs/>
          <w:sz w:val="28"/>
          <w:szCs w:val="28"/>
        </w:rPr>
        <w:t>N</w:t>
      </w:r>
      <w:r w:rsidR="005C1335" w:rsidRPr="00824392">
        <w:rPr>
          <w:b/>
          <w:bCs/>
          <w:iCs/>
          <w:sz w:val="28"/>
          <w:szCs w:val="28"/>
        </w:rPr>
        <w:t>N&amp;MT</w:t>
      </w:r>
      <w:r w:rsidR="005C1335" w:rsidRPr="00824392">
        <w:rPr>
          <w:b/>
          <w:bCs/>
          <w:sz w:val="28"/>
          <w:szCs w:val="28"/>
        </w:rPr>
        <w:t xml:space="preserve">: </w:t>
      </w:r>
      <w:r w:rsidR="006C0EDD" w:rsidRPr="00824392">
        <w:rPr>
          <w:bCs/>
          <w:sz w:val="28"/>
          <w:szCs w:val="28"/>
        </w:rPr>
        <w:t>Văn phòng Quốc gia về giảm nghèo;</w:t>
      </w:r>
      <w:r w:rsidR="006C0EDD" w:rsidRPr="00824392">
        <w:rPr>
          <w:b/>
          <w:bCs/>
          <w:sz w:val="28"/>
          <w:szCs w:val="28"/>
        </w:rPr>
        <w:t xml:space="preserve"> </w:t>
      </w:r>
      <w:r w:rsidR="00D97DC9" w:rsidRPr="00824392">
        <w:rPr>
          <w:sz w:val="28"/>
          <w:szCs w:val="28"/>
        </w:rPr>
        <w:t>Cục Chất lượng, Chế biến và Phát triển thị trường</w:t>
      </w:r>
      <w:r w:rsidR="00D76E25" w:rsidRPr="00824392">
        <w:rPr>
          <w:sz w:val="28"/>
          <w:szCs w:val="28"/>
        </w:rPr>
        <w:t>, Cục Quản lý đất đai</w:t>
      </w:r>
      <w:r w:rsidR="00560163" w:rsidRPr="00824392">
        <w:rPr>
          <w:sz w:val="28"/>
          <w:szCs w:val="28"/>
        </w:rPr>
        <w:t>.</w:t>
      </w:r>
    </w:p>
    <w:p w14:paraId="3469C8C2" w14:textId="260EF490" w:rsidR="00D73C76" w:rsidRPr="00824392" w:rsidRDefault="00E91D83" w:rsidP="00D901E2">
      <w:pPr>
        <w:spacing w:before="120" w:after="120"/>
        <w:ind w:firstLine="720"/>
        <w:jc w:val="both"/>
        <w:rPr>
          <w:sz w:val="28"/>
          <w:szCs w:val="28"/>
        </w:rPr>
      </w:pPr>
      <w:r w:rsidRPr="00824392">
        <w:rPr>
          <w:b/>
          <w:bCs/>
          <w:sz w:val="28"/>
          <w:szCs w:val="28"/>
        </w:rPr>
        <w:t>- C</w:t>
      </w:r>
      <w:r w:rsidR="00F20976" w:rsidRPr="00824392">
        <w:rPr>
          <w:b/>
          <w:bCs/>
          <w:sz w:val="28"/>
          <w:szCs w:val="28"/>
        </w:rPr>
        <w:t>ác bộ, cơ quan ngang bộ</w:t>
      </w:r>
      <w:r w:rsidR="00F20976" w:rsidRPr="00824392">
        <w:rPr>
          <w:sz w:val="28"/>
          <w:szCs w:val="28"/>
        </w:rPr>
        <w:t xml:space="preserve">: </w:t>
      </w:r>
      <w:r w:rsidR="005377E7" w:rsidRPr="00824392">
        <w:rPr>
          <w:sz w:val="28"/>
          <w:szCs w:val="28"/>
        </w:rPr>
        <w:t>Ngân hàng Nhà nước Việt Nam</w:t>
      </w:r>
      <w:r w:rsidR="00EB4968">
        <w:rPr>
          <w:sz w:val="28"/>
          <w:szCs w:val="28"/>
        </w:rPr>
        <w:t>.</w:t>
      </w:r>
    </w:p>
    <w:p w14:paraId="14FA6C12" w14:textId="3D446F44" w:rsidR="00E91D83" w:rsidRPr="00824392" w:rsidRDefault="00D73C76" w:rsidP="00D901E2">
      <w:pPr>
        <w:spacing w:before="120" w:after="120"/>
        <w:ind w:firstLine="720"/>
        <w:jc w:val="both"/>
        <w:rPr>
          <w:sz w:val="28"/>
          <w:szCs w:val="28"/>
        </w:rPr>
      </w:pPr>
      <w:r w:rsidRPr="00824392">
        <w:rPr>
          <w:b/>
          <w:bCs/>
          <w:sz w:val="28"/>
          <w:szCs w:val="28"/>
        </w:rPr>
        <w:t xml:space="preserve">2.3. </w:t>
      </w:r>
      <w:r w:rsidR="008E054A" w:rsidRPr="00824392">
        <w:rPr>
          <w:b/>
          <w:bCs/>
          <w:sz w:val="28"/>
          <w:szCs w:val="28"/>
        </w:rPr>
        <w:t xml:space="preserve">Thống nhất với dự thảo Thông tư và có ý kiến </w:t>
      </w:r>
      <w:r w:rsidRPr="00824392">
        <w:rPr>
          <w:b/>
          <w:bCs/>
          <w:sz w:val="28"/>
          <w:szCs w:val="28"/>
        </w:rPr>
        <w:t>góp ý</w:t>
      </w:r>
      <w:r w:rsidR="000A600A" w:rsidRPr="00824392">
        <w:rPr>
          <w:b/>
          <w:bCs/>
          <w:sz w:val="28"/>
          <w:szCs w:val="28"/>
        </w:rPr>
        <w:t>:</w:t>
      </w:r>
      <w:r w:rsidR="000A600A" w:rsidRPr="00824392">
        <w:rPr>
          <w:sz w:val="28"/>
          <w:szCs w:val="28"/>
        </w:rPr>
        <w:t xml:space="preserve"> (</w:t>
      </w:r>
      <w:r w:rsidR="00514374" w:rsidRPr="00824392">
        <w:rPr>
          <w:sz w:val="28"/>
          <w:szCs w:val="28"/>
        </w:rPr>
        <w:t>3</w:t>
      </w:r>
      <w:r w:rsidR="00D35EBB" w:rsidRPr="00824392">
        <w:rPr>
          <w:sz w:val="28"/>
          <w:szCs w:val="28"/>
        </w:rPr>
        <w:t>9</w:t>
      </w:r>
      <w:r w:rsidR="00514374" w:rsidRPr="00824392">
        <w:rPr>
          <w:sz w:val="28"/>
          <w:szCs w:val="28"/>
        </w:rPr>
        <w:t xml:space="preserve"> </w:t>
      </w:r>
      <w:r w:rsidR="000A600A" w:rsidRPr="00824392">
        <w:rPr>
          <w:sz w:val="28"/>
          <w:szCs w:val="28"/>
        </w:rPr>
        <w:t xml:space="preserve">cơ quan, tổ chức): </w:t>
      </w:r>
    </w:p>
    <w:p w14:paraId="17654E51" w14:textId="2D11FC76" w:rsidR="00D901E2" w:rsidRPr="00824392" w:rsidRDefault="00E91D83" w:rsidP="00D901E2">
      <w:pPr>
        <w:spacing w:before="120" w:after="120"/>
        <w:ind w:firstLine="720"/>
        <w:jc w:val="both"/>
        <w:rPr>
          <w:sz w:val="28"/>
          <w:szCs w:val="28"/>
        </w:rPr>
      </w:pPr>
      <w:r w:rsidRPr="00824392">
        <w:rPr>
          <w:b/>
          <w:bCs/>
          <w:iCs/>
          <w:sz w:val="28"/>
          <w:szCs w:val="28"/>
        </w:rPr>
        <w:t>- C</w:t>
      </w:r>
      <w:r w:rsidR="002E3E75" w:rsidRPr="00824392">
        <w:rPr>
          <w:b/>
          <w:bCs/>
          <w:iCs/>
          <w:sz w:val="28"/>
          <w:szCs w:val="28"/>
        </w:rPr>
        <w:t xml:space="preserve">ác Sở </w:t>
      </w:r>
      <w:r w:rsidR="00456E37" w:rsidRPr="00824392">
        <w:rPr>
          <w:b/>
          <w:bCs/>
          <w:iCs/>
          <w:sz w:val="28"/>
          <w:szCs w:val="28"/>
        </w:rPr>
        <w:t>N</w:t>
      </w:r>
      <w:r w:rsidR="002E3E75" w:rsidRPr="00824392">
        <w:rPr>
          <w:b/>
          <w:bCs/>
          <w:iCs/>
          <w:sz w:val="28"/>
          <w:szCs w:val="28"/>
        </w:rPr>
        <w:t>N&amp;MT</w:t>
      </w:r>
      <w:r w:rsidR="000F3D57" w:rsidRPr="00824392">
        <w:rPr>
          <w:b/>
          <w:bCs/>
          <w:iCs/>
          <w:sz w:val="28"/>
          <w:szCs w:val="28"/>
        </w:rPr>
        <w:t>, TN&amp;MT</w:t>
      </w:r>
      <w:r w:rsidR="002E3E75" w:rsidRPr="00824392">
        <w:rPr>
          <w:b/>
          <w:bCs/>
          <w:iCs/>
          <w:sz w:val="28"/>
          <w:szCs w:val="28"/>
        </w:rPr>
        <w:t>:</w:t>
      </w:r>
      <w:r w:rsidR="002E3E75" w:rsidRPr="00824392">
        <w:rPr>
          <w:sz w:val="28"/>
          <w:szCs w:val="28"/>
        </w:rPr>
        <w:t xml:space="preserve"> </w:t>
      </w:r>
      <w:r w:rsidR="006C0EDD" w:rsidRPr="00824392">
        <w:rPr>
          <w:sz w:val="28"/>
          <w:szCs w:val="28"/>
        </w:rPr>
        <w:t>Quảng Bình, Kiên Giang</w:t>
      </w:r>
      <w:r w:rsidR="00997B7A" w:rsidRPr="00824392">
        <w:rPr>
          <w:sz w:val="28"/>
          <w:szCs w:val="28"/>
        </w:rPr>
        <w:t>, Hà Giang</w:t>
      </w:r>
      <w:r w:rsidR="00D213BB" w:rsidRPr="00824392">
        <w:rPr>
          <w:sz w:val="28"/>
          <w:szCs w:val="28"/>
        </w:rPr>
        <w:t xml:space="preserve">, </w:t>
      </w:r>
      <w:r w:rsidR="00956BAC" w:rsidRPr="00824392">
        <w:rPr>
          <w:sz w:val="28"/>
          <w:szCs w:val="28"/>
        </w:rPr>
        <w:t>Lào Cai, Quảng Trị, Sơn La</w:t>
      </w:r>
      <w:r w:rsidR="005F5668" w:rsidRPr="00824392">
        <w:rPr>
          <w:sz w:val="28"/>
          <w:szCs w:val="28"/>
        </w:rPr>
        <w:t>, Hải Dương</w:t>
      </w:r>
      <w:r w:rsidR="00A564D4" w:rsidRPr="00824392">
        <w:rPr>
          <w:sz w:val="28"/>
          <w:szCs w:val="28"/>
        </w:rPr>
        <w:t>, Nghệ An</w:t>
      </w:r>
      <w:r w:rsidR="00160A69" w:rsidRPr="00824392">
        <w:rPr>
          <w:sz w:val="28"/>
          <w:szCs w:val="28"/>
        </w:rPr>
        <w:t>, Phú Thọ</w:t>
      </w:r>
      <w:r w:rsidR="00327AB6" w:rsidRPr="00824392">
        <w:rPr>
          <w:sz w:val="28"/>
          <w:szCs w:val="28"/>
        </w:rPr>
        <w:t>, Lạng Sơn</w:t>
      </w:r>
      <w:r w:rsidR="005522F3" w:rsidRPr="00824392">
        <w:rPr>
          <w:sz w:val="28"/>
          <w:szCs w:val="28"/>
        </w:rPr>
        <w:t>, Bắc Kạn</w:t>
      </w:r>
      <w:r w:rsidR="00FE04CD" w:rsidRPr="00824392">
        <w:rPr>
          <w:sz w:val="28"/>
          <w:szCs w:val="28"/>
        </w:rPr>
        <w:t>, Bình Thuận</w:t>
      </w:r>
      <w:r w:rsidR="00A440FA" w:rsidRPr="00824392">
        <w:rPr>
          <w:sz w:val="28"/>
          <w:szCs w:val="28"/>
          <w:lang w:val="vi-VN"/>
        </w:rPr>
        <w:t>, Tuyên Quang</w:t>
      </w:r>
      <w:r w:rsidR="00AD0BBC" w:rsidRPr="00824392">
        <w:rPr>
          <w:sz w:val="28"/>
          <w:szCs w:val="28"/>
          <w:lang w:val="vi-VN"/>
        </w:rPr>
        <w:t>, Bắc Ninh</w:t>
      </w:r>
      <w:r w:rsidR="00560C2F" w:rsidRPr="00824392">
        <w:rPr>
          <w:sz w:val="28"/>
          <w:szCs w:val="28"/>
          <w:lang w:val="vi-VN"/>
        </w:rPr>
        <w:t>, Cà Mau</w:t>
      </w:r>
      <w:r w:rsidR="006D4BC9" w:rsidRPr="00824392">
        <w:rPr>
          <w:sz w:val="28"/>
          <w:szCs w:val="28"/>
          <w:lang w:val="vi-VN"/>
        </w:rPr>
        <w:t>, An Giang</w:t>
      </w:r>
      <w:r w:rsidR="00A6496F" w:rsidRPr="00824392">
        <w:rPr>
          <w:sz w:val="28"/>
          <w:szCs w:val="28"/>
          <w:lang w:val="vi-VN"/>
        </w:rPr>
        <w:t>, Yên Bái</w:t>
      </w:r>
      <w:r w:rsidR="004E2D53" w:rsidRPr="00824392">
        <w:rPr>
          <w:sz w:val="28"/>
          <w:szCs w:val="28"/>
        </w:rPr>
        <w:t>, Hải Phòng</w:t>
      </w:r>
      <w:r w:rsidR="0025682C" w:rsidRPr="00824392">
        <w:rPr>
          <w:sz w:val="28"/>
          <w:szCs w:val="28"/>
        </w:rPr>
        <w:t>, Bạc Liêu</w:t>
      </w:r>
      <w:r w:rsidR="00C0624F" w:rsidRPr="00824392">
        <w:rPr>
          <w:sz w:val="28"/>
          <w:szCs w:val="28"/>
        </w:rPr>
        <w:t>, Phú Yên</w:t>
      </w:r>
      <w:r w:rsidR="005E1A5C" w:rsidRPr="00824392">
        <w:rPr>
          <w:sz w:val="28"/>
          <w:szCs w:val="28"/>
        </w:rPr>
        <w:t>, Hà Nội</w:t>
      </w:r>
      <w:r w:rsidR="000F3D57" w:rsidRPr="00824392">
        <w:rPr>
          <w:sz w:val="28"/>
          <w:szCs w:val="28"/>
        </w:rPr>
        <w:t>, TP. Hồ Chí Minh</w:t>
      </w:r>
      <w:r w:rsidR="00EB4968">
        <w:rPr>
          <w:sz w:val="28"/>
          <w:szCs w:val="28"/>
        </w:rPr>
        <w:t>.</w:t>
      </w:r>
    </w:p>
    <w:p w14:paraId="34717635" w14:textId="341F3A72" w:rsidR="000D7661" w:rsidRPr="00824392" w:rsidRDefault="000D7661" w:rsidP="00D901E2">
      <w:pPr>
        <w:spacing w:before="120" w:after="120"/>
        <w:ind w:firstLine="720"/>
        <w:jc w:val="both"/>
        <w:rPr>
          <w:sz w:val="28"/>
          <w:szCs w:val="28"/>
        </w:rPr>
      </w:pPr>
      <w:r w:rsidRPr="00824392">
        <w:rPr>
          <w:b/>
          <w:sz w:val="28"/>
          <w:szCs w:val="28"/>
        </w:rPr>
        <w:t>- UBND tỉnh:</w:t>
      </w:r>
      <w:r w:rsidRPr="00824392">
        <w:rPr>
          <w:sz w:val="28"/>
          <w:szCs w:val="28"/>
        </w:rPr>
        <w:t xml:space="preserve"> Bến Tre</w:t>
      </w:r>
      <w:r w:rsidR="0054411D" w:rsidRPr="00824392">
        <w:rPr>
          <w:sz w:val="28"/>
          <w:szCs w:val="28"/>
        </w:rPr>
        <w:t>, Thanh Hóa</w:t>
      </w:r>
      <w:r w:rsidR="00EB4968">
        <w:rPr>
          <w:sz w:val="28"/>
          <w:szCs w:val="28"/>
        </w:rPr>
        <w:t>.</w:t>
      </w:r>
    </w:p>
    <w:p w14:paraId="342E3E7B" w14:textId="26C90CE9" w:rsidR="00D901E2" w:rsidRPr="00824392" w:rsidRDefault="00E91D83" w:rsidP="00D901E2">
      <w:pPr>
        <w:spacing w:before="120" w:after="120"/>
        <w:ind w:firstLine="720"/>
        <w:jc w:val="both"/>
        <w:rPr>
          <w:sz w:val="28"/>
          <w:szCs w:val="28"/>
          <w:lang w:val="vi-VN"/>
        </w:rPr>
      </w:pPr>
      <w:r w:rsidRPr="00824392">
        <w:rPr>
          <w:b/>
          <w:bCs/>
          <w:iCs/>
          <w:sz w:val="28"/>
          <w:szCs w:val="28"/>
        </w:rPr>
        <w:t xml:space="preserve">- </w:t>
      </w:r>
      <w:r w:rsidR="00816AEA" w:rsidRPr="00824392">
        <w:rPr>
          <w:b/>
          <w:bCs/>
          <w:iCs/>
          <w:sz w:val="28"/>
          <w:szCs w:val="28"/>
        </w:rPr>
        <w:t xml:space="preserve">Bộ </w:t>
      </w:r>
      <w:r w:rsidR="00456E37" w:rsidRPr="00824392">
        <w:rPr>
          <w:b/>
          <w:bCs/>
          <w:iCs/>
          <w:sz w:val="28"/>
          <w:szCs w:val="28"/>
        </w:rPr>
        <w:t>N</w:t>
      </w:r>
      <w:r w:rsidR="00816AEA" w:rsidRPr="00824392">
        <w:rPr>
          <w:b/>
          <w:bCs/>
          <w:iCs/>
          <w:sz w:val="28"/>
          <w:szCs w:val="28"/>
        </w:rPr>
        <w:t>N&amp;MT</w:t>
      </w:r>
      <w:r w:rsidR="00816AEA" w:rsidRPr="00824392">
        <w:rPr>
          <w:sz w:val="28"/>
          <w:szCs w:val="28"/>
        </w:rPr>
        <w:t xml:space="preserve">: </w:t>
      </w:r>
      <w:r w:rsidR="006C0EDD" w:rsidRPr="00941B62">
        <w:rPr>
          <w:rFonts w:eastAsiaTheme="minorHAnsi"/>
          <w:sz w:val="28"/>
          <w:szCs w:val="28"/>
          <w14:ligatures w14:val="standardContextual"/>
        </w:rPr>
        <w:t>Cục Đo đạc, Bản đồ và Thông tin địa lý Việt Nam</w:t>
      </w:r>
      <w:r w:rsidR="004B7B26" w:rsidRPr="00941B62">
        <w:rPr>
          <w:rFonts w:eastAsiaTheme="minorHAnsi"/>
          <w:sz w:val="28"/>
          <w:szCs w:val="28"/>
          <w14:ligatures w14:val="standardContextual"/>
        </w:rPr>
        <w:t>, Cục Quản lý đê điều và Phòng, chống thiên tai</w:t>
      </w:r>
      <w:r w:rsidR="00102AC7" w:rsidRPr="00941B62">
        <w:rPr>
          <w:rFonts w:eastAsiaTheme="minorHAnsi"/>
          <w:sz w:val="28"/>
          <w:szCs w:val="28"/>
          <w14:ligatures w14:val="standardContextual"/>
        </w:rPr>
        <w:t xml:space="preserve">, </w:t>
      </w:r>
      <w:r w:rsidR="00102AC7" w:rsidRPr="00824392">
        <w:rPr>
          <w:sz w:val="28"/>
          <w:szCs w:val="28"/>
          <w:lang w:val="nl-NL"/>
        </w:rPr>
        <w:t>Văn phòng Thường trực Ủy ban sông Mê Công</w:t>
      </w:r>
      <w:r w:rsidR="00D97DC9" w:rsidRPr="00824392">
        <w:rPr>
          <w:sz w:val="28"/>
          <w:szCs w:val="28"/>
          <w:lang w:val="nl-NL"/>
        </w:rPr>
        <w:t>, Viện Khoa học tài nguyên nước</w:t>
      </w:r>
      <w:r w:rsidR="00607D41" w:rsidRPr="00824392">
        <w:rPr>
          <w:sz w:val="28"/>
          <w:szCs w:val="28"/>
          <w:lang w:val="nl-NL"/>
        </w:rPr>
        <w:t xml:space="preserve">, </w:t>
      </w:r>
      <w:r w:rsidR="00607D41" w:rsidRPr="00824392">
        <w:rPr>
          <w:sz w:val="28"/>
          <w:szCs w:val="28"/>
        </w:rPr>
        <w:t>Trung tâm Khuyến nông quốc gia</w:t>
      </w:r>
      <w:r w:rsidR="00A80034" w:rsidRPr="00824392">
        <w:rPr>
          <w:sz w:val="28"/>
          <w:szCs w:val="28"/>
        </w:rPr>
        <w:t>, Văn phòng Bộ</w:t>
      </w:r>
      <w:r w:rsidR="004E6676" w:rsidRPr="00824392">
        <w:rPr>
          <w:sz w:val="28"/>
          <w:szCs w:val="28"/>
          <w:lang w:val="vi-VN"/>
        </w:rPr>
        <w:t xml:space="preserve">, </w:t>
      </w:r>
      <w:r w:rsidR="004E6676" w:rsidRPr="00824392">
        <w:rPr>
          <w:sz w:val="28"/>
          <w:szCs w:val="28"/>
        </w:rPr>
        <w:t>Cục Bảo tồn thiên nhiên và Đa dạng sinh học</w:t>
      </w:r>
      <w:r w:rsidR="0025682C" w:rsidRPr="00824392">
        <w:rPr>
          <w:sz w:val="28"/>
          <w:szCs w:val="28"/>
        </w:rPr>
        <w:t>, Cục Quản lý tài nguyên nước</w:t>
      </w:r>
      <w:r w:rsidR="00782977" w:rsidRPr="00824392">
        <w:rPr>
          <w:sz w:val="28"/>
          <w:szCs w:val="28"/>
        </w:rPr>
        <w:t>, Viện Chiến lược, Chính sách nông nghiệp và môi trường</w:t>
      </w:r>
      <w:r w:rsidR="00986F26" w:rsidRPr="00824392">
        <w:rPr>
          <w:sz w:val="28"/>
          <w:szCs w:val="28"/>
        </w:rPr>
        <w:t>, Trường Đại học Thủy lợi</w:t>
      </w:r>
      <w:r w:rsidR="00AE797C" w:rsidRPr="00824392">
        <w:rPr>
          <w:sz w:val="28"/>
          <w:szCs w:val="28"/>
        </w:rPr>
        <w:t>, Cục Khí tượng Thủy văn</w:t>
      </w:r>
      <w:r w:rsidR="008E054A" w:rsidRPr="00824392">
        <w:rPr>
          <w:sz w:val="28"/>
          <w:szCs w:val="28"/>
        </w:rPr>
        <w:t>, Cục Thủy sản và Kiểm ngư</w:t>
      </w:r>
      <w:r w:rsidR="00EB4968">
        <w:rPr>
          <w:sz w:val="28"/>
          <w:szCs w:val="28"/>
        </w:rPr>
        <w:t>.</w:t>
      </w:r>
    </w:p>
    <w:p w14:paraId="36074358" w14:textId="33969D59" w:rsidR="000E06A8" w:rsidRPr="00824392" w:rsidRDefault="00E91D83" w:rsidP="00D901E2">
      <w:pPr>
        <w:spacing w:before="120" w:after="120"/>
        <w:ind w:firstLine="720"/>
        <w:jc w:val="both"/>
        <w:rPr>
          <w:sz w:val="28"/>
          <w:szCs w:val="28"/>
        </w:rPr>
      </w:pPr>
      <w:r w:rsidRPr="00824392">
        <w:rPr>
          <w:b/>
          <w:bCs/>
          <w:sz w:val="28"/>
          <w:szCs w:val="28"/>
        </w:rPr>
        <w:t>- C</w:t>
      </w:r>
      <w:r w:rsidR="007D7F0B" w:rsidRPr="00824392">
        <w:rPr>
          <w:b/>
          <w:bCs/>
          <w:sz w:val="28"/>
          <w:szCs w:val="28"/>
        </w:rPr>
        <w:t>ác bộ, cơ quan ngang bộ:</w:t>
      </w:r>
      <w:r w:rsidR="007D7F0B" w:rsidRPr="00824392">
        <w:rPr>
          <w:sz w:val="28"/>
          <w:szCs w:val="28"/>
        </w:rPr>
        <w:t xml:space="preserve"> </w:t>
      </w:r>
      <w:r w:rsidR="00142DC2" w:rsidRPr="00824392">
        <w:rPr>
          <w:sz w:val="28"/>
          <w:szCs w:val="28"/>
          <w:lang w:val="vi-VN"/>
        </w:rPr>
        <w:t>Bộ Quốc phòng</w:t>
      </w:r>
      <w:r w:rsidR="0039133A" w:rsidRPr="00824392">
        <w:rPr>
          <w:sz w:val="28"/>
          <w:szCs w:val="28"/>
        </w:rPr>
        <w:t>, Bộ Tư pháp</w:t>
      </w:r>
      <w:r w:rsidR="0056216B" w:rsidRPr="00824392">
        <w:rPr>
          <w:sz w:val="28"/>
          <w:szCs w:val="28"/>
        </w:rPr>
        <w:t>, Bộ Xây dựng</w:t>
      </w:r>
      <w:r w:rsidR="00305055" w:rsidRPr="00824392">
        <w:rPr>
          <w:sz w:val="28"/>
          <w:szCs w:val="28"/>
        </w:rPr>
        <w:t>, Bộ Khoa học và Công nghệ</w:t>
      </w:r>
      <w:r w:rsidR="00EB4968">
        <w:rPr>
          <w:sz w:val="28"/>
          <w:szCs w:val="28"/>
        </w:rPr>
        <w:t>.</w:t>
      </w:r>
    </w:p>
    <w:p w14:paraId="165FB746" w14:textId="7106B319" w:rsidR="00850A6F" w:rsidRPr="00824392" w:rsidRDefault="00850A6F">
      <w:pPr>
        <w:spacing w:after="160" w:line="259" w:lineRule="auto"/>
        <w:rPr>
          <w:sz w:val="26"/>
          <w:szCs w:val="26"/>
        </w:rPr>
        <w:sectPr w:rsidR="00850A6F" w:rsidRPr="00824392" w:rsidSect="00941B62">
          <w:headerReference w:type="even" r:id="rId9"/>
          <w:headerReference w:type="default" r:id="rId10"/>
          <w:footerReference w:type="even" r:id="rId11"/>
          <w:footerReference w:type="default" r:id="rId12"/>
          <w:headerReference w:type="first" r:id="rId13"/>
          <w:footerReference w:type="first" r:id="rId14"/>
          <w:pgSz w:w="11906" w:h="16841" w:code="9"/>
          <w:pgMar w:top="1134" w:right="1134" w:bottom="1134" w:left="1701" w:header="720" w:footer="720" w:gutter="0"/>
          <w:cols w:space="720"/>
          <w:titlePg/>
          <w:docGrid w:linePitch="381"/>
        </w:sectPr>
      </w:pPr>
      <w:r w:rsidRPr="00824392">
        <w:rPr>
          <w:sz w:val="26"/>
          <w:szCs w:val="26"/>
        </w:rPr>
        <w:br w:type="page"/>
      </w:r>
    </w:p>
    <w:p w14:paraId="25383FFE" w14:textId="77777777" w:rsidR="008058C4" w:rsidRPr="00824392" w:rsidRDefault="008058C4" w:rsidP="00D901E2">
      <w:pPr>
        <w:spacing w:before="120" w:after="120"/>
        <w:ind w:firstLine="720"/>
        <w:jc w:val="both"/>
        <w:rPr>
          <w:sz w:val="26"/>
          <w:szCs w:val="26"/>
        </w:rPr>
      </w:pP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6"/>
        <w:gridCol w:w="2557"/>
        <w:gridCol w:w="5967"/>
        <w:gridCol w:w="5396"/>
      </w:tblGrid>
      <w:tr w:rsidR="00824392" w:rsidRPr="00824392" w14:paraId="729EB10A" w14:textId="77777777" w:rsidTr="00FA4DFD">
        <w:trPr>
          <w:trHeight w:val="20"/>
          <w:tblHeader/>
        </w:trPr>
        <w:tc>
          <w:tcPr>
            <w:tcW w:w="465" w:type="pct"/>
            <w:shd w:val="clear" w:color="auto" w:fill="auto"/>
            <w:tcMar>
              <w:top w:w="0" w:type="dxa"/>
              <w:left w:w="10" w:type="dxa"/>
              <w:bottom w:w="0" w:type="dxa"/>
              <w:right w:w="10" w:type="dxa"/>
            </w:tcMar>
            <w:vAlign w:val="center"/>
          </w:tcPr>
          <w:p w14:paraId="1D72BC4D" w14:textId="4FEC5E1B" w:rsidR="001C501F" w:rsidRPr="00824392" w:rsidRDefault="001C501F" w:rsidP="00E35D98">
            <w:pPr>
              <w:ind w:left="57" w:right="57"/>
              <w:jc w:val="center"/>
              <w:rPr>
                <w:sz w:val="26"/>
                <w:szCs w:val="26"/>
              </w:rPr>
            </w:pPr>
            <w:r w:rsidRPr="00824392">
              <w:rPr>
                <w:b/>
                <w:bCs/>
                <w:sz w:val="26"/>
                <w:szCs w:val="26"/>
              </w:rPr>
              <w:t>NHÓM VẤN Đ</w:t>
            </w:r>
            <w:r w:rsidRPr="00824392">
              <w:rPr>
                <w:b/>
                <w:bCs/>
                <w:sz w:val="26"/>
                <w:szCs w:val="26"/>
                <w:lang w:val="en-SG"/>
              </w:rPr>
              <w:t>Ề</w:t>
            </w:r>
            <w:r w:rsidR="00CC21FB" w:rsidRPr="00824392">
              <w:rPr>
                <w:b/>
                <w:bCs/>
                <w:sz w:val="26"/>
                <w:szCs w:val="26"/>
                <w:lang w:val="en-SG"/>
              </w:rPr>
              <w:t>/</w:t>
            </w:r>
            <w:r w:rsidRPr="00824392">
              <w:rPr>
                <w:b/>
                <w:bCs/>
                <w:sz w:val="26"/>
                <w:szCs w:val="26"/>
              </w:rPr>
              <w:t>ĐIỀU, KHOẢN</w:t>
            </w:r>
          </w:p>
        </w:tc>
        <w:tc>
          <w:tcPr>
            <w:tcW w:w="833" w:type="pct"/>
            <w:shd w:val="clear" w:color="auto" w:fill="auto"/>
            <w:tcMar>
              <w:top w:w="0" w:type="dxa"/>
              <w:left w:w="10" w:type="dxa"/>
              <w:bottom w:w="0" w:type="dxa"/>
              <w:right w:w="10" w:type="dxa"/>
            </w:tcMar>
            <w:vAlign w:val="center"/>
          </w:tcPr>
          <w:p w14:paraId="55AE8EB1" w14:textId="77777777" w:rsidR="001C501F" w:rsidRPr="00824392" w:rsidRDefault="001C501F" w:rsidP="00E35D98">
            <w:pPr>
              <w:ind w:left="57" w:right="57"/>
              <w:jc w:val="center"/>
              <w:rPr>
                <w:sz w:val="26"/>
                <w:szCs w:val="26"/>
              </w:rPr>
            </w:pPr>
            <w:r w:rsidRPr="00824392">
              <w:rPr>
                <w:b/>
                <w:bCs/>
                <w:sz w:val="26"/>
                <w:szCs w:val="26"/>
              </w:rPr>
              <w:t>CHỦ TH</w:t>
            </w:r>
            <w:r w:rsidRPr="00824392">
              <w:rPr>
                <w:b/>
                <w:bCs/>
                <w:sz w:val="26"/>
                <w:szCs w:val="26"/>
                <w:lang w:val="en-SG"/>
              </w:rPr>
              <w:t>Ể</w:t>
            </w:r>
            <w:r w:rsidRPr="00824392">
              <w:rPr>
                <w:b/>
                <w:bCs/>
                <w:sz w:val="26"/>
                <w:szCs w:val="26"/>
              </w:rPr>
              <w:t xml:space="preserve"> GÓP Ý</w:t>
            </w:r>
          </w:p>
        </w:tc>
        <w:tc>
          <w:tcPr>
            <w:tcW w:w="1944" w:type="pct"/>
            <w:shd w:val="clear" w:color="auto" w:fill="auto"/>
            <w:tcMar>
              <w:top w:w="0" w:type="dxa"/>
              <w:left w:w="10" w:type="dxa"/>
              <w:bottom w:w="0" w:type="dxa"/>
              <w:right w:w="10" w:type="dxa"/>
            </w:tcMar>
            <w:vAlign w:val="center"/>
          </w:tcPr>
          <w:p w14:paraId="24A50966" w14:textId="77777777" w:rsidR="001C501F" w:rsidRPr="00824392" w:rsidRDefault="001C501F" w:rsidP="00E35D98">
            <w:pPr>
              <w:ind w:left="57" w:right="57"/>
              <w:jc w:val="center"/>
              <w:rPr>
                <w:sz w:val="26"/>
                <w:szCs w:val="26"/>
              </w:rPr>
            </w:pPr>
            <w:r w:rsidRPr="00824392">
              <w:rPr>
                <w:b/>
                <w:bCs/>
                <w:sz w:val="26"/>
                <w:szCs w:val="26"/>
              </w:rPr>
              <w:t>NỘI D</w:t>
            </w:r>
            <w:r w:rsidRPr="00824392">
              <w:rPr>
                <w:b/>
                <w:bCs/>
                <w:sz w:val="26"/>
                <w:szCs w:val="26"/>
                <w:lang w:val="en-SG"/>
              </w:rPr>
              <w:t>U</w:t>
            </w:r>
            <w:r w:rsidRPr="00824392">
              <w:rPr>
                <w:b/>
                <w:bCs/>
                <w:sz w:val="26"/>
                <w:szCs w:val="26"/>
              </w:rPr>
              <w:t>NG GÓP Ý</w:t>
            </w:r>
          </w:p>
        </w:tc>
        <w:tc>
          <w:tcPr>
            <w:tcW w:w="1758" w:type="pct"/>
            <w:shd w:val="clear" w:color="auto" w:fill="auto"/>
            <w:tcMar>
              <w:top w:w="0" w:type="dxa"/>
              <w:left w:w="10" w:type="dxa"/>
              <w:bottom w:w="0" w:type="dxa"/>
              <w:right w:w="10" w:type="dxa"/>
            </w:tcMar>
            <w:vAlign w:val="center"/>
          </w:tcPr>
          <w:p w14:paraId="6A665383" w14:textId="77777777" w:rsidR="001C501F" w:rsidRPr="00824392" w:rsidRDefault="001C501F" w:rsidP="00E35D98">
            <w:pPr>
              <w:ind w:left="57" w:right="57"/>
              <w:jc w:val="center"/>
              <w:rPr>
                <w:sz w:val="26"/>
                <w:szCs w:val="26"/>
              </w:rPr>
            </w:pPr>
            <w:r w:rsidRPr="00824392">
              <w:rPr>
                <w:b/>
                <w:bCs/>
                <w:sz w:val="26"/>
                <w:szCs w:val="26"/>
              </w:rPr>
              <w:t>NỘI D</w:t>
            </w:r>
            <w:r w:rsidRPr="00824392">
              <w:rPr>
                <w:b/>
                <w:bCs/>
                <w:sz w:val="26"/>
                <w:szCs w:val="26"/>
                <w:lang w:val="en-SG"/>
              </w:rPr>
              <w:t>U</w:t>
            </w:r>
            <w:r w:rsidRPr="00824392">
              <w:rPr>
                <w:b/>
                <w:bCs/>
                <w:sz w:val="26"/>
                <w:szCs w:val="26"/>
              </w:rPr>
              <w:t>NG T</w:t>
            </w:r>
            <w:r w:rsidRPr="00824392">
              <w:rPr>
                <w:b/>
                <w:bCs/>
                <w:sz w:val="26"/>
                <w:szCs w:val="26"/>
                <w:lang w:val="en-SG"/>
              </w:rPr>
              <w:t>IẾ</w:t>
            </w:r>
            <w:r w:rsidRPr="00824392">
              <w:rPr>
                <w:b/>
                <w:bCs/>
                <w:sz w:val="26"/>
                <w:szCs w:val="26"/>
              </w:rPr>
              <w:t>P THU, GIẢI TRÌNH</w:t>
            </w:r>
          </w:p>
        </w:tc>
      </w:tr>
      <w:tr w:rsidR="00824392" w:rsidRPr="00824392" w14:paraId="0E9A6B66"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4E8BF623" w14:textId="123F2434" w:rsidR="0017156E" w:rsidRPr="00824392" w:rsidRDefault="0017156E" w:rsidP="00EE5F2E">
            <w:pPr>
              <w:ind w:left="57" w:right="57"/>
              <w:jc w:val="center"/>
              <w:rPr>
                <w:bCs/>
                <w:sz w:val="26"/>
                <w:szCs w:val="26"/>
              </w:rPr>
            </w:pPr>
            <w:r w:rsidRPr="00824392">
              <w:rPr>
                <w:bCs/>
                <w:sz w:val="26"/>
                <w:szCs w:val="26"/>
              </w:rPr>
              <w:t>Căn cứ pháp lý</w:t>
            </w:r>
          </w:p>
        </w:tc>
        <w:tc>
          <w:tcPr>
            <w:tcW w:w="833" w:type="pct"/>
            <w:shd w:val="clear" w:color="auto" w:fill="auto"/>
            <w:tcMar>
              <w:top w:w="0" w:type="dxa"/>
              <w:left w:w="10" w:type="dxa"/>
              <w:bottom w:w="0" w:type="dxa"/>
              <w:right w:w="10" w:type="dxa"/>
            </w:tcMar>
            <w:vAlign w:val="center"/>
          </w:tcPr>
          <w:p w14:paraId="6A6E8204" w14:textId="48C8FBC0" w:rsidR="0017156E" w:rsidRPr="00824392" w:rsidRDefault="0017156E" w:rsidP="00E35D98">
            <w:pPr>
              <w:ind w:left="57" w:right="57"/>
              <w:jc w:val="both"/>
              <w:rPr>
                <w:bCs/>
                <w:sz w:val="26"/>
                <w:szCs w:val="26"/>
              </w:rPr>
            </w:pPr>
            <w:r w:rsidRPr="00941B62">
              <w:rPr>
                <w:rFonts w:eastAsiaTheme="minorHAnsi"/>
                <w:sz w:val="26"/>
                <w:szCs w:val="26"/>
                <w14:ligatures w14:val="standardContextual"/>
              </w:rPr>
              <w:t>Sở Nông nghiệp và Môi trường tỉnh Kiên Giang, Lạng Sơn</w:t>
            </w:r>
          </w:p>
        </w:tc>
        <w:tc>
          <w:tcPr>
            <w:tcW w:w="1944" w:type="pct"/>
            <w:shd w:val="clear" w:color="auto" w:fill="auto"/>
            <w:tcMar>
              <w:top w:w="0" w:type="dxa"/>
              <w:left w:w="10" w:type="dxa"/>
              <w:bottom w:w="0" w:type="dxa"/>
              <w:right w:w="10" w:type="dxa"/>
            </w:tcMar>
            <w:vAlign w:val="center"/>
          </w:tcPr>
          <w:p w14:paraId="2C7EC379" w14:textId="5814D86E" w:rsidR="0017156E" w:rsidRPr="00824392" w:rsidRDefault="0017156E" w:rsidP="00E35D98">
            <w:pPr>
              <w:ind w:left="57" w:right="57"/>
              <w:jc w:val="both"/>
              <w:rPr>
                <w:bCs/>
                <w:sz w:val="26"/>
                <w:szCs w:val="26"/>
              </w:rPr>
            </w:pPr>
            <w:r w:rsidRPr="00941B62">
              <w:rPr>
                <w:rFonts w:eastAsiaTheme="minorHAnsi"/>
                <w:sz w:val="26"/>
                <w:szCs w:val="26"/>
                <w14:ligatures w14:val="standardContextual"/>
              </w:rPr>
              <w:t>Căn cứ pháp lý cần bổ sung Quyết định số 146/QĐ-TTg ngày 23 tháng 02 năm 2023 của Thủ tướng Chính phủ</w:t>
            </w:r>
            <w:r w:rsidRPr="00941B62">
              <w:rPr>
                <w:rFonts w:eastAsiaTheme="minorHAnsi"/>
                <w:iCs/>
                <w:sz w:val="26"/>
                <w:szCs w:val="26"/>
                <w14:ligatures w14:val="standardContextual"/>
              </w:rPr>
              <w:t xml:space="preserve"> </w:t>
            </w:r>
            <w:r w:rsidRPr="00941B62">
              <w:rPr>
                <w:rFonts w:eastAsiaTheme="minorHAnsi"/>
                <w:sz w:val="26"/>
                <w:szCs w:val="26"/>
                <w14:ligatures w14:val="standardContextual"/>
              </w:rPr>
              <w:t>về việc ban hành Kế hoạch quốc gia ứng phó sự cố chất thải giai đoạn 2023 -2030.</w:t>
            </w:r>
          </w:p>
        </w:tc>
        <w:tc>
          <w:tcPr>
            <w:tcW w:w="1758" w:type="pct"/>
            <w:vMerge w:val="restart"/>
            <w:shd w:val="clear" w:color="auto" w:fill="auto"/>
            <w:tcMar>
              <w:top w:w="0" w:type="dxa"/>
              <w:left w:w="10" w:type="dxa"/>
              <w:bottom w:w="0" w:type="dxa"/>
              <w:right w:w="10" w:type="dxa"/>
            </w:tcMar>
            <w:vAlign w:val="center"/>
          </w:tcPr>
          <w:p w14:paraId="161DC1A4" w14:textId="2491CB4B" w:rsidR="0017156E" w:rsidRPr="00824392" w:rsidRDefault="0017156E" w:rsidP="00E35D98">
            <w:pPr>
              <w:ind w:left="57" w:right="57"/>
              <w:jc w:val="both"/>
              <w:rPr>
                <w:bCs/>
                <w:sz w:val="26"/>
                <w:szCs w:val="26"/>
              </w:rPr>
            </w:pPr>
            <w:r w:rsidRPr="00824392">
              <w:rPr>
                <w:bCs/>
                <w:sz w:val="26"/>
                <w:szCs w:val="26"/>
              </w:rPr>
              <w:t xml:space="preserve">Tiếp thu ý kiến góp ý, Cục Môi trường xin giải trình như sau: </w:t>
            </w:r>
            <w:r w:rsidRPr="00824392">
              <w:rPr>
                <w:bCs/>
                <w:sz w:val="26"/>
                <w:szCs w:val="26"/>
                <w:lang w:val="vi-VN"/>
              </w:rPr>
              <w:t xml:space="preserve"> </w:t>
            </w:r>
            <w:r w:rsidRPr="00824392">
              <w:rPr>
                <w:bCs/>
                <w:sz w:val="26"/>
                <w:szCs w:val="26"/>
              </w:rPr>
              <w:t xml:space="preserve">Theo quy định tại khoản 1 Điều 18 Luật Ban hành văn bản quy phạm pháp luật, </w:t>
            </w:r>
            <w:r w:rsidRPr="00824392">
              <w:rPr>
                <w:sz w:val="26"/>
                <w:szCs w:val="26"/>
              </w:rPr>
              <w:t>Bộ trưởng ban hành Thông tư để quy định Chi tiết điều, khoản, điểm và các nội dung khác được giao trong luật, nghị quyết của Quốc hội, pháp lệnh, nghị quyết của Ủy ban Thường vụ Quốc hội, lệnh, quyết định của Chủ tịch nước, nghị định, nghị quyết của Chính phủ, quyết định của Thủ tướng Chính phủ, do vậy, phần căn cứ chỉ căn cứ vào văn luật, nghị định giao Bộ trưởng Bộ Nông nghiệp và Môi trường hướng dẫn kỹ thuật ứng phó sự cố chất thải và đề xuất giữ nguyên như dự thảo Thông tư.</w:t>
            </w:r>
          </w:p>
        </w:tc>
      </w:tr>
      <w:tr w:rsidR="00824392" w:rsidRPr="00824392" w14:paraId="610C7E33" w14:textId="77777777" w:rsidTr="00E35D98">
        <w:trPr>
          <w:trHeight w:val="20"/>
        </w:trPr>
        <w:tc>
          <w:tcPr>
            <w:tcW w:w="465" w:type="pct"/>
            <w:vMerge/>
            <w:shd w:val="clear" w:color="auto" w:fill="auto"/>
            <w:tcMar>
              <w:top w:w="0" w:type="dxa"/>
              <w:left w:w="10" w:type="dxa"/>
              <w:bottom w:w="0" w:type="dxa"/>
              <w:right w:w="10" w:type="dxa"/>
            </w:tcMar>
            <w:vAlign w:val="center"/>
          </w:tcPr>
          <w:p w14:paraId="0AC474E2" w14:textId="77777777" w:rsidR="0017156E" w:rsidRPr="00824392" w:rsidRDefault="0017156E"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DC4A64B" w14:textId="38083C4B" w:rsidR="0017156E" w:rsidRPr="00941B62" w:rsidRDefault="0017156E"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Sơn La</w:t>
            </w:r>
          </w:p>
        </w:tc>
        <w:tc>
          <w:tcPr>
            <w:tcW w:w="1944" w:type="pct"/>
            <w:shd w:val="clear" w:color="auto" w:fill="auto"/>
            <w:tcMar>
              <w:top w:w="0" w:type="dxa"/>
              <w:left w:w="10" w:type="dxa"/>
              <w:bottom w:w="0" w:type="dxa"/>
              <w:right w:w="10" w:type="dxa"/>
            </w:tcMar>
            <w:vAlign w:val="center"/>
          </w:tcPr>
          <w:p w14:paraId="6C2C5AD1" w14:textId="068B19E2" w:rsidR="0017156E" w:rsidRPr="00941B62" w:rsidRDefault="0017156E"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Tại phần căn cứ của dự thảo Thông tư, đề nghị bổ sung: Thông tư số 02/2022/TT-BTNMT ngày 10/01/2022 của Bộ trưởng Bộ Tài nguyên và Môi trường quy định chi tiết thi hành một số điều của Luật bảo vệ môi trường.</w:t>
            </w:r>
          </w:p>
        </w:tc>
        <w:tc>
          <w:tcPr>
            <w:tcW w:w="1758" w:type="pct"/>
            <w:vMerge/>
            <w:shd w:val="clear" w:color="auto" w:fill="auto"/>
            <w:tcMar>
              <w:top w:w="0" w:type="dxa"/>
              <w:left w:w="10" w:type="dxa"/>
              <w:bottom w:w="0" w:type="dxa"/>
              <w:right w:w="10" w:type="dxa"/>
            </w:tcMar>
            <w:vAlign w:val="center"/>
          </w:tcPr>
          <w:p w14:paraId="7CA50061" w14:textId="77777777" w:rsidR="0017156E" w:rsidRPr="00824392" w:rsidRDefault="0017156E" w:rsidP="00E35D98">
            <w:pPr>
              <w:ind w:left="57" w:right="57"/>
              <w:jc w:val="both"/>
              <w:rPr>
                <w:bCs/>
                <w:sz w:val="26"/>
                <w:szCs w:val="26"/>
              </w:rPr>
            </w:pPr>
          </w:p>
        </w:tc>
      </w:tr>
      <w:tr w:rsidR="00824392" w:rsidRPr="00824392" w14:paraId="0EC4F025" w14:textId="77777777" w:rsidTr="00E35D98">
        <w:trPr>
          <w:trHeight w:val="20"/>
        </w:trPr>
        <w:tc>
          <w:tcPr>
            <w:tcW w:w="465" w:type="pct"/>
            <w:vMerge/>
            <w:shd w:val="clear" w:color="auto" w:fill="auto"/>
            <w:tcMar>
              <w:top w:w="0" w:type="dxa"/>
              <w:left w:w="10" w:type="dxa"/>
              <w:bottom w:w="0" w:type="dxa"/>
              <w:right w:w="10" w:type="dxa"/>
            </w:tcMar>
            <w:vAlign w:val="center"/>
          </w:tcPr>
          <w:p w14:paraId="0FA3DEDD" w14:textId="77777777" w:rsidR="0017156E" w:rsidRPr="00824392" w:rsidRDefault="0017156E"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CA98B9F" w14:textId="343D7AAF" w:rsidR="0017156E" w:rsidRPr="00941B62" w:rsidRDefault="0017156E"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Bộ Xây dựng</w:t>
            </w:r>
          </w:p>
        </w:tc>
        <w:tc>
          <w:tcPr>
            <w:tcW w:w="1944" w:type="pct"/>
            <w:shd w:val="clear" w:color="auto" w:fill="auto"/>
            <w:tcMar>
              <w:top w:w="0" w:type="dxa"/>
              <w:left w:w="10" w:type="dxa"/>
              <w:bottom w:w="0" w:type="dxa"/>
              <w:right w:w="10" w:type="dxa"/>
            </w:tcMar>
            <w:vAlign w:val="center"/>
          </w:tcPr>
          <w:p w14:paraId="2F5E033E" w14:textId="0FC2A573" w:rsidR="0017156E" w:rsidRPr="00941B62" w:rsidRDefault="0017156E" w:rsidP="00E35D98">
            <w:pPr>
              <w:ind w:left="57" w:right="57"/>
              <w:jc w:val="both"/>
              <w:rPr>
                <w:rFonts w:eastAsiaTheme="minorHAnsi"/>
                <w:sz w:val="26"/>
                <w:szCs w:val="26"/>
                <w14:ligatures w14:val="standardContextual"/>
              </w:rPr>
            </w:pPr>
            <w:r w:rsidRPr="00824392">
              <w:rPr>
                <w:sz w:val="26"/>
                <w:szCs w:val="26"/>
              </w:rPr>
              <w:t>Phần căn cứ ban hành: Đề nghị rà soát, cập nhật bổ sung đầy đủ thông tin “Nghị định quy định chi tiết một số điều của Luật Phòng thủ dân sự”, “Quyết định của Thủ tướng Chính phủ ban hành Quy chế ứng phó sự cố chất thải”.</w:t>
            </w:r>
          </w:p>
        </w:tc>
        <w:tc>
          <w:tcPr>
            <w:tcW w:w="1758" w:type="pct"/>
            <w:shd w:val="clear" w:color="auto" w:fill="auto"/>
            <w:tcMar>
              <w:top w:w="0" w:type="dxa"/>
              <w:left w:w="10" w:type="dxa"/>
              <w:bottom w:w="0" w:type="dxa"/>
              <w:right w:w="10" w:type="dxa"/>
            </w:tcMar>
            <w:vAlign w:val="center"/>
          </w:tcPr>
          <w:p w14:paraId="44AF2901" w14:textId="7D24702F" w:rsidR="0017156E" w:rsidRPr="00824392" w:rsidRDefault="0017156E" w:rsidP="00E35D98">
            <w:pPr>
              <w:ind w:left="57" w:right="57"/>
              <w:jc w:val="both"/>
              <w:rPr>
                <w:bCs/>
                <w:sz w:val="26"/>
                <w:szCs w:val="26"/>
              </w:rPr>
            </w:pPr>
            <w:r w:rsidRPr="00824392">
              <w:rPr>
                <w:bCs/>
                <w:sz w:val="26"/>
                <w:szCs w:val="26"/>
              </w:rPr>
              <w:t>Tiếp thu ý kiến góp ý, Cục Môi trường rà soát và bổ sung sau khi có văn bản được phát hành theo quy định.</w:t>
            </w:r>
          </w:p>
        </w:tc>
      </w:tr>
      <w:tr w:rsidR="00824392" w:rsidRPr="00824392" w14:paraId="70A45390"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04E88308" w14:textId="27E9845C" w:rsidR="000126CC" w:rsidRPr="00824392" w:rsidRDefault="000126CC" w:rsidP="00EE5F2E">
            <w:pPr>
              <w:ind w:left="57" w:right="57"/>
              <w:jc w:val="center"/>
              <w:rPr>
                <w:bCs/>
                <w:sz w:val="26"/>
                <w:szCs w:val="26"/>
                <w:lang w:val="vi-VN"/>
              </w:rPr>
            </w:pPr>
            <w:r w:rsidRPr="00824392">
              <w:rPr>
                <w:bCs/>
                <w:sz w:val="26"/>
                <w:szCs w:val="26"/>
              </w:rPr>
              <w:t>Điều</w:t>
            </w:r>
            <w:r w:rsidRPr="00824392">
              <w:rPr>
                <w:bCs/>
                <w:sz w:val="26"/>
                <w:szCs w:val="26"/>
                <w:lang w:val="vi-VN"/>
              </w:rPr>
              <w:t xml:space="preserve"> 1</w:t>
            </w:r>
          </w:p>
        </w:tc>
        <w:tc>
          <w:tcPr>
            <w:tcW w:w="833" w:type="pct"/>
            <w:shd w:val="clear" w:color="auto" w:fill="auto"/>
            <w:tcMar>
              <w:top w:w="0" w:type="dxa"/>
              <w:left w:w="10" w:type="dxa"/>
              <w:bottom w:w="0" w:type="dxa"/>
              <w:right w:w="10" w:type="dxa"/>
            </w:tcMar>
            <w:vAlign w:val="center"/>
          </w:tcPr>
          <w:p w14:paraId="66F77955" w14:textId="2E9A7472" w:rsidR="000126CC" w:rsidRPr="00941B62" w:rsidRDefault="000126CC" w:rsidP="00E35D98">
            <w:pPr>
              <w:ind w:left="57" w:right="57"/>
              <w:jc w:val="both"/>
              <w:rPr>
                <w:rFonts w:eastAsiaTheme="minorHAnsi"/>
                <w:sz w:val="26"/>
                <w:szCs w:val="26"/>
                <w:lang w:val="vi-VN"/>
                <w14:ligatures w14:val="standardContextual"/>
              </w:rPr>
            </w:pPr>
            <w:r w:rsidRPr="00941B62">
              <w:rPr>
                <w:rFonts w:eastAsiaTheme="minorHAnsi"/>
                <w:sz w:val="26"/>
                <w:szCs w:val="26"/>
                <w14:ligatures w14:val="standardContextual"/>
              </w:rPr>
              <w:t>Sở Nông nghiệp và Môi trường tỉnh</w:t>
            </w:r>
            <w:r w:rsidRPr="00941B62">
              <w:rPr>
                <w:rFonts w:eastAsiaTheme="minorHAnsi"/>
                <w:sz w:val="26"/>
                <w:szCs w:val="26"/>
                <w:lang w:val="vi-VN"/>
                <w14:ligatures w14:val="standardContextual"/>
              </w:rPr>
              <w:t xml:space="preserve"> Yên Bái</w:t>
            </w:r>
          </w:p>
        </w:tc>
        <w:tc>
          <w:tcPr>
            <w:tcW w:w="1944" w:type="pct"/>
            <w:shd w:val="clear" w:color="auto" w:fill="auto"/>
            <w:tcMar>
              <w:top w:w="0" w:type="dxa"/>
              <w:left w:w="10" w:type="dxa"/>
              <w:bottom w:w="0" w:type="dxa"/>
              <w:right w:w="10" w:type="dxa"/>
            </w:tcMar>
            <w:vAlign w:val="center"/>
          </w:tcPr>
          <w:p w14:paraId="3EF6B142" w14:textId="4B13D63E" w:rsidR="000126CC" w:rsidRPr="00941B62" w:rsidRDefault="000126CC" w:rsidP="00E35D98">
            <w:pPr>
              <w:ind w:left="57" w:right="57"/>
              <w:jc w:val="both"/>
              <w:rPr>
                <w:rFonts w:eastAsiaTheme="minorHAnsi"/>
                <w:sz w:val="26"/>
                <w:szCs w:val="26"/>
                <w14:ligatures w14:val="standardContextual"/>
              </w:rPr>
            </w:pPr>
            <w:r w:rsidRPr="00824392">
              <w:rPr>
                <w:sz w:val="26"/>
                <w:szCs w:val="26"/>
              </w:rPr>
              <w:t>Điều 1. Phạm vi điều chỉnh: Đề nghị làm rõ hơn về phạm vi điều chỉnh của Thông tư, ví dụ: sự cố chất thải trong các cơ sở y tế có thuộc phạm vi điều chỉnh của Thông tư này hay không?</w:t>
            </w:r>
          </w:p>
        </w:tc>
        <w:tc>
          <w:tcPr>
            <w:tcW w:w="1758" w:type="pct"/>
            <w:shd w:val="clear" w:color="auto" w:fill="auto"/>
            <w:tcMar>
              <w:top w:w="0" w:type="dxa"/>
              <w:left w:w="10" w:type="dxa"/>
              <w:bottom w:w="0" w:type="dxa"/>
              <w:right w:w="10" w:type="dxa"/>
            </w:tcMar>
            <w:vAlign w:val="center"/>
          </w:tcPr>
          <w:p w14:paraId="18FB02BA" w14:textId="5C01AE98" w:rsidR="000126CC" w:rsidRPr="00824392" w:rsidRDefault="000126CC" w:rsidP="00E35D98">
            <w:pPr>
              <w:ind w:left="57" w:right="57"/>
              <w:jc w:val="both"/>
              <w:rPr>
                <w:bCs/>
                <w:sz w:val="26"/>
                <w:szCs w:val="26"/>
                <w:lang w:val="vi-VN"/>
              </w:rPr>
            </w:pPr>
            <w:r w:rsidRPr="00824392">
              <w:rPr>
                <w:bCs/>
                <w:sz w:val="26"/>
                <w:szCs w:val="26"/>
              </w:rPr>
              <w:t>Tiếp thu ý kiến góp ý, Cục Môi trường xin giải trình như sau:</w:t>
            </w:r>
            <w:r w:rsidRPr="00824392">
              <w:rPr>
                <w:bCs/>
                <w:sz w:val="26"/>
                <w:szCs w:val="26"/>
                <w:lang w:val="vi-VN"/>
              </w:rPr>
              <w:t xml:space="preserve"> Sự cố chất thải là bao gồm cả chất thải y tế, trừ chất thải phóng xạ theo quy định tại điểm e khoản 1 Điều 72 và Điều 121 Luật Bảo vệ môi trường.</w:t>
            </w:r>
          </w:p>
        </w:tc>
      </w:tr>
      <w:tr w:rsidR="00824392" w:rsidRPr="00824392" w14:paraId="7E53AC73" w14:textId="77777777" w:rsidTr="00E35D98">
        <w:trPr>
          <w:trHeight w:val="20"/>
        </w:trPr>
        <w:tc>
          <w:tcPr>
            <w:tcW w:w="465" w:type="pct"/>
            <w:vMerge/>
            <w:shd w:val="clear" w:color="auto" w:fill="auto"/>
            <w:tcMar>
              <w:top w:w="0" w:type="dxa"/>
              <w:left w:w="10" w:type="dxa"/>
              <w:bottom w:w="0" w:type="dxa"/>
              <w:right w:w="10" w:type="dxa"/>
            </w:tcMar>
            <w:vAlign w:val="center"/>
          </w:tcPr>
          <w:p w14:paraId="035DD9FB"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2802463" w14:textId="6F4E9C3A" w:rsidR="000126CC" w:rsidRPr="00941B62" w:rsidRDefault="000126CC" w:rsidP="00E35D98">
            <w:pPr>
              <w:ind w:left="57" w:right="57"/>
              <w:jc w:val="both"/>
              <w:rPr>
                <w:rFonts w:eastAsiaTheme="minorHAnsi"/>
                <w:sz w:val="26"/>
                <w:szCs w:val="26"/>
                <w14:ligatures w14:val="standardContextual"/>
              </w:rPr>
            </w:pPr>
            <w:r w:rsidRPr="00824392">
              <w:rPr>
                <w:sz w:val="26"/>
                <w:szCs w:val="26"/>
              </w:rPr>
              <w:t>Cục Trồng trọt và Bảo vệ thực vật</w:t>
            </w:r>
          </w:p>
        </w:tc>
        <w:tc>
          <w:tcPr>
            <w:tcW w:w="1944" w:type="pct"/>
            <w:shd w:val="clear" w:color="auto" w:fill="auto"/>
            <w:tcMar>
              <w:top w:w="0" w:type="dxa"/>
              <w:left w:w="10" w:type="dxa"/>
              <w:bottom w:w="0" w:type="dxa"/>
              <w:right w:w="10" w:type="dxa"/>
            </w:tcMar>
            <w:vAlign w:val="center"/>
          </w:tcPr>
          <w:p w14:paraId="4900B844" w14:textId="66514138" w:rsidR="000126CC" w:rsidRPr="00824392" w:rsidRDefault="000126CC" w:rsidP="00E35D98">
            <w:pPr>
              <w:ind w:left="57" w:right="57"/>
              <w:jc w:val="both"/>
              <w:rPr>
                <w:sz w:val="26"/>
                <w:szCs w:val="26"/>
              </w:rPr>
            </w:pPr>
            <w:r w:rsidRPr="00824392">
              <w:rPr>
                <w:sz w:val="26"/>
                <w:szCs w:val="26"/>
              </w:rPr>
              <w:t xml:space="preserve">Đề nghị bỏ “Việc phòng ngừa ứng phó sự cố chất thải phóng xạ và phục hồi môi trường sau sự cố chất thải </w:t>
            </w:r>
            <w:r w:rsidRPr="00824392">
              <w:rPr>
                <w:sz w:val="26"/>
                <w:szCs w:val="26"/>
              </w:rPr>
              <w:lastRenderedPageBreak/>
              <w:t>phóng xạ được thực hiện theo quy định của pháp luật về năng lượng nguyên tử”. Lý do đã có “Thông tư này không điều chỉnh về phòng ngừa ứng phó sự cố chất thải phóng xạ và phục hồi môi trường sau sự cố chất thải phóng xạ”</w:t>
            </w:r>
            <w:r w:rsidR="00560163" w:rsidRPr="00824392">
              <w:rPr>
                <w:sz w:val="26"/>
                <w:szCs w:val="26"/>
              </w:rPr>
              <w:t>.</w:t>
            </w:r>
          </w:p>
        </w:tc>
        <w:tc>
          <w:tcPr>
            <w:tcW w:w="1758" w:type="pct"/>
            <w:shd w:val="clear" w:color="auto" w:fill="auto"/>
            <w:tcMar>
              <w:top w:w="0" w:type="dxa"/>
              <w:left w:w="10" w:type="dxa"/>
              <w:bottom w:w="0" w:type="dxa"/>
              <w:right w:w="10" w:type="dxa"/>
            </w:tcMar>
            <w:vAlign w:val="center"/>
          </w:tcPr>
          <w:p w14:paraId="3BA9DB6D" w14:textId="52899312" w:rsidR="000126CC" w:rsidRPr="00824392" w:rsidRDefault="000126CC" w:rsidP="00E35D98">
            <w:pPr>
              <w:ind w:left="57" w:right="57"/>
              <w:jc w:val="both"/>
              <w:rPr>
                <w:bCs/>
                <w:sz w:val="26"/>
                <w:szCs w:val="26"/>
              </w:rPr>
            </w:pPr>
            <w:r w:rsidRPr="00824392">
              <w:rPr>
                <w:bCs/>
                <w:sz w:val="26"/>
                <w:szCs w:val="26"/>
              </w:rPr>
              <w:lastRenderedPageBreak/>
              <w:t>Tiếp thu ý kiến góp ý, Cục Môi trường xin giải trình như sau: Trư</w:t>
            </w:r>
            <w:r w:rsidR="00EA1559" w:rsidRPr="00824392">
              <w:rPr>
                <w:bCs/>
                <w:sz w:val="26"/>
                <w:szCs w:val="26"/>
              </w:rPr>
              <w:t>ờ</w:t>
            </w:r>
            <w:r w:rsidRPr="00824392">
              <w:rPr>
                <w:bCs/>
                <w:sz w:val="26"/>
                <w:szCs w:val="26"/>
              </w:rPr>
              <w:t>ng hợp bỏ cụm từ “</w:t>
            </w:r>
            <w:r w:rsidRPr="00824392">
              <w:rPr>
                <w:sz w:val="26"/>
                <w:szCs w:val="26"/>
              </w:rPr>
              <w:t xml:space="preserve">Việc phòng </w:t>
            </w:r>
            <w:r w:rsidRPr="00824392">
              <w:rPr>
                <w:sz w:val="26"/>
                <w:szCs w:val="26"/>
              </w:rPr>
              <w:lastRenderedPageBreak/>
              <w:t>ngừa, ứng phó sự cố chất thải phóng xạ và phục hồi môi trường sau sự cố chất thải phóng xạ được thực hiện theo quy định của pháp luật về năng lượng nguyên tử</w:t>
            </w:r>
            <w:r w:rsidR="00820DFA" w:rsidRPr="00824392">
              <w:rPr>
                <w:sz w:val="26"/>
                <w:szCs w:val="26"/>
              </w:rPr>
              <w:t>”</w:t>
            </w:r>
            <w:r w:rsidRPr="00824392">
              <w:rPr>
                <w:sz w:val="26"/>
                <w:szCs w:val="26"/>
              </w:rPr>
              <w:t xml:space="preserve"> sẽ dẫn tới đặt câu hỏi là tại sao lại áp dụng đối với chất thải phóng xạ. Do vậy, </w:t>
            </w:r>
            <w:r w:rsidRPr="00824392">
              <w:rPr>
                <w:bCs/>
                <w:sz w:val="26"/>
                <w:szCs w:val="26"/>
              </w:rPr>
              <w:t>Cục Môi trường đề xuất giữ nguyên như dự thảo Thông tư để cho rõ quy định.</w:t>
            </w:r>
          </w:p>
        </w:tc>
      </w:tr>
      <w:tr w:rsidR="00824392" w:rsidRPr="00824392" w14:paraId="515AFE3B" w14:textId="77777777" w:rsidTr="00E35D98">
        <w:trPr>
          <w:trHeight w:val="20"/>
        </w:trPr>
        <w:tc>
          <w:tcPr>
            <w:tcW w:w="465" w:type="pct"/>
            <w:shd w:val="clear" w:color="auto" w:fill="auto"/>
            <w:tcMar>
              <w:top w:w="0" w:type="dxa"/>
              <w:left w:w="10" w:type="dxa"/>
              <w:bottom w:w="0" w:type="dxa"/>
              <w:right w:w="10" w:type="dxa"/>
            </w:tcMar>
            <w:vAlign w:val="center"/>
          </w:tcPr>
          <w:p w14:paraId="0CD0F362" w14:textId="77777777" w:rsidR="000F3D57" w:rsidRPr="00824392" w:rsidRDefault="000F3D57"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715B5FE" w14:textId="63AEA6A5" w:rsidR="000F3D57" w:rsidRPr="00824392" w:rsidRDefault="000F3D57" w:rsidP="00E35D98">
            <w:pPr>
              <w:ind w:left="57" w:right="57"/>
              <w:jc w:val="both"/>
              <w:rPr>
                <w:sz w:val="26"/>
                <w:szCs w:val="26"/>
              </w:rPr>
            </w:pPr>
            <w:r w:rsidRPr="00824392">
              <w:rPr>
                <w:sz w:val="26"/>
                <w:szCs w:val="26"/>
              </w:rPr>
              <w:t>Sở Tài nguyên và Môi trường Thành phố Hồ Chí Minh</w:t>
            </w:r>
          </w:p>
        </w:tc>
        <w:tc>
          <w:tcPr>
            <w:tcW w:w="1944" w:type="pct"/>
            <w:shd w:val="clear" w:color="auto" w:fill="auto"/>
            <w:tcMar>
              <w:top w:w="0" w:type="dxa"/>
              <w:left w:w="10" w:type="dxa"/>
              <w:bottom w:w="0" w:type="dxa"/>
              <w:right w:w="10" w:type="dxa"/>
            </w:tcMar>
            <w:vAlign w:val="center"/>
          </w:tcPr>
          <w:p w14:paraId="26F39E60" w14:textId="4514576B" w:rsidR="000F3D57" w:rsidRPr="00824392" w:rsidRDefault="000F3D57" w:rsidP="00E35D98">
            <w:pPr>
              <w:ind w:left="57" w:right="57"/>
              <w:jc w:val="both"/>
              <w:rPr>
                <w:sz w:val="26"/>
                <w:szCs w:val="26"/>
              </w:rPr>
            </w:pPr>
            <w:r w:rsidRPr="00824392">
              <w:rPr>
                <w:sz w:val="26"/>
                <w:szCs w:val="26"/>
              </w:rPr>
              <w:t xml:space="preserve">“Thông tư này hướng dẫn kỹ thuật về phòng ngừa, ...sự cố chất thải” đề nghị điều chỉnh thành “Thông tư này hướng dẫn kỹ thuật về phòng ngừa, ứng phó sự cố chất thải (rắn, lỏng, khí) và phục hồi môi trường sau sự cố chất thải”. Ngoài ra, cân nhắc bổ sung nội dung: “việc phòng ngừa, ứng phó, phục hồi môi trường sau sự cố hóa chất, dầu tràn, dịch bệnh và do các nguyên nhân khác được thực hiện theo quy định pháp luật có liên quan” theo đúng quy định tại khoản 6 </w:t>
            </w:r>
            <w:r w:rsidR="002E6811" w:rsidRPr="00824392">
              <w:rPr>
                <w:sz w:val="26"/>
                <w:szCs w:val="26"/>
              </w:rPr>
              <w:t>Đ</w:t>
            </w:r>
            <w:r w:rsidRPr="00824392">
              <w:rPr>
                <w:sz w:val="26"/>
                <w:szCs w:val="26"/>
              </w:rPr>
              <w:t>iều 121 Luật Bảo vệ môi trường 2020</w:t>
            </w:r>
          </w:p>
        </w:tc>
        <w:tc>
          <w:tcPr>
            <w:tcW w:w="1758" w:type="pct"/>
            <w:shd w:val="clear" w:color="auto" w:fill="auto"/>
            <w:tcMar>
              <w:top w:w="0" w:type="dxa"/>
              <w:left w:w="10" w:type="dxa"/>
              <w:bottom w:w="0" w:type="dxa"/>
              <w:right w:w="10" w:type="dxa"/>
            </w:tcMar>
            <w:vAlign w:val="center"/>
          </w:tcPr>
          <w:p w14:paraId="6B0F9F31" w14:textId="71184B67" w:rsidR="000F3D57" w:rsidRPr="00824392" w:rsidRDefault="000F3D57" w:rsidP="00E35D98">
            <w:pPr>
              <w:ind w:left="57" w:right="57"/>
              <w:jc w:val="both"/>
              <w:rPr>
                <w:bCs/>
                <w:sz w:val="26"/>
                <w:szCs w:val="26"/>
              </w:rPr>
            </w:pPr>
            <w:r w:rsidRPr="00824392">
              <w:rPr>
                <w:bCs/>
                <w:sz w:val="26"/>
                <w:szCs w:val="26"/>
              </w:rPr>
              <w:t>Tiếp thu ý kiến góp ý, Cục Môi trường xin giải trình như sau: Dự thảo Thông tư ghi rõ là chất thải là phù hợp, không cần thiết phải ghi là rắn, lỏng, khí. Do vậy, Cục Môi trường đề xuất giữ nguyên như dự thảo Thông tư.</w:t>
            </w:r>
          </w:p>
        </w:tc>
      </w:tr>
      <w:tr w:rsidR="00824392" w:rsidRPr="00824392" w14:paraId="34B4DB1E" w14:textId="77777777" w:rsidTr="00E35D98">
        <w:trPr>
          <w:trHeight w:val="20"/>
        </w:trPr>
        <w:tc>
          <w:tcPr>
            <w:tcW w:w="465" w:type="pct"/>
            <w:shd w:val="clear" w:color="auto" w:fill="auto"/>
            <w:tcMar>
              <w:top w:w="0" w:type="dxa"/>
              <w:left w:w="10" w:type="dxa"/>
              <w:bottom w:w="0" w:type="dxa"/>
              <w:right w:w="10" w:type="dxa"/>
            </w:tcMar>
            <w:vAlign w:val="center"/>
          </w:tcPr>
          <w:p w14:paraId="212031A0" w14:textId="77777777" w:rsidR="00782977" w:rsidRPr="00824392" w:rsidRDefault="00782977"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B1C9C17" w14:textId="32D25646" w:rsidR="00782977" w:rsidRPr="00824392" w:rsidRDefault="008E054A"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439D1DCF" w14:textId="386A8C79" w:rsidR="00782977" w:rsidRPr="00824392" w:rsidRDefault="008E054A" w:rsidP="00E35D98">
            <w:pPr>
              <w:ind w:left="57" w:right="57"/>
              <w:jc w:val="both"/>
              <w:rPr>
                <w:sz w:val="26"/>
                <w:szCs w:val="26"/>
              </w:rPr>
            </w:pPr>
            <w:r w:rsidRPr="00824392">
              <w:rPr>
                <w:sz w:val="26"/>
                <w:szCs w:val="26"/>
              </w:rPr>
              <w:t>Rà soát, bổ sung làm rõ phạm vi điều chỉnh của dự thảo, nhấn mạnh sự cố chất thải từ các hoạt động công nghiệp, nông nghiệp, đô thị và các lĩnh vực có khả năng gây tác động tiêu cực đến môi trường cụ thể nào khác, đảm bảo tránh chồng chéo quy định, không bị trùng lặp với các quy định liên quan đến đánh giá tác động môi trường/giấy phép môi trường.</w:t>
            </w:r>
          </w:p>
        </w:tc>
        <w:tc>
          <w:tcPr>
            <w:tcW w:w="1758" w:type="pct"/>
            <w:shd w:val="clear" w:color="auto" w:fill="auto"/>
            <w:tcMar>
              <w:top w:w="0" w:type="dxa"/>
              <w:left w:w="10" w:type="dxa"/>
              <w:bottom w:w="0" w:type="dxa"/>
              <w:right w:w="10" w:type="dxa"/>
            </w:tcMar>
            <w:vAlign w:val="center"/>
          </w:tcPr>
          <w:p w14:paraId="7D8D66FC" w14:textId="753A1B3B" w:rsidR="00782977" w:rsidRPr="00824392" w:rsidRDefault="008E054A" w:rsidP="00373B8A">
            <w:pPr>
              <w:ind w:left="57" w:right="57"/>
              <w:jc w:val="both"/>
              <w:rPr>
                <w:bCs/>
                <w:sz w:val="26"/>
                <w:szCs w:val="26"/>
              </w:rPr>
            </w:pPr>
            <w:r w:rsidRPr="00824392">
              <w:rPr>
                <w:sz w:val="26"/>
                <w:szCs w:val="26"/>
              </w:rPr>
              <w:t>Tiếp thu ý kiến góp ý, Cục Môi trường xin giải trình như sau: Phạm vị của dự thảo Thông tư là hướng dẫn kỹ thuật về phòng ngừa, ứng phó sự cố chất thải và phục hồi môi trường sau sự cố chất thải. Theo nội dung nêu trên sẽ bao gồm các lĩnh vực có liên quan đến sự cố chất thải. Do đó, không cần thiết phải liệt kê từng hoạt động để tránh bị sót.</w:t>
            </w:r>
          </w:p>
        </w:tc>
      </w:tr>
      <w:tr w:rsidR="00824392" w:rsidRPr="00824392" w14:paraId="0E4B4D35"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67969031" w14:textId="79DDAD29" w:rsidR="000126CC" w:rsidRPr="00824392" w:rsidRDefault="000126CC" w:rsidP="00EE5F2E">
            <w:pPr>
              <w:ind w:left="57" w:right="57"/>
              <w:jc w:val="center"/>
              <w:rPr>
                <w:bCs/>
                <w:sz w:val="26"/>
                <w:szCs w:val="26"/>
              </w:rPr>
            </w:pPr>
            <w:r w:rsidRPr="00824392">
              <w:rPr>
                <w:bCs/>
                <w:sz w:val="26"/>
                <w:szCs w:val="26"/>
              </w:rPr>
              <w:t>Điều 2</w:t>
            </w:r>
          </w:p>
        </w:tc>
        <w:tc>
          <w:tcPr>
            <w:tcW w:w="833" w:type="pct"/>
            <w:shd w:val="clear" w:color="auto" w:fill="auto"/>
            <w:tcMar>
              <w:top w:w="0" w:type="dxa"/>
              <w:left w:w="10" w:type="dxa"/>
              <w:bottom w:w="0" w:type="dxa"/>
              <w:right w:w="10" w:type="dxa"/>
            </w:tcMar>
            <w:vAlign w:val="center"/>
          </w:tcPr>
          <w:p w14:paraId="16269CC4" w14:textId="3B059F61"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Sở Nông nghiệp và Môi trường tỉnh Hải </w:t>
            </w:r>
            <w:r w:rsidRPr="00941B62">
              <w:rPr>
                <w:rFonts w:eastAsiaTheme="minorHAnsi"/>
                <w:sz w:val="26"/>
                <w:szCs w:val="26"/>
                <w14:ligatures w14:val="standardContextual"/>
              </w:rPr>
              <w:lastRenderedPageBreak/>
              <w:t>Dương</w:t>
            </w:r>
          </w:p>
        </w:tc>
        <w:tc>
          <w:tcPr>
            <w:tcW w:w="1944" w:type="pct"/>
            <w:shd w:val="clear" w:color="auto" w:fill="auto"/>
            <w:tcMar>
              <w:top w:w="0" w:type="dxa"/>
              <w:left w:w="10" w:type="dxa"/>
              <w:bottom w:w="0" w:type="dxa"/>
              <w:right w:w="10" w:type="dxa"/>
            </w:tcMar>
            <w:vAlign w:val="center"/>
          </w:tcPr>
          <w:p w14:paraId="6258D36F" w14:textId="2378FF54"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lastRenderedPageBreak/>
              <w:t xml:space="preserve">Để đảm bảo đầy đủ các đối tượng áp dụng, đề nghị xem xét chỉnh sửa thành </w:t>
            </w:r>
            <w:r w:rsidRPr="00941B62">
              <w:rPr>
                <w:rFonts w:eastAsiaTheme="minorHAnsi"/>
                <w:iCs/>
                <w:sz w:val="26"/>
                <w:szCs w:val="26"/>
                <w14:ligatures w14:val="standardContextual"/>
              </w:rPr>
              <w:t xml:space="preserve">“Thông tư này áp dụng đối với cơ </w:t>
            </w:r>
            <w:r w:rsidRPr="00941B62">
              <w:rPr>
                <w:rFonts w:eastAsiaTheme="minorHAnsi"/>
                <w:iCs/>
                <w:sz w:val="26"/>
                <w:szCs w:val="26"/>
                <w14:ligatures w14:val="standardContextual"/>
              </w:rPr>
              <w:lastRenderedPageBreak/>
              <w:t>quan quản lý nhà nước, khu công nghiệp, khu chế xuất, khu công nghệ cao, cụm công nghiệp, cơ sở sản xuất, kinh doanh, dịch vụ, cơ sở xử lý chất thải (sau đây viết tắt là cơ sở) và tổ chức, cá nhân có hoạt động liên quan đến hoạt động thu gom, lưu giữ, vận chuyển, xử lý, quản lý chất thải và phòng ngừa, ứng phó sự cố chất thải; phục hồi môi trường sau sự cố chất thải”</w:t>
            </w:r>
            <w:r w:rsidRPr="00941B62">
              <w:rPr>
                <w:rFonts w:eastAsiaTheme="minorHAnsi"/>
                <w:sz w:val="26"/>
                <w:szCs w:val="26"/>
                <w14:ligatures w14:val="standardContextual"/>
              </w:rPr>
              <w:t>.</w:t>
            </w:r>
          </w:p>
        </w:tc>
        <w:tc>
          <w:tcPr>
            <w:tcW w:w="1758" w:type="pct"/>
            <w:shd w:val="clear" w:color="auto" w:fill="auto"/>
            <w:tcMar>
              <w:top w:w="0" w:type="dxa"/>
              <w:left w:w="10" w:type="dxa"/>
              <w:bottom w:w="0" w:type="dxa"/>
              <w:right w:w="10" w:type="dxa"/>
            </w:tcMar>
            <w:vAlign w:val="center"/>
          </w:tcPr>
          <w:p w14:paraId="04B42710" w14:textId="6E81BCFA" w:rsidR="000126CC" w:rsidRPr="00824392" w:rsidRDefault="000126CC" w:rsidP="00E35D98">
            <w:pPr>
              <w:ind w:left="57" w:right="57"/>
              <w:jc w:val="both"/>
              <w:rPr>
                <w:bCs/>
                <w:sz w:val="26"/>
                <w:szCs w:val="26"/>
              </w:rPr>
            </w:pPr>
            <w:r w:rsidRPr="00824392">
              <w:rPr>
                <w:bCs/>
                <w:sz w:val="26"/>
                <w:szCs w:val="26"/>
              </w:rPr>
              <w:lastRenderedPageBreak/>
              <w:t xml:space="preserve">Tiếp thu ý kiến góp ý, Cục Môi trường xin giải trình như sau: Dự thảo Thông tư đã quy định bảo </w:t>
            </w:r>
            <w:r w:rsidRPr="00824392">
              <w:rPr>
                <w:bCs/>
                <w:sz w:val="26"/>
                <w:szCs w:val="26"/>
              </w:rPr>
              <w:lastRenderedPageBreak/>
              <w:t>đảm phù hợp đối với các đối tượng có liên quan theo quy định, do đó, đề xuất giữ nguyên như dự thảo.</w:t>
            </w:r>
          </w:p>
        </w:tc>
      </w:tr>
      <w:tr w:rsidR="00824392" w:rsidRPr="00824392" w14:paraId="4C8C80CF" w14:textId="77777777" w:rsidTr="00E35D98">
        <w:trPr>
          <w:trHeight w:val="20"/>
        </w:trPr>
        <w:tc>
          <w:tcPr>
            <w:tcW w:w="465" w:type="pct"/>
            <w:vMerge/>
            <w:shd w:val="clear" w:color="auto" w:fill="auto"/>
            <w:tcMar>
              <w:top w:w="0" w:type="dxa"/>
              <w:left w:w="10" w:type="dxa"/>
              <w:bottom w:w="0" w:type="dxa"/>
              <w:right w:w="10" w:type="dxa"/>
            </w:tcMar>
            <w:vAlign w:val="center"/>
          </w:tcPr>
          <w:p w14:paraId="0E8A47F3"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9F6EF32" w14:textId="453654FF" w:rsidR="000126CC" w:rsidRPr="00941B62" w:rsidRDefault="000126CC" w:rsidP="00E35D98">
            <w:pPr>
              <w:ind w:left="57" w:right="57"/>
              <w:jc w:val="both"/>
              <w:rPr>
                <w:rFonts w:eastAsiaTheme="minorHAnsi"/>
                <w:sz w:val="26"/>
                <w:szCs w:val="26"/>
                <w:lang w:val="vi-VN"/>
                <w14:ligatures w14:val="standardContextual"/>
              </w:rPr>
            </w:pPr>
            <w:r w:rsidRPr="00941B62">
              <w:rPr>
                <w:rFonts w:eastAsiaTheme="minorHAnsi"/>
                <w:sz w:val="26"/>
                <w:szCs w:val="26"/>
                <w:lang w:val="vi-VN"/>
                <w14:ligatures w14:val="standardContextual"/>
              </w:rPr>
              <w:t>Bộ Quốc Phòng</w:t>
            </w:r>
          </w:p>
        </w:tc>
        <w:tc>
          <w:tcPr>
            <w:tcW w:w="1944" w:type="pct"/>
            <w:shd w:val="clear" w:color="auto" w:fill="auto"/>
            <w:tcMar>
              <w:top w:w="0" w:type="dxa"/>
              <w:left w:w="10" w:type="dxa"/>
              <w:bottom w:w="0" w:type="dxa"/>
              <w:right w:w="10" w:type="dxa"/>
            </w:tcMar>
            <w:vAlign w:val="center"/>
          </w:tcPr>
          <w:p w14:paraId="41433AAA" w14:textId="06AFDB87" w:rsidR="000126CC" w:rsidRPr="00941B62" w:rsidRDefault="000126CC" w:rsidP="00E35D98">
            <w:pPr>
              <w:ind w:left="57" w:right="57"/>
              <w:jc w:val="both"/>
              <w:rPr>
                <w:rFonts w:eastAsiaTheme="minorHAnsi"/>
                <w:sz w:val="26"/>
                <w:szCs w:val="26"/>
                <w14:ligatures w14:val="standardContextual"/>
              </w:rPr>
            </w:pPr>
            <w:r w:rsidRPr="00824392">
              <w:rPr>
                <w:sz w:val="26"/>
                <w:szCs w:val="26"/>
              </w:rPr>
              <w:t>Bổ sung vào Điều 2 (dự thảo Thông tư) đối tượng áp dụng là các cơ sở, tổ chức, cá nhân có phát sinh chất thải để đảm bảo thực hiện quy định của Luật Bảo vệ môi trường (khoản 1 Điều 122, khoản 3 Điều 124).</w:t>
            </w:r>
          </w:p>
        </w:tc>
        <w:tc>
          <w:tcPr>
            <w:tcW w:w="1758" w:type="pct"/>
            <w:shd w:val="clear" w:color="auto" w:fill="auto"/>
            <w:tcMar>
              <w:top w:w="0" w:type="dxa"/>
              <w:left w:w="10" w:type="dxa"/>
              <w:bottom w:w="0" w:type="dxa"/>
              <w:right w:w="10" w:type="dxa"/>
            </w:tcMar>
            <w:vAlign w:val="center"/>
          </w:tcPr>
          <w:p w14:paraId="4B2E5C01" w14:textId="02DC03F1" w:rsidR="000126CC" w:rsidRPr="00824392" w:rsidRDefault="000126CC" w:rsidP="00E35D98">
            <w:pPr>
              <w:ind w:left="57" w:right="57"/>
              <w:jc w:val="both"/>
              <w:rPr>
                <w:bCs/>
                <w:sz w:val="26"/>
                <w:szCs w:val="26"/>
                <w:lang w:val="vi-VN"/>
              </w:rPr>
            </w:pPr>
            <w:r w:rsidRPr="00824392">
              <w:rPr>
                <w:bCs/>
                <w:sz w:val="26"/>
                <w:szCs w:val="26"/>
              </w:rPr>
              <w:t>Tiếp thu ý kiến góp ý, Cục Môi trường</w:t>
            </w:r>
            <w:r w:rsidRPr="00824392">
              <w:rPr>
                <w:bCs/>
                <w:sz w:val="26"/>
                <w:szCs w:val="26"/>
                <w:lang w:val="vi-VN"/>
              </w:rPr>
              <w:t xml:space="preserve"> xin giải trình như sau: Nếu chỉnh sửa thành </w:t>
            </w:r>
            <w:r w:rsidRPr="00824392">
              <w:rPr>
                <w:sz w:val="26"/>
                <w:szCs w:val="26"/>
              </w:rPr>
              <w:t>các cơ sở, tổ chức, cá nhân có phát sinh chất thải</w:t>
            </w:r>
            <w:r w:rsidRPr="00824392">
              <w:rPr>
                <w:sz w:val="26"/>
                <w:szCs w:val="26"/>
                <w:lang w:val="vi-VN"/>
              </w:rPr>
              <w:t xml:space="preserve"> sẽ bỏ sót đối với trường h</w:t>
            </w:r>
            <w:r w:rsidR="00753BCB" w:rsidRPr="00824392">
              <w:rPr>
                <w:sz w:val="26"/>
                <w:szCs w:val="26"/>
              </w:rPr>
              <w:t>ợ</w:t>
            </w:r>
            <w:r w:rsidRPr="00824392">
              <w:rPr>
                <w:sz w:val="26"/>
                <w:szCs w:val="26"/>
                <w:lang w:val="vi-VN"/>
              </w:rPr>
              <w:t xml:space="preserve">p hoạt động dịch vụ xử lý chất thải vì các cơ sở này không phát sinh chất thải. </w:t>
            </w:r>
            <w:r w:rsidRPr="00824392">
              <w:rPr>
                <w:bCs/>
                <w:sz w:val="26"/>
                <w:szCs w:val="26"/>
                <w:lang w:val="vi-VN"/>
              </w:rPr>
              <w:t>D</w:t>
            </w:r>
            <w:r w:rsidRPr="00824392">
              <w:rPr>
                <w:bCs/>
                <w:sz w:val="26"/>
                <w:szCs w:val="26"/>
              </w:rPr>
              <w:t>o đó, đề xuất giữ nguyên như dự thảo.</w:t>
            </w:r>
          </w:p>
        </w:tc>
      </w:tr>
      <w:tr w:rsidR="00824392" w:rsidRPr="00824392" w14:paraId="48DC8C90" w14:textId="77777777" w:rsidTr="00E35D98">
        <w:trPr>
          <w:trHeight w:val="20"/>
        </w:trPr>
        <w:tc>
          <w:tcPr>
            <w:tcW w:w="465" w:type="pct"/>
            <w:shd w:val="clear" w:color="auto" w:fill="auto"/>
            <w:tcMar>
              <w:top w:w="0" w:type="dxa"/>
              <w:left w:w="10" w:type="dxa"/>
              <w:bottom w:w="0" w:type="dxa"/>
              <w:right w:w="10" w:type="dxa"/>
            </w:tcMar>
            <w:vAlign w:val="center"/>
          </w:tcPr>
          <w:p w14:paraId="3E98EED8" w14:textId="77777777" w:rsidR="00782977" w:rsidRPr="00824392" w:rsidRDefault="00782977"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C0FAED6" w14:textId="500949DA" w:rsidR="00782977" w:rsidRPr="00941B62" w:rsidRDefault="00782977" w:rsidP="00E35D98">
            <w:pPr>
              <w:ind w:left="57" w:right="57"/>
              <w:jc w:val="both"/>
              <w:rPr>
                <w:rFonts w:eastAsiaTheme="minorHAnsi"/>
                <w:sz w:val="26"/>
                <w:szCs w:val="26"/>
                <w:lang w:val="vi-VN"/>
                <w14:ligatures w14:val="standardContextual"/>
              </w:rPr>
            </w:pPr>
            <w:r w:rsidRPr="00824392">
              <w:rPr>
                <w:sz w:val="26"/>
                <w:szCs w:val="26"/>
              </w:rPr>
              <w:t>Viện Chiến lược, Chính sách nông nghiệp và môi trường</w:t>
            </w:r>
          </w:p>
        </w:tc>
        <w:tc>
          <w:tcPr>
            <w:tcW w:w="1944" w:type="pct"/>
            <w:shd w:val="clear" w:color="auto" w:fill="auto"/>
            <w:tcMar>
              <w:top w:w="0" w:type="dxa"/>
              <w:left w:w="10" w:type="dxa"/>
              <w:bottom w:w="0" w:type="dxa"/>
              <w:right w:w="10" w:type="dxa"/>
            </w:tcMar>
            <w:vAlign w:val="center"/>
          </w:tcPr>
          <w:p w14:paraId="50B2FD77" w14:textId="6ED697FC" w:rsidR="00782977" w:rsidRPr="00824392" w:rsidRDefault="00782977" w:rsidP="00E35D98">
            <w:pPr>
              <w:ind w:left="57" w:right="57"/>
              <w:jc w:val="both"/>
              <w:rPr>
                <w:sz w:val="26"/>
                <w:szCs w:val="26"/>
              </w:rPr>
            </w:pPr>
            <w:r w:rsidRPr="00824392">
              <w:rPr>
                <w:sz w:val="26"/>
                <w:szCs w:val="26"/>
              </w:rPr>
              <w:t>Đối tượng áp dụng: Đề nghị bổ sung như sau: “Thông tư này áp dụng đối với cơ quan quản lý nhà nước, tổ chức, cá nhân có hoạt động liên quan đến hoạt động phát sinh, thu gom…”.</w:t>
            </w:r>
          </w:p>
        </w:tc>
        <w:tc>
          <w:tcPr>
            <w:tcW w:w="1758" w:type="pct"/>
            <w:shd w:val="clear" w:color="auto" w:fill="auto"/>
            <w:tcMar>
              <w:top w:w="0" w:type="dxa"/>
              <w:left w:w="10" w:type="dxa"/>
              <w:bottom w:w="0" w:type="dxa"/>
              <w:right w:w="10" w:type="dxa"/>
            </w:tcMar>
            <w:vAlign w:val="center"/>
          </w:tcPr>
          <w:p w14:paraId="7DB2A122" w14:textId="79663D64" w:rsidR="00782977" w:rsidRPr="00824392" w:rsidRDefault="00782977" w:rsidP="00E35D98">
            <w:pPr>
              <w:ind w:left="57" w:right="57"/>
              <w:jc w:val="both"/>
              <w:rPr>
                <w:sz w:val="26"/>
                <w:szCs w:val="26"/>
              </w:rPr>
            </w:pPr>
            <w:r w:rsidRPr="00824392">
              <w:rPr>
                <w:sz w:val="26"/>
                <w:szCs w:val="26"/>
              </w:rPr>
              <w:t>Tiếp thu ý kiến góp ý, Cục Môi trường đã rà soát và chỉnh sửa dự thảo Thông tư bảo đảm rõ đối tượng.</w:t>
            </w:r>
          </w:p>
        </w:tc>
      </w:tr>
      <w:tr w:rsidR="00824392" w:rsidRPr="00824392" w14:paraId="6EC4A096" w14:textId="77777777" w:rsidTr="00E35D98">
        <w:trPr>
          <w:trHeight w:val="20"/>
        </w:trPr>
        <w:tc>
          <w:tcPr>
            <w:tcW w:w="465" w:type="pct"/>
            <w:shd w:val="clear" w:color="auto" w:fill="auto"/>
            <w:tcMar>
              <w:top w:w="0" w:type="dxa"/>
              <w:left w:w="10" w:type="dxa"/>
              <w:bottom w:w="0" w:type="dxa"/>
              <w:right w:w="10" w:type="dxa"/>
            </w:tcMar>
            <w:vAlign w:val="center"/>
          </w:tcPr>
          <w:p w14:paraId="5E985C40" w14:textId="77777777" w:rsidR="008E054A" w:rsidRPr="00824392" w:rsidRDefault="008E054A"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617DB72" w14:textId="3BA8C76E" w:rsidR="008E054A" w:rsidRPr="00824392" w:rsidRDefault="008E054A"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2C4A4FE0" w14:textId="343D2348" w:rsidR="008E054A" w:rsidRPr="00824392" w:rsidRDefault="008E054A" w:rsidP="00E35D98">
            <w:pPr>
              <w:ind w:left="57" w:right="57"/>
              <w:jc w:val="both"/>
              <w:rPr>
                <w:sz w:val="26"/>
                <w:szCs w:val="26"/>
              </w:rPr>
            </w:pPr>
            <w:r w:rsidRPr="00824392">
              <w:rPr>
                <w:sz w:val="26"/>
                <w:szCs w:val="26"/>
              </w:rPr>
              <w:t>Cần bổ sung cụ thể các đối tượng điều chỉnh (như: cơ sở sản xuất công nghiệp, khu công nghiệp, cơ sở xử lý chất thải, các khu vực lưu chứa chất thải, và các tổ chức, cá nhân có liên quan đến vận hành hoặc xử lý chất thải).</w:t>
            </w:r>
          </w:p>
        </w:tc>
        <w:tc>
          <w:tcPr>
            <w:tcW w:w="1758" w:type="pct"/>
            <w:shd w:val="clear" w:color="auto" w:fill="auto"/>
            <w:tcMar>
              <w:top w:w="0" w:type="dxa"/>
              <w:left w:w="10" w:type="dxa"/>
              <w:bottom w:w="0" w:type="dxa"/>
              <w:right w:w="10" w:type="dxa"/>
            </w:tcMar>
            <w:vAlign w:val="center"/>
          </w:tcPr>
          <w:p w14:paraId="39E70557" w14:textId="38FE939C" w:rsidR="008E054A" w:rsidRPr="00824392" w:rsidRDefault="008E054A" w:rsidP="00E35D98">
            <w:pPr>
              <w:ind w:left="57" w:right="57"/>
              <w:jc w:val="both"/>
              <w:rPr>
                <w:sz w:val="26"/>
                <w:szCs w:val="26"/>
              </w:rPr>
            </w:pPr>
            <w:r w:rsidRPr="00824392">
              <w:rPr>
                <w:sz w:val="26"/>
                <w:szCs w:val="26"/>
              </w:rPr>
              <w:t>Tiếp thu ý kiến góp ý, Cục Môi trường đã rà soát và chỉnh sửa dự thảo Thông tư bảo đảm rõ đối tượng.</w:t>
            </w:r>
          </w:p>
        </w:tc>
      </w:tr>
      <w:tr w:rsidR="00824392" w:rsidRPr="00824392" w14:paraId="1B84E73B"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00195FDD" w14:textId="54A78113" w:rsidR="000126CC" w:rsidRPr="00824392" w:rsidRDefault="000126CC" w:rsidP="00EE5F2E">
            <w:pPr>
              <w:ind w:left="57" w:right="57"/>
              <w:jc w:val="center"/>
              <w:rPr>
                <w:bCs/>
                <w:sz w:val="26"/>
                <w:szCs w:val="26"/>
              </w:rPr>
            </w:pPr>
            <w:r w:rsidRPr="00824392">
              <w:rPr>
                <w:bCs/>
                <w:sz w:val="26"/>
                <w:szCs w:val="26"/>
              </w:rPr>
              <w:t>Điều 3</w:t>
            </w:r>
          </w:p>
        </w:tc>
        <w:tc>
          <w:tcPr>
            <w:tcW w:w="833" w:type="pct"/>
            <w:shd w:val="clear" w:color="auto" w:fill="auto"/>
            <w:tcMar>
              <w:top w:w="0" w:type="dxa"/>
              <w:left w:w="10" w:type="dxa"/>
              <w:bottom w:w="0" w:type="dxa"/>
              <w:right w:w="10" w:type="dxa"/>
            </w:tcMar>
            <w:vAlign w:val="center"/>
          </w:tcPr>
          <w:p w14:paraId="687F61CC" w14:textId="58063F5D"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Sơn La</w:t>
            </w:r>
          </w:p>
        </w:tc>
        <w:tc>
          <w:tcPr>
            <w:tcW w:w="1944" w:type="pct"/>
            <w:shd w:val="clear" w:color="auto" w:fill="auto"/>
            <w:tcMar>
              <w:top w:w="0" w:type="dxa"/>
              <w:left w:w="10" w:type="dxa"/>
              <w:bottom w:w="0" w:type="dxa"/>
              <w:right w:w="10" w:type="dxa"/>
            </w:tcMar>
            <w:vAlign w:val="center"/>
          </w:tcPr>
          <w:p w14:paraId="79D7B802" w14:textId="27DE2AC6"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Tại khoản 2 Điều 3 của</w:t>
            </w:r>
            <w:r w:rsidRPr="00941B62">
              <w:rPr>
                <w:rFonts w:eastAsiaTheme="minorHAnsi"/>
                <w:b/>
                <w:bCs/>
                <w:sz w:val="26"/>
                <w:szCs w:val="26"/>
                <w14:ligatures w14:val="standardContextual"/>
              </w:rPr>
              <w:t xml:space="preserve"> </w:t>
            </w:r>
            <w:r w:rsidRPr="00941B62">
              <w:rPr>
                <w:rFonts w:eastAsiaTheme="minorHAnsi"/>
                <w:sz w:val="26"/>
                <w:szCs w:val="26"/>
                <w14:ligatures w14:val="standardContextual"/>
              </w:rPr>
              <w:t>dự thảo</w:t>
            </w:r>
            <w:r w:rsidRPr="00941B62">
              <w:rPr>
                <w:rFonts w:eastAsiaTheme="minorHAnsi"/>
                <w:b/>
                <w:bCs/>
                <w:sz w:val="26"/>
                <w:szCs w:val="26"/>
                <w14:ligatures w14:val="standardContextual"/>
              </w:rPr>
              <w:t xml:space="preserve"> </w:t>
            </w:r>
            <w:r w:rsidRPr="00941B62">
              <w:rPr>
                <w:rFonts w:eastAsiaTheme="minorHAnsi"/>
                <w:sz w:val="26"/>
                <w:szCs w:val="26"/>
                <w14:ligatures w14:val="standardContextual"/>
              </w:rPr>
              <w:t>Thông tư, đề nghị chỉnh sửa thành: “</w:t>
            </w:r>
            <w:r w:rsidRPr="00941B62">
              <w:rPr>
                <w:rFonts w:eastAsiaTheme="minorHAnsi"/>
                <w:iCs/>
                <w:sz w:val="26"/>
                <w:szCs w:val="26"/>
                <w14:ligatures w14:val="standardContextual"/>
              </w:rPr>
              <w:t xml:space="preserve">Sự cố chất thải rắn </w:t>
            </w:r>
            <w:r w:rsidRPr="00941B62">
              <w:rPr>
                <w:rFonts w:eastAsiaTheme="minorHAnsi"/>
                <w:b/>
                <w:bCs/>
                <w:iCs/>
                <w:sz w:val="26"/>
                <w:szCs w:val="26"/>
                <w14:ligatures w14:val="standardContextual"/>
              </w:rPr>
              <w:t>(bao gồm bùn thải)</w:t>
            </w:r>
            <w:r w:rsidRPr="00941B62">
              <w:rPr>
                <w:rFonts w:eastAsiaTheme="minorHAnsi"/>
                <w:iCs/>
                <w:sz w:val="26"/>
                <w:szCs w:val="26"/>
                <w14:ligatures w14:val="standardContextual"/>
              </w:rPr>
              <w:t xml:space="preserve"> là sự cố do rò rỉ, tràn đổ, phát tán chất thải rắn ra môi trường trong quá trình hoạt động sản xuất hoặc thu gom, vận chuyển, lưu giữ, xử lý chất thải rắn</w:t>
            </w:r>
            <w:r w:rsidRPr="00941B62">
              <w:rPr>
                <w:rFonts w:eastAsiaTheme="minorHAnsi"/>
                <w:sz w:val="26"/>
                <w:szCs w:val="26"/>
                <w14:ligatures w14:val="standardContextual"/>
              </w:rPr>
              <w:t xml:space="preserve">”. Lý do: </w:t>
            </w:r>
            <w:r w:rsidRPr="00941B62">
              <w:rPr>
                <w:rFonts w:eastAsiaTheme="minorHAnsi"/>
                <w:sz w:val="26"/>
                <w:szCs w:val="26"/>
                <w14:ligatures w14:val="standardContextual"/>
              </w:rPr>
              <w:lastRenderedPageBreak/>
              <w:t>Đảm bảo theo quy định tại khoản 19 Điều 3 Luật Bảo vệ môi trường năm 2020.</w:t>
            </w:r>
          </w:p>
        </w:tc>
        <w:tc>
          <w:tcPr>
            <w:tcW w:w="1758" w:type="pct"/>
            <w:shd w:val="clear" w:color="auto" w:fill="auto"/>
            <w:tcMar>
              <w:top w:w="0" w:type="dxa"/>
              <w:left w:w="10" w:type="dxa"/>
              <w:bottom w:w="0" w:type="dxa"/>
              <w:right w:w="10" w:type="dxa"/>
            </w:tcMar>
            <w:vAlign w:val="center"/>
          </w:tcPr>
          <w:p w14:paraId="63BB1797" w14:textId="65EE4E7A" w:rsidR="000126CC" w:rsidRPr="00824392" w:rsidRDefault="000126CC" w:rsidP="00E35D98">
            <w:pPr>
              <w:ind w:left="57" w:right="57"/>
              <w:jc w:val="both"/>
              <w:rPr>
                <w:bCs/>
                <w:sz w:val="26"/>
                <w:szCs w:val="26"/>
              </w:rPr>
            </w:pPr>
            <w:r w:rsidRPr="00824392">
              <w:rPr>
                <w:bCs/>
                <w:sz w:val="26"/>
                <w:szCs w:val="26"/>
              </w:rPr>
              <w:lastRenderedPageBreak/>
              <w:t>Tiếp thu ý kiến góp ý, Cục Môi trường đã chỉnh sửa, hoàn thiện dự thảo Thông tư.</w:t>
            </w:r>
          </w:p>
        </w:tc>
      </w:tr>
      <w:tr w:rsidR="00824392" w:rsidRPr="00824392" w14:paraId="3A550134" w14:textId="77777777" w:rsidTr="00E35D98">
        <w:trPr>
          <w:trHeight w:val="20"/>
        </w:trPr>
        <w:tc>
          <w:tcPr>
            <w:tcW w:w="465" w:type="pct"/>
            <w:vMerge/>
            <w:shd w:val="clear" w:color="auto" w:fill="auto"/>
            <w:tcMar>
              <w:top w:w="0" w:type="dxa"/>
              <w:left w:w="10" w:type="dxa"/>
              <w:bottom w:w="0" w:type="dxa"/>
              <w:right w:w="10" w:type="dxa"/>
            </w:tcMar>
            <w:vAlign w:val="center"/>
          </w:tcPr>
          <w:p w14:paraId="494E9448" w14:textId="77777777" w:rsidR="000126CC" w:rsidRPr="00824392" w:rsidRDefault="000126CC" w:rsidP="00EE5F2E">
            <w:pPr>
              <w:ind w:left="57" w:right="57"/>
              <w:jc w:val="center"/>
              <w:rPr>
                <w:bCs/>
                <w:sz w:val="26"/>
                <w:szCs w:val="26"/>
              </w:rPr>
            </w:pPr>
          </w:p>
        </w:tc>
        <w:tc>
          <w:tcPr>
            <w:tcW w:w="833" w:type="pct"/>
            <w:vMerge w:val="restart"/>
            <w:shd w:val="clear" w:color="auto" w:fill="auto"/>
            <w:tcMar>
              <w:top w:w="0" w:type="dxa"/>
              <w:left w:w="10" w:type="dxa"/>
              <w:bottom w:w="0" w:type="dxa"/>
              <w:right w:w="10" w:type="dxa"/>
            </w:tcMar>
            <w:vAlign w:val="center"/>
          </w:tcPr>
          <w:p w14:paraId="669B5855" w14:textId="306127E8"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Hải Dương</w:t>
            </w:r>
          </w:p>
        </w:tc>
        <w:tc>
          <w:tcPr>
            <w:tcW w:w="1944" w:type="pct"/>
            <w:shd w:val="clear" w:color="auto" w:fill="auto"/>
            <w:tcMar>
              <w:top w:w="0" w:type="dxa"/>
              <w:left w:w="10" w:type="dxa"/>
              <w:bottom w:w="0" w:type="dxa"/>
              <w:right w:w="10" w:type="dxa"/>
            </w:tcMar>
            <w:vAlign w:val="center"/>
          </w:tcPr>
          <w:p w14:paraId="7098AE56" w14:textId="058294D5"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Bổ sung các giải thích về các cụm từ sử dụng trong bản dự thảo Thông tư, cụ thể: Chủ dự án; cơ sở.</w:t>
            </w:r>
          </w:p>
        </w:tc>
        <w:tc>
          <w:tcPr>
            <w:tcW w:w="1758" w:type="pct"/>
            <w:shd w:val="clear" w:color="auto" w:fill="auto"/>
            <w:tcMar>
              <w:top w:w="0" w:type="dxa"/>
              <w:left w:w="10" w:type="dxa"/>
              <w:bottom w:w="0" w:type="dxa"/>
              <w:right w:w="10" w:type="dxa"/>
            </w:tcMar>
            <w:vAlign w:val="center"/>
          </w:tcPr>
          <w:p w14:paraId="2C6503F1" w14:textId="31F4F742" w:rsidR="000126CC" w:rsidRPr="00824392" w:rsidRDefault="000126CC" w:rsidP="00E35D98">
            <w:pPr>
              <w:ind w:left="57" w:right="57"/>
              <w:jc w:val="both"/>
              <w:rPr>
                <w:bCs/>
                <w:sz w:val="26"/>
                <w:szCs w:val="26"/>
              </w:rPr>
            </w:pPr>
            <w:r w:rsidRPr="00824392">
              <w:rPr>
                <w:bCs/>
                <w:sz w:val="26"/>
                <w:szCs w:val="26"/>
              </w:rPr>
              <w:t>Tiếp thu ý kiến góp ý, Cục Môi trường xin giải trình như sau: Chủ dự án, cơ sở được quy định cụ thể tại Điều 23 dự thảo Thông tư, do đó, không cần thiết phải có giải thích từ ngữ. Cục Môi trường đề xuất giữ nguyên như dự thảo Thông tư.</w:t>
            </w:r>
          </w:p>
        </w:tc>
      </w:tr>
      <w:tr w:rsidR="00824392" w:rsidRPr="00824392" w14:paraId="5A5B844F" w14:textId="77777777" w:rsidTr="00E35D98">
        <w:trPr>
          <w:trHeight w:val="20"/>
        </w:trPr>
        <w:tc>
          <w:tcPr>
            <w:tcW w:w="465" w:type="pct"/>
            <w:vMerge/>
            <w:shd w:val="clear" w:color="auto" w:fill="auto"/>
            <w:tcMar>
              <w:top w:w="0" w:type="dxa"/>
              <w:left w:w="10" w:type="dxa"/>
              <w:bottom w:w="0" w:type="dxa"/>
              <w:right w:w="10" w:type="dxa"/>
            </w:tcMar>
            <w:vAlign w:val="center"/>
          </w:tcPr>
          <w:p w14:paraId="3E13967D" w14:textId="77777777" w:rsidR="000126CC" w:rsidRPr="00824392" w:rsidRDefault="000126CC" w:rsidP="00EE5F2E">
            <w:pPr>
              <w:ind w:left="57" w:right="57"/>
              <w:jc w:val="center"/>
              <w:rPr>
                <w:bCs/>
                <w:sz w:val="26"/>
                <w:szCs w:val="26"/>
              </w:rPr>
            </w:pPr>
          </w:p>
        </w:tc>
        <w:tc>
          <w:tcPr>
            <w:tcW w:w="833" w:type="pct"/>
            <w:vMerge/>
            <w:shd w:val="clear" w:color="auto" w:fill="auto"/>
            <w:tcMar>
              <w:top w:w="0" w:type="dxa"/>
              <w:left w:w="10" w:type="dxa"/>
              <w:bottom w:w="0" w:type="dxa"/>
              <w:right w:w="10" w:type="dxa"/>
            </w:tcMar>
            <w:vAlign w:val="center"/>
          </w:tcPr>
          <w:p w14:paraId="108104A4" w14:textId="77777777" w:rsidR="000126CC" w:rsidRPr="00941B62" w:rsidRDefault="000126CC" w:rsidP="00E35D98">
            <w:pPr>
              <w:ind w:left="57" w:right="57"/>
              <w:jc w:val="both"/>
              <w:rPr>
                <w:rFonts w:eastAsiaTheme="minorHAnsi"/>
                <w:sz w:val="26"/>
                <w:szCs w:val="26"/>
                <w14:ligatures w14:val="standardContextual"/>
              </w:rPr>
            </w:pPr>
          </w:p>
        </w:tc>
        <w:tc>
          <w:tcPr>
            <w:tcW w:w="1944" w:type="pct"/>
            <w:shd w:val="clear" w:color="auto" w:fill="auto"/>
            <w:tcMar>
              <w:top w:w="0" w:type="dxa"/>
              <w:left w:w="10" w:type="dxa"/>
              <w:bottom w:w="0" w:type="dxa"/>
              <w:right w:w="10" w:type="dxa"/>
            </w:tcMar>
            <w:vAlign w:val="center"/>
          </w:tcPr>
          <w:p w14:paraId="409BC924" w14:textId="08F1F495" w:rsidR="000126CC" w:rsidRPr="00941B62" w:rsidRDefault="000126CC" w:rsidP="00FA4DFD">
            <w:pPr>
              <w:autoSpaceDE w:val="0"/>
              <w:autoSpaceDN w:val="0"/>
              <w:adjustRightInd w:val="0"/>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“Sự cố chất thải”: Tại bản dự thảo Thông tư giải thích “Sự cố chất thải là sự cố do rò rỉ, tràn đổ, phát tán chất thải ra môi trường” tuy nhiên theo Quyết định số 09/2020/QĐ-TTg ngày 18/3/2020 của Thủ tướng Chính phủ ban hành quy chế ứng phó sự cố chất thải thì </w:t>
            </w:r>
            <w:r w:rsidRPr="00941B62">
              <w:rPr>
                <w:rFonts w:eastAsiaTheme="minorHAnsi"/>
                <w:iCs/>
                <w:sz w:val="26"/>
                <w:szCs w:val="26"/>
                <w14:ligatures w14:val="standardContextual"/>
              </w:rPr>
              <w:t>“Sự cố chất thải là sự cố môi trường do chất thải gây ra trong quá trình quản lý chất thải”</w:t>
            </w:r>
            <w:r w:rsidRPr="00941B62">
              <w:rPr>
                <w:rFonts w:eastAsiaTheme="minorHAnsi"/>
                <w:sz w:val="26"/>
                <w:szCs w:val="26"/>
                <w14:ligatures w14:val="standardContextual"/>
              </w:rPr>
              <w:t xml:space="preserve"> và Dự thảo Quyết định ban hành quy chế ứng phó sự cố chất thải đã được Bộ dự thảo nhằm thay thế Quyết định số 09/2020/QĐ-TTg ngày 18/3/2020 thì “</w:t>
            </w:r>
            <w:r w:rsidRPr="00941B62">
              <w:rPr>
                <w:rFonts w:eastAsiaTheme="minorHAnsi"/>
                <w:iCs/>
                <w:sz w:val="26"/>
                <w:szCs w:val="26"/>
                <w14:ligatures w14:val="standardContextual"/>
              </w:rPr>
              <w:t xml:space="preserve">Sự cố chất thải là sự cố môi trường do rò rỉ, tràn đổ, phát tán chất thải trong quá trình quản lý chất thải (bao gồm các quá trình phát sinh, thu gom, lưu giữ, trung chuyển, vận chuyển, xử lý, tiêu hủy)”. </w:t>
            </w:r>
            <w:r w:rsidRPr="00941B62">
              <w:rPr>
                <w:rFonts w:eastAsiaTheme="minorHAnsi"/>
                <w:sz w:val="26"/>
                <w:szCs w:val="26"/>
                <w14:ligatures w14:val="standardContextual"/>
              </w:rPr>
              <w:t>Đề</w:t>
            </w:r>
            <w:r w:rsidR="00BA4098" w:rsidRPr="00941B62">
              <w:rPr>
                <w:rFonts w:eastAsiaTheme="minorHAnsi"/>
                <w:sz w:val="26"/>
                <w:szCs w:val="26"/>
                <w14:ligatures w14:val="standardContextual"/>
              </w:rPr>
              <w:t xml:space="preserve"> </w:t>
            </w:r>
            <w:r w:rsidRPr="00941B62">
              <w:rPr>
                <w:rFonts w:eastAsiaTheme="minorHAnsi"/>
                <w:sz w:val="26"/>
                <w:szCs w:val="26"/>
                <w14:ligatures w14:val="standardContextual"/>
              </w:rPr>
              <w:t xml:space="preserve">nghị xem xét, thống nhất cách giải thích cho cụm từ </w:t>
            </w:r>
            <w:r w:rsidRPr="00941B62">
              <w:rPr>
                <w:rFonts w:eastAsiaTheme="minorHAnsi"/>
                <w:iCs/>
                <w:sz w:val="26"/>
                <w:szCs w:val="26"/>
                <w14:ligatures w14:val="standardContextual"/>
              </w:rPr>
              <w:t>“Sự cố chất thải”</w:t>
            </w:r>
            <w:r w:rsidRPr="00941B62">
              <w:rPr>
                <w:rFonts w:eastAsiaTheme="minorHAnsi"/>
                <w:sz w:val="26"/>
                <w:szCs w:val="26"/>
                <w14:ligatures w14:val="standardContextual"/>
              </w:rPr>
              <w:t xml:space="preserve"> cũng như các cụm từ </w:t>
            </w:r>
            <w:r w:rsidRPr="00941B62">
              <w:rPr>
                <w:rFonts w:eastAsiaTheme="minorHAnsi"/>
                <w:iCs/>
                <w:sz w:val="26"/>
                <w:szCs w:val="26"/>
                <w14:ligatures w14:val="standardContextual"/>
              </w:rPr>
              <w:t>“Sự cố chất thải rắn; sự cố chất thải lỏng; sự cố khí thải”.</w:t>
            </w:r>
          </w:p>
        </w:tc>
        <w:tc>
          <w:tcPr>
            <w:tcW w:w="1758" w:type="pct"/>
            <w:shd w:val="clear" w:color="auto" w:fill="auto"/>
            <w:tcMar>
              <w:top w:w="0" w:type="dxa"/>
              <w:left w:w="10" w:type="dxa"/>
              <w:bottom w:w="0" w:type="dxa"/>
              <w:right w:w="10" w:type="dxa"/>
            </w:tcMar>
            <w:vAlign w:val="center"/>
          </w:tcPr>
          <w:p w14:paraId="33804172" w14:textId="4C178D66" w:rsidR="000126CC" w:rsidRPr="00824392" w:rsidRDefault="000126CC" w:rsidP="00E35D98">
            <w:pPr>
              <w:ind w:left="57" w:right="57"/>
              <w:jc w:val="both"/>
              <w:rPr>
                <w:bCs/>
                <w:sz w:val="26"/>
                <w:szCs w:val="26"/>
              </w:rPr>
            </w:pPr>
            <w:r w:rsidRPr="00824392">
              <w:rPr>
                <w:bCs/>
                <w:sz w:val="26"/>
                <w:szCs w:val="26"/>
              </w:rPr>
              <w:t>Tiếp thu ý kiến góp ý, Cục Môi trường đã chỉnh sửa, hoàn thiện dự thảo Thông tư để bảo thống nhất theo hướng không giải thích đối với sự cố chất thải trong dự thảo Thông tư do đã được giải thích trong dự thảo Quy chế ứng phó sự cố chất thải.</w:t>
            </w:r>
          </w:p>
        </w:tc>
      </w:tr>
      <w:tr w:rsidR="00824392" w:rsidRPr="00824392" w14:paraId="751886F3" w14:textId="77777777" w:rsidTr="00E35D98">
        <w:trPr>
          <w:trHeight w:val="20"/>
        </w:trPr>
        <w:tc>
          <w:tcPr>
            <w:tcW w:w="465" w:type="pct"/>
            <w:vMerge/>
            <w:shd w:val="clear" w:color="auto" w:fill="auto"/>
            <w:tcMar>
              <w:top w:w="0" w:type="dxa"/>
              <w:left w:w="10" w:type="dxa"/>
              <w:bottom w:w="0" w:type="dxa"/>
              <w:right w:w="10" w:type="dxa"/>
            </w:tcMar>
            <w:vAlign w:val="center"/>
          </w:tcPr>
          <w:p w14:paraId="51B7F10E"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8A78147" w14:textId="25EFA29E" w:rsidR="000126CC" w:rsidRPr="00941B62" w:rsidRDefault="000126CC" w:rsidP="00E35D98">
            <w:pPr>
              <w:ind w:left="57" w:right="57"/>
              <w:jc w:val="both"/>
              <w:rPr>
                <w:rFonts w:eastAsiaTheme="minorHAnsi"/>
                <w:sz w:val="26"/>
                <w:szCs w:val="26"/>
                <w:lang w:val="vi-VN"/>
                <w14:ligatures w14:val="standardContextual"/>
              </w:rPr>
            </w:pPr>
            <w:r w:rsidRPr="00941B62">
              <w:rPr>
                <w:rFonts w:eastAsiaTheme="minorHAnsi"/>
                <w:sz w:val="26"/>
                <w:szCs w:val="26"/>
                <w14:ligatures w14:val="standardContextual"/>
              </w:rPr>
              <w:t>Sở Nông nghiệp và Môi trường tỉnh</w:t>
            </w:r>
            <w:r w:rsidRPr="00941B62">
              <w:rPr>
                <w:rFonts w:eastAsiaTheme="minorHAnsi"/>
                <w:sz w:val="26"/>
                <w:szCs w:val="26"/>
                <w:lang w:val="vi-VN"/>
                <w14:ligatures w14:val="standardContextual"/>
              </w:rPr>
              <w:t xml:space="preserve"> Cà Mau</w:t>
            </w:r>
          </w:p>
        </w:tc>
        <w:tc>
          <w:tcPr>
            <w:tcW w:w="1944" w:type="pct"/>
            <w:shd w:val="clear" w:color="auto" w:fill="auto"/>
            <w:tcMar>
              <w:top w:w="0" w:type="dxa"/>
              <w:left w:w="10" w:type="dxa"/>
              <w:bottom w:w="0" w:type="dxa"/>
              <w:right w:w="10" w:type="dxa"/>
            </w:tcMar>
            <w:vAlign w:val="center"/>
          </w:tcPr>
          <w:p w14:paraId="6D173670" w14:textId="69B3FC14" w:rsidR="000126CC" w:rsidRPr="00941B62" w:rsidRDefault="000126CC" w:rsidP="00E35D98">
            <w:pPr>
              <w:autoSpaceDE w:val="0"/>
              <w:autoSpaceDN w:val="0"/>
              <w:adjustRightInd w:val="0"/>
              <w:ind w:left="57" w:right="57"/>
              <w:jc w:val="both"/>
              <w:rPr>
                <w:rFonts w:eastAsiaTheme="minorHAnsi"/>
                <w:sz w:val="26"/>
                <w:szCs w:val="26"/>
                <w14:ligatures w14:val="standardContextual"/>
              </w:rPr>
            </w:pPr>
            <w:r w:rsidRPr="00824392">
              <w:rPr>
                <w:sz w:val="26"/>
                <w:szCs w:val="26"/>
              </w:rPr>
              <w:t xml:space="preserve">Tại khoản 3 Điều 3 về giải thích từ ngữ có quy định “Sự cố chất thải lỏng (bao gồm bùn thải, nước thải) …”, nội dung này trái với quy định tại khoản 19 Điều 3 Luật Bảo vệ môi trường năm 2020 (Chất thải rắn là </w:t>
            </w:r>
            <w:r w:rsidRPr="00824392">
              <w:rPr>
                <w:sz w:val="26"/>
                <w:szCs w:val="26"/>
              </w:rPr>
              <w:lastRenderedPageBreak/>
              <w:t>chất thải ở thể rắn hoặc bùn thải), đề nghị đơn vị soạn thảo điều chỉnh cho phù hợp.</w:t>
            </w:r>
          </w:p>
        </w:tc>
        <w:tc>
          <w:tcPr>
            <w:tcW w:w="1758" w:type="pct"/>
            <w:shd w:val="clear" w:color="auto" w:fill="auto"/>
            <w:tcMar>
              <w:top w:w="0" w:type="dxa"/>
              <w:left w:w="10" w:type="dxa"/>
              <w:bottom w:w="0" w:type="dxa"/>
              <w:right w:w="10" w:type="dxa"/>
            </w:tcMar>
            <w:vAlign w:val="center"/>
          </w:tcPr>
          <w:p w14:paraId="2E9068FD" w14:textId="21F6A28D" w:rsidR="000126CC" w:rsidRPr="00824392" w:rsidRDefault="000126CC" w:rsidP="00E35D98">
            <w:pPr>
              <w:ind w:left="57" w:right="57"/>
              <w:jc w:val="both"/>
              <w:rPr>
                <w:bCs/>
                <w:sz w:val="26"/>
                <w:szCs w:val="26"/>
                <w:lang w:val="vi-VN"/>
              </w:rPr>
            </w:pPr>
            <w:r w:rsidRPr="00824392">
              <w:rPr>
                <w:bCs/>
                <w:sz w:val="26"/>
                <w:szCs w:val="26"/>
              </w:rPr>
              <w:lastRenderedPageBreak/>
              <w:t>Tiếp thu ý kiến góp ý, Cục Môi trường đã chỉnh sửa, hoàn thiện dự thảo Thông tư</w:t>
            </w:r>
            <w:r w:rsidRPr="00824392">
              <w:rPr>
                <w:bCs/>
                <w:sz w:val="26"/>
                <w:szCs w:val="26"/>
                <w:lang w:val="vi-VN"/>
              </w:rPr>
              <w:t>.</w:t>
            </w:r>
          </w:p>
        </w:tc>
      </w:tr>
      <w:tr w:rsidR="00824392" w:rsidRPr="00824392" w14:paraId="08CCFF2A" w14:textId="77777777" w:rsidTr="00E35D98">
        <w:trPr>
          <w:trHeight w:val="20"/>
        </w:trPr>
        <w:tc>
          <w:tcPr>
            <w:tcW w:w="465" w:type="pct"/>
            <w:vMerge/>
            <w:shd w:val="clear" w:color="auto" w:fill="auto"/>
            <w:tcMar>
              <w:top w:w="0" w:type="dxa"/>
              <w:left w:w="10" w:type="dxa"/>
              <w:bottom w:w="0" w:type="dxa"/>
              <w:right w:w="10" w:type="dxa"/>
            </w:tcMar>
            <w:vAlign w:val="center"/>
          </w:tcPr>
          <w:p w14:paraId="6D928B44"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9F5B3A7" w14:textId="157CEB31"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thành phố Hải Phòng</w:t>
            </w:r>
          </w:p>
        </w:tc>
        <w:tc>
          <w:tcPr>
            <w:tcW w:w="1944" w:type="pct"/>
            <w:shd w:val="clear" w:color="auto" w:fill="auto"/>
            <w:tcMar>
              <w:top w:w="0" w:type="dxa"/>
              <w:left w:w="10" w:type="dxa"/>
              <w:bottom w:w="0" w:type="dxa"/>
              <w:right w:w="10" w:type="dxa"/>
            </w:tcMar>
            <w:vAlign w:val="center"/>
          </w:tcPr>
          <w:p w14:paraId="3AEC365A"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Đề nghị bổ sung tại các khoản 2, 3, 4 của Điều 3 như sau: “2. Sự cố chất thải rắn là sự cố do rò rỉ, tràn đổ, phát tán chất thải rắn ra môi trường trong quá trình hoạt động sản xuất hoặc thu gom, vận chuyển, lưu giữ, xử lý chất thải rắn hoặc do biến đổi bất thường của tự nhiên, gây ô nhiễm, suy thoái môi trường nghiêm trọng”; “3. Sự cố chất thải lỏng (bao gồm bùn thải, nước thải) là sự cố do rò rỉ, tràn đổ, phát tán chất thải lỏng ra môi trường trong quá trình hoạt động sản xuất hoặc thu gom, vận chuyển, lưu giữ, xử lý chất thải lỏng hoặc do biến đổi bất thường của tự nhiên, gây ô nhiễm, suy thoái môi trường nghiêm trọng”; “4. Sự cố khí thải là sự cố do rò rỉ, phát tán khí thải ra môi trường trong quá trình hoạt động sản xuất hoặc xử lý khí thải hoặc do biến đổi bất thường của tự nhiên, gây ô nhiễm, suy thoái môi trường nghiêm trọng”.</w:t>
            </w:r>
          </w:p>
          <w:p w14:paraId="51F9E290" w14:textId="12EDECF8" w:rsidR="000126CC" w:rsidRPr="00824392" w:rsidRDefault="000126CC" w:rsidP="00E35D98">
            <w:pPr>
              <w:autoSpaceDE w:val="0"/>
              <w:autoSpaceDN w:val="0"/>
              <w:adjustRightInd w:val="0"/>
              <w:ind w:left="57" w:right="57"/>
              <w:jc w:val="both"/>
              <w:rPr>
                <w:sz w:val="26"/>
                <w:szCs w:val="26"/>
              </w:rPr>
            </w:pPr>
            <w:r w:rsidRPr="00824392">
              <w:rPr>
                <w:spacing w:val="2"/>
                <w:sz w:val="26"/>
                <w:szCs w:val="26"/>
                <w:lang w:val="pt-BR"/>
              </w:rPr>
              <w:t>Lý do đề nghị bổ sung: (1) Khoản 14 Điều 3 Luật Bảo vệ môi trường quy định: “Sự cố môi trường là sự cố xảy ra trong quá trình hoạt động của con người hoặc do biến đổi bất thường của tự nhiên, gây ô nhiễm, suy thoái môi trường nghiêm trọng”. (2) Khoản 6 Điều 121 Luật Bảo vệ môi trường quy định: “Việc phòng ngừa sự cố môi trường do rò rỉ, tràn đổ, phát tán chất thải (sau đây gọi chung là sự cố chất thải) được thực hiện theo quy định của Luật này”.</w:t>
            </w:r>
          </w:p>
        </w:tc>
        <w:tc>
          <w:tcPr>
            <w:tcW w:w="1758" w:type="pct"/>
            <w:shd w:val="clear" w:color="auto" w:fill="auto"/>
            <w:tcMar>
              <w:top w:w="0" w:type="dxa"/>
              <w:left w:w="10" w:type="dxa"/>
              <w:bottom w:w="0" w:type="dxa"/>
              <w:right w:w="10" w:type="dxa"/>
            </w:tcMar>
            <w:vAlign w:val="center"/>
          </w:tcPr>
          <w:p w14:paraId="7A75806E" w14:textId="186D3B29" w:rsidR="000126CC" w:rsidRPr="00824392" w:rsidRDefault="000126CC" w:rsidP="00E35D98">
            <w:pPr>
              <w:ind w:left="57" w:right="57"/>
              <w:jc w:val="both"/>
              <w:rPr>
                <w:bCs/>
                <w:sz w:val="26"/>
                <w:szCs w:val="26"/>
              </w:rPr>
            </w:pPr>
            <w:r w:rsidRPr="00824392">
              <w:rPr>
                <w:bCs/>
                <w:sz w:val="26"/>
                <w:szCs w:val="26"/>
              </w:rPr>
              <w:t>Tiếp thu ý kiến góp ý, Cục Môi trường đã chỉnh sửa, hoàn thiện dự thảo Thông tư</w:t>
            </w:r>
            <w:r w:rsidRPr="00824392">
              <w:rPr>
                <w:bCs/>
                <w:sz w:val="26"/>
                <w:szCs w:val="26"/>
                <w:lang w:val="vi-VN"/>
              </w:rPr>
              <w:t>.</w:t>
            </w:r>
          </w:p>
        </w:tc>
      </w:tr>
      <w:tr w:rsidR="00824392" w:rsidRPr="00824392" w14:paraId="35232A8B" w14:textId="77777777" w:rsidTr="00E35D98">
        <w:trPr>
          <w:trHeight w:val="20"/>
        </w:trPr>
        <w:tc>
          <w:tcPr>
            <w:tcW w:w="465" w:type="pct"/>
            <w:vMerge/>
            <w:shd w:val="clear" w:color="auto" w:fill="auto"/>
            <w:tcMar>
              <w:top w:w="0" w:type="dxa"/>
              <w:left w:w="10" w:type="dxa"/>
              <w:bottom w:w="0" w:type="dxa"/>
              <w:right w:w="10" w:type="dxa"/>
            </w:tcMar>
            <w:vAlign w:val="center"/>
          </w:tcPr>
          <w:p w14:paraId="14B930ED"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F96A208" w14:textId="5CFE8199" w:rsidR="000126CC" w:rsidRPr="00941B62" w:rsidRDefault="000126CC" w:rsidP="00E35D98">
            <w:pPr>
              <w:ind w:left="57" w:right="57"/>
              <w:jc w:val="both"/>
              <w:rPr>
                <w:rFonts w:eastAsiaTheme="minorHAnsi"/>
                <w:sz w:val="26"/>
                <w:szCs w:val="26"/>
                <w14:ligatures w14:val="standardContextual"/>
              </w:rPr>
            </w:pPr>
            <w:r w:rsidRPr="00824392">
              <w:rPr>
                <w:sz w:val="26"/>
                <w:szCs w:val="26"/>
              </w:rPr>
              <w:t>Cục Trồng trọt và Bảo vệ thực vật</w:t>
            </w:r>
          </w:p>
        </w:tc>
        <w:tc>
          <w:tcPr>
            <w:tcW w:w="1944" w:type="pct"/>
            <w:shd w:val="clear" w:color="auto" w:fill="auto"/>
            <w:tcMar>
              <w:top w:w="0" w:type="dxa"/>
              <w:left w:w="10" w:type="dxa"/>
              <w:bottom w:w="0" w:type="dxa"/>
              <w:right w:w="10" w:type="dxa"/>
            </w:tcMar>
            <w:vAlign w:val="center"/>
          </w:tcPr>
          <w:p w14:paraId="70D2CDA4" w14:textId="514507D7" w:rsidR="000126CC" w:rsidRPr="00824392" w:rsidRDefault="000126CC" w:rsidP="00E35D98">
            <w:pPr>
              <w:ind w:left="57" w:right="57"/>
              <w:jc w:val="both"/>
              <w:rPr>
                <w:spacing w:val="2"/>
                <w:sz w:val="26"/>
                <w:szCs w:val="26"/>
                <w:lang w:val="pt-BR"/>
              </w:rPr>
            </w:pPr>
            <w:r w:rsidRPr="00824392">
              <w:rPr>
                <w:sz w:val="26"/>
                <w:szCs w:val="26"/>
              </w:rPr>
              <w:t>Bổ sung vào Khoản 1, 2, 3, 4 cụm từ: “hoặc xử lý không đúng cách” vào sau cụm từ “phát tán”</w:t>
            </w:r>
            <w:r w:rsidR="00560163" w:rsidRPr="00824392">
              <w:rPr>
                <w:sz w:val="26"/>
                <w:szCs w:val="26"/>
              </w:rPr>
              <w:t>.</w:t>
            </w:r>
          </w:p>
        </w:tc>
        <w:tc>
          <w:tcPr>
            <w:tcW w:w="1758" w:type="pct"/>
            <w:shd w:val="clear" w:color="auto" w:fill="auto"/>
            <w:tcMar>
              <w:top w:w="0" w:type="dxa"/>
              <w:left w:w="10" w:type="dxa"/>
              <w:bottom w:w="0" w:type="dxa"/>
              <w:right w:w="10" w:type="dxa"/>
            </w:tcMar>
            <w:vAlign w:val="center"/>
          </w:tcPr>
          <w:p w14:paraId="62280A62" w14:textId="27E2F733" w:rsidR="000126CC" w:rsidRPr="00824392" w:rsidRDefault="000126CC" w:rsidP="00E35D98">
            <w:pPr>
              <w:ind w:left="57" w:right="57"/>
              <w:jc w:val="both"/>
              <w:rPr>
                <w:bCs/>
                <w:sz w:val="26"/>
                <w:szCs w:val="26"/>
              </w:rPr>
            </w:pPr>
            <w:r w:rsidRPr="00824392">
              <w:rPr>
                <w:bCs/>
                <w:sz w:val="26"/>
                <w:szCs w:val="26"/>
              </w:rPr>
              <w:t>Tiếp thu ý kiến góp ý, Cục Môi trường xin giải trình như sau: Sự cố chất thải đã được giải thích tại khoản 6 Điều 121 Luật Bảo vệ môi trường và được giải thích từ ngữ tại dự thảo Quy chế ứng phó sự cố chất thải (dự thảo quy chế đang trình Thủ tướng Chính phủ ký ban hành), do đó, tại Điều 3 dự thảo Thông tư giải thích cho rõ hơn ứng với chất thải ở thế khí, lỏng, rắn. Do vậy, Cục Môi trường đề xuất giữ nguyên như dự thảo Thông tư.</w:t>
            </w:r>
          </w:p>
        </w:tc>
      </w:tr>
      <w:tr w:rsidR="00824392" w:rsidRPr="00824392" w14:paraId="7EC6CA98" w14:textId="77777777" w:rsidTr="00E35D98">
        <w:trPr>
          <w:trHeight w:val="20"/>
        </w:trPr>
        <w:tc>
          <w:tcPr>
            <w:tcW w:w="465" w:type="pct"/>
            <w:vMerge/>
            <w:shd w:val="clear" w:color="auto" w:fill="auto"/>
            <w:tcMar>
              <w:top w:w="0" w:type="dxa"/>
              <w:left w:w="10" w:type="dxa"/>
              <w:bottom w:w="0" w:type="dxa"/>
              <w:right w:w="10" w:type="dxa"/>
            </w:tcMar>
            <w:vAlign w:val="center"/>
          </w:tcPr>
          <w:p w14:paraId="4216419B"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ADF9CEA" w14:textId="1D0A96B6" w:rsidR="000126CC" w:rsidRPr="00824392" w:rsidRDefault="000126CC" w:rsidP="00E35D98">
            <w:pPr>
              <w:ind w:left="57" w:right="57"/>
              <w:jc w:val="both"/>
              <w:rPr>
                <w:sz w:val="26"/>
                <w:szCs w:val="26"/>
              </w:rPr>
            </w:pPr>
            <w:r w:rsidRPr="00824392">
              <w:rPr>
                <w:sz w:val="26"/>
                <w:szCs w:val="26"/>
              </w:rPr>
              <w:t>Sở Nông nghiệp và Môi trường Hà Nội</w:t>
            </w:r>
          </w:p>
        </w:tc>
        <w:tc>
          <w:tcPr>
            <w:tcW w:w="1944" w:type="pct"/>
            <w:shd w:val="clear" w:color="auto" w:fill="auto"/>
            <w:tcMar>
              <w:top w:w="0" w:type="dxa"/>
              <w:left w:w="10" w:type="dxa"/>
              <w:bottom w:w="0" w:type="dxa"/>
              <w:right w:w="10" w:type="dxa"/>
            </w:tcMar>
            <w:vAlign w:val="center"/>
          </w:tcPr>
          <w:p w14:paraId="1F93B366" w14:textId="258A8B3D" w:rsidR="000126CC" w:rsidRPr="00824392" w:rsidRDefault="000126CC" w:rsidP="00E35D98">
            <w:pPr>
              <w:ind w:left="57" w:right="57"/>
              <w:jc w:val="both"/>
              <w:rPr>
                <w:sz w:val="26"/>
                <w:szCs w:val="26"/>
              </w:rPr>
            </w:pPr>
            <w:r w:rsidRPr="00824392">
              <w:rPr>
                <w:sz w:val="26"/>
                <w:szCs w:val="26"/>
              </w:rPr>
              <w:t>Điều 3: Cần bổ sung “Sự cố chất thải là sự cố môi trường do rò rỉ, tràn, đổ, phát tán chất thải” để thống nhất tại Khoản 6, điều 121, mục I, chương X, Luật Bảo vệ môi trường số 72/2020/QH14 ngày 17/11/2020.</w:t>
            </w:r>
          </w:p>
        </w:tc>
        <w:tc>
          <w:tcPr>
            <w:tcW w:w="1758" w:type="pct"/>
            <w:shd w:val="clear" w:color="auto" w:fill="auto"/>
            <w:tcMar>
              <w:top w:w="0" w:type="dxa"/>
              <w:left w:w="10" w:type="dxa"/>
              <w:bottom w:w="0" w:type="dxa"/>
              <w:right w:w="10" w:type="dxa"/>
            </w:tcMar>
            <w:vAlign w:val="center"/>
          </w:tcPr>
          <w:p w14:paraId="0056033C" w14:textId="318DB8D6" w:rsidR="000126CC" w:rsidRPr="00824392" w:rsidRDefault="000126CC" w:rsidP="00E35D98">
            <w:pPr>
              <w:ind w:left="57" w:right="57"/>
              <w:jc w:val="both"/>
              <w:rPr>
                <w:bCs/>
                <w:sz w:val="26"/>
                <w:szCs w:val="26"/>
              </w:rPr>
            </w:pPr>
            <w:r w:rsidRPr="00824392">
              <w:rPr>
                <w:bCs/>
                <w:sz w:val="26"/>
                <w:szCs w:val="26"/>
              </w:rPr>
              <w:t>Tiếp thu ý kiến góp ý, Cục Môi trường xin giải trình như sau: Sự cố chất thải đã được  giải thích từ ngữ tại dự thảo Quy chế ứng phó sự cố chất thải (dự thảo quy chế đang trình Thủ tướng Chính phủ ký ban hành), do đó, Cục Môi trường đề xuất giữ nguyên như dự thảo Thông tư.</w:t>
            </w:r>
          </w:p>
        </w:tc>
      </w:tr>
      <w:tr w:rsidR="00824392" w:rsidRPr="00824392" w14:paraId="0983BE9B" w14:textId="77777777" w:rsidTr="00E35D98">
        <w:trPr>
          <w:trHeight w:val="20"/>
        </w:trPr>
        <w:tc>
          <w:tcPr>
            <w:tcW w:w="465" w:type="pct"/>
            <w:shd w:val="clear" w:color="auto" w:fill="auto"/>
            <w:tcMar>
              <w:top w:w="0" w:type="dxa"/>
              <w:left w:w="10" w:type="dxa"/>
              <w:bottom w:w="0" w:type="dxa"/>
              <w:right w:w="10" w:type="dxa"/>
            </w:tcMar>
            <w:vAlign w:val="center"/>
          </w:tcPr>
          <w:p w14:paraId="296FF349" w14:textId="77777777" w:rsidR="00305055" w:rsidRPr="00824392" w:rsidRDefault="00305055"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6D50A04" w14:textId="6EE33B4B" w:rsidR="00305055" w:rsidRPr="00824392" w:rsidRDefault="00305055" w:rsidP="00E35D98">
            <w:pPr>
              <w:ind w:left="57" w:right="57"/>
              <w:jc w:val="both"/>
              <w:rPr>
                <w:sz w:val="26"/>
                <w:szCs w:val="26"/>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0449FE8F" w14:textId="77777777" w:rsidR="00305055" w:rsidRPr="00824392" w:rsidRDefault="00305055" w:rsidP="00824392">
            <w:pPr>
              <w:spacing w:before="120" w:after="120"/>
              <w:jc w:val="both"/>
              <w:rPr>
                <w:sz w:val="26"/>
                <w:szCs w:val="26"/>
                <w:lang w:val="fr-FR"/>
              </w:rPr>
            </w:pPr>
            <w:r w:rsidRPr="00824392">
              <w:rPr>
                <w:sz w:val="26"/>
                <w:szCs w:val="26"/>
                <w:lang w:val="fr-FR"/>
              </w:rPr>
              <w:t>Về thuật ngữ "sự cố chất thải" tại khoản 1 Điều 3: đề nghị rà soát lại và bổ sung phân loại các mức độ sự cố (cấp tỉnh, cấp xã) dựa trên đặc tính kỹ thuật (ví dụ: khối lượng, mức độ nguy hại, phạm vi phát tán…), cụ thể:</w:t>
            </w:r>
          </w:p>
          <w:p w14:paraId="25B772D1" w14:textId="77777777" w:rsidR="00305055" w:rsidRPr="00824392" w:rsidRDefault="00305055" w:rsidP="00824392">
            <w:pPr>
              <w:spacing w:before="120" w:after="120"/>
              <w:jc w:val="both"/>
              <w:rPr>
                <w:sz w:val="26"/>
                <w:szCs w:val="26"/>
                <w:lang w:val="fr-FR"/>
              </w:rPr>
            </w:pPr>
            <w:r w:rsidRPr="00824392">
              <w:rPr>
                <w:sz w:val="26"/>
                <w:szCs w:val="26"/>
                <w:lang w:val="fr-FR"/>
              </w:rPr>
              <w:t xml:space="preserve">- Sự cố chất thải là sự cố gây phát tán chất thải ra môi trường vượt quá khả năng kiểm soát của hệ thống quản lý hiện hành, gây ô nhiễm môi trường. </w:t>
            </w:r>
          </w:p>
          <w:p w14:paraId="75EE14C4" w14:textId="235DBE87" w:rsidR="00305055" w:rsidRPr="00824392" w:rsidRDefault="00305055" w:rsidP="006217CC">
            <w:pPr>
              <w:spacing w:before="120" w:after="120"/>
              <w:jc w:val="both"/>
              <w:rPr>
                <w:sz w:val="26"/>
                <w:szCs w:val="26"/>
              </w:rPr>
            </w:pPr>
            <w:r w:rsidRPr="00824392">
              <w:rPr>
                <w:sz w:val="26"/>
                <w:szCs w:val="26"/>
                <w:lang w:val="fr-FR"/>
              </w:rPr>
              <w:t xml:space="preserve">- Tiêu chí cụ thể để phân loại mức độ sự cố (ví dụ: cấp tỉnh: khối lượng &gt; 10 tấn hoặc chất thải nguy hại đặc biệt, phạm vi ảnh hưởng &gt; 5 km²; cấp xã: khối lượng </w:t>
            </w:r>
            <w:r w:rsidRPr="00824392">
              <w:rPr>
                <w:sz w:val="26"/>
                <w:szCs w:val="26"/>
                <w:lang w:val="fr-FR"/>
              </w:rPr>
              <w:lastRenderedPageBreak/>
              <w:t>chất thải phát tán &lt; 10 tấn, phạm vi ảnh hưởng &lt; 500 m² đến 5 km²).</w:t>
            </w:r>
          </w:p>
        </w:tc>
        <w:tc>
          <w:tcPr>
            <w:tcW w:w="1758" w:type="pct"/>
            <w:shd w:val="clear" w:color="auto" w:fill="auto"/>
            <w:tcMar>
              <w:top w:w="0" w:type="dxa"/>
              <w:left w:w="10" w:type="dxa"/>
              <w:bottom w:w="0" w:type="dxa"/>
              <w:right w:w="10" w:type="dxa"/>
            </w:tcMar>
            <w:vAlign w:val="center"/>
          </w:tcPr>
          <w:p w14:paraId="499F90D3" w14:textId="4FB61D32" w:rsidR="00305055" w:rsidRPr="00824392" w:rsidRDefault="00305055" w:rsidP="00824392">
            <w:pPr>
              <w:spacing w:before="120" w:after="120"/>
              <w:jc w:val="both"/>
              <w:rPr>
                <w:bCs/>
                <w:sz w:val="26"/>
                <w:szCs w:val="26"/>
              </w:rPr>
            </w:pPr>
            <w:r w:rsidRPr="00824392">
              <w:rPr>
                <w:sz w:val="26"/>
                <w:szCs w:val="26"/>
                <w:lang w:val="fr-FR"/>
              </w:rPr>
              <w:lastRenderedPageBreak/>
              <w:t xml:space="preserve">Tiếp thu ý kiến góp ý, Cục Môi trường xin giải trình như sau: Theo Luật Bảo vệ môi trường, sự cố môi trường nói chung và sự cố chất thải nói riêng được phân </w:t>
            </w:r>
            <w:r w:rsidR="007217ED" w:rsidRPr="00824392">
              <w:rPr>
                <w:sz w:val="26"/>
                <w:szCs w:val="26"/>
                <w:lang w:val="fr-FR"/>
              </w:rPr>
              <w:t>thành sự cố cấp cơ sở, huyện, tỉnh và quốc gia, do đó, v</w:t>
            </w:r>
            <w:r w:rsidRPr="00824392">
              <w:rPr>
                <w:sz w:val="26"/>
                <w:szCs w:val="26"/>
                <w:lang w:val="fr-FR"/>
              </w:rPr>
              <w:t xml:space="preserve">iệc bổ sung thêm tiêu chí để phân loại sự cố không bảo đảm phù hợp quy định </w:t>
            </w:r>
            <w:r w:rsidR="007217ED" w:rsidRPr="00824392">
              <w:rPr>
                <w:sz w:val="26"/>
                <w:szCs w:val="26"/>
                <w:lang w:val="fr-FR"/>
              </w:rPr>
              <w:t>của Luật Bảo vệ môi trường.</w:t>
            </w:r>
            <w:r w:rsidR="007217ED" w:rsidRPr="00824392">
              <w:rPr>
                <w:bCs/>
                <w:sz w:val="26"/>
                <w:szCs w:val="26"/>
              </w:rPr>
              <w:t xml:space="preserve"> </w:t>
            </w:r>
          </w:p>
        </w:tc>
      </w:tr>
      <w:tr w:rsidR="00824392" w:rsidRPr="00824392" w14:paraId="4D095898" w14:textId="77777777" w:rsidTr="00E35D98">
        <w:trPr>
          <w:trHeight w:val="20"/>
        </w:trPr>
        <w:tc>
          <w:tcPr>
            <w:tcW w:w="465" w:type="pct"/>
            <w:shd w:val="clear" w:color="auto" w:fill="auto"/>
            <w:tcMar>
              <w:top w:w="0" w:type="dxa"/>
              <w:left w:w="10" w:type="dxa"/>
              <w:bottom w:w="0" w:type="dxa"/>
              <w:right w:w="10" w:type="dxa"/>
            </w:tcMar>
            <w:vAlign w:val="center"/>
          </w:tcPr>
          <w:p w14:paraId="6782A1F0" w14:textId="77777777" w:rsidR="00AE797C" w:rsidRPr="00824392" w:rsidRDefault="00AE797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98B6542" w14:textId="7A989FCC" w:rsidR="00AE797C" w:rsidRPr="00824392" w:rsidRDefault="00AE797C" w:rsidP="00E35D98">
            <w:pPr>
              <w:ind w:left="57" w:right="57"/>
              <w:jc w:val="both"/>
              <w:rPr>
                <w:sz w:val="26"/>
                <w:szCs w:val="26"/>
              </w:rPr>
            </w:pPr>
            <w:r w:rsidRPr="00824392">
              <w:rPr>
                <w:sz w:val="26"/>
                <w:szCs w:val="26"/>
              </w:rPr>
              <w:t>Cục Khí tượng Thủy văn</w:t>
            </w:r>
          </w:p>
        </w:tc>
        <w:tc>
          <w:tcPr>
            <w:tcW w:w="1944" w:type="pct"/>
            <w:shd w:val="clear" w:color="auto" w:fill="auto"/>
            <w:tcMar>
              <w:top w:w="0" w:type="dxa"/>
              <w:left w:w="10" w:type="dxa"/>
              <w:bottom w:w="0" w:type="dxa"/>
              <w:right w:w="10" w:type="dxa"/>
            </w:tcMar>
            <w:vAlign w:val="center"/>
          </w:tcPr>
          <w:p w14:paraId="43FEE522" w14:textId="3BF4E75B" w:rsidR="00AE797C" w:rsidRPr="00824392" w:rsidRDefault="00ED660B" w:rsidP="00824392">
            <w:pPr>
              <w:spacing w:before="120" w:after="120"/>
              <w:jc w:val="both"/>
              <w:rPr>
                <w:sz w:val="26"/>
                <w:szCs w:val="26"/>
              </w:rPr>
            </w:pPr>
            <w:r w:rsidRPr="00824392">
              <w:rPr>
                <w:sz w:val="26"/>
                <w:szCs w:val="26"/>
              </w:rPr>
              <w:t xml:space="preserve">- </w:t>
            </w:r>
            <w:r w:rsidR="00AE797C" w:rsidRPr="00824392">
              <w:rPr>
                <w:sz w:val="26"/>
                <w:szCs w:val="26"/>
              </w:rPr>
              <w:t>Xem xét bổ sung phần giải thích từ ngữ đối với cụm từ: “chất thải” vào Điều 3 dự thảo Thông tư để các nội dung quy định tại các điều sau không phải giải thích lại</w:t>
            </w:r>
            <w:r w:rsidR="00373B8A" w:rsidRPr="00824392">
              <w:rPr>
                <w:sz w:val="26"/>
                <w:szCs w:val="26"/>
              </w:rPr>
              <w:t>.</w:t>
            </w:r>
          </w:p>
          <w:p w14:paraId="13B84C20" w14:textId="3EC198BE" w:rsidR="00ED660B" w:rsidRPr="00824392" w:rsidRDefault="00ED660B" w:rsidP="00824392">
            <w:pPr>
              <w:spacing w:before="120" w:after="120"/>
              <w:jc w:val="both"/>
              <w:rPr>
                <w:sz w:val="26"/>
                <w:szCs w:val="26"/>
                <w:lang w:val="fr-FR"/>
              </w:rPr>
            </w:pPr>
            <w:r w:rsidRPr="00824392">
              <w:rPr>
                <w:sz w:val="26"/>
                <w:szCs w:val="26"/>
                <w:lang w:val="fr-FR"/>
              </w:rPr>
              <w:t xml:space="preserve">- </w:t>
            </w:r>
            <w:r w:rsidRPr="00824392">
              <w:rPr>
                <w:sz w:val="26"/>
                <w:szCs w:val="26"/>
              </w:rPr>
              <w:t>Xem xét bổ sung khái niệm “thải lượng” và “tải lượng” vào phần giải thích từ ngữ tại Điều 3</w:t>
            </w:r>
            <w:r w:rsidR="00373B8A" w:rsidRPr="00824392">
              <w:rPr>
                <w:sz w:val="26"/>
                <w:szCs w:val="26"/>
              </w:rPr>
              <w:t>.</w:t>
            </w:r>
          </w:p>
        </w:tc>
        <w:tc>
          <w:tcPr>
            <w:tcW w:w="1758" w:type="pct"/>
            <w:shd w:val="clear" w:color="auto" w:fill="auto"/>
            <w:tcMar>
              <w:top w:w="0" w:type="dxa"/>
              <w:left w:w="10" w:type="dxa"/>
              <w:bottom w:w="0" w:type="dxa"/>
              <w:right w:w="10" w:type="dxa"/>
            </w:tcMar>
            <w:vAlign w:val="center"/>
          </w:tcPr>
          <w:p w14:paraId="1F386720" w14:textId="77777777" w:rsidR="00ED660B" w:rsidRPr="00824392" w:rsidRDefault="00AE797C" w:rsidP="00824392">
            <w:pPr>
              <w:spacing w:before="120" w:after="120"/>
              <w:jc w:val="both"/>
              <w:rPr>
                <w:sz w:val="26"/>
                <w:szCs w:val="26"/>
              </w:rPr>
            </w:pPr>
            <w:r w:rsidRPr="00824392">
              <w:rPr>
                <w:sz w:val="26"/>
                <w:szCs w:val="26"/>
              </w:rPr>
              <w:t xml:space="preserve">Tiếp thu ý kiến góp ý, Cục Môi trường xin giải trình như sau: </w:t>
            </w:r>
          </w:p>
          <w:p w14:paraId="50374FBE" w14:textId="77777777" w:rsidR="00AE797C" w:rsidRPr="00824392" w:rsidRDefault="00ED660B" w:rsidP="00824392">
            <w:pPr>
              <w:spacing w:before="120" w:after="120"/>
              <w:jc w:val="both"/>
              <w:rPr>
                <w:sz w:val="26"/>
                <w:szCs w:val="26"/>
              </w:rPr>
            </w:pPr>
            <w:r w:rsidRPr="00824392">
              <w:rPr>
                <w:bCs/>
                <w:sz w:val="26"/>
                <w:szCs w:val="26"/>
              </w:rPr>
              <w:t xml:space="preserve">- </w:t>
            </w:r>
            <w:r w:rsidR="00AE797C" w:rsidRPr="00824392">
              <w:rPr>
                <w:sz w:val="26"/>
                <w:szCs w:val="26"/>
              </w:rPr>
              <w:t>Chất thải được giải thích tại Luật Bảo vệ môi trường, do đó, dự thảo Thông tư không giải thích lại.</w:t>
            </w:r>
          </w:p>
          <w:p w14:paraId="204D357A" w14:textId="51339819" w:rsidR="00ED660B" w:rsidRPr="00824392" w:rsidRDefault="00ED660B" w:rsidP="00824392">
            <w:pPr>
              <w:spacing w:before="120" w:after="120"/>
              <w:jc w:val="both"/>
              <w:rPr>
                <w:bCs/>
                <w:sz w:val="26"/>
                <w:szCs w:val="26"/>
              </w:rPr>
            </w:pPr>
            <w:r w:rsidRPr="00824392">
              <w:rPr>
                <w:sz w:val="26"/>
                <w:szCs w:val="26"/>
              </w:rPr>
              <w:t>Dự thảo Thông tư thống nhất không sử dụng cụm từ tải lượng và thải lư</w:t>
            </w:r>
            <w:r w:rsidR="00373B8A" w:rsidRPr="00824392">
              <w:rPr>
                <w:sz w:val="26"/>
                <w:szCs w:val="26"/>
              </w:rPr>
              <w:t>ợ</w:t>
            </w:r>
            <w:r w:rsidRPr="00824392">
              <w:rPr>
                <w:sz w:val="26"/>
                <w:szCs w:val="26"/>
              </w:rPr>
              <w:t>ng.</w:t>
            </w:r>
          </w:p>
        </w:tc>
      </w:tr>
      <w:tr w:rsidR="00824392" w:rsidRPr="00824392" w14:paraId="27FEBC61" w14:textId="77777777" w:rsidTr="00E35D98">
        <w:trPr>
          <w:trHeight w:val="20"/>
        </w:trPr>
        <w:tc>
          <w:tcPr>
            <w:tcW w:w="465" w:type="pct"/>
            <w:shd w:val="clear" w:color="auto" w:fill="auto"/>
            <w:tcMar>
              <w:top w:w="0" w:type="dxa"/>
              <w:left w:w="10" w:type="dxa"/>
              <w:bottom w:w="0" w:type="dxa"/>
              <w:right w:w="10" w:type="dxa"/>
            </w:tcMar>
            <w:vAlign w:val="center"/>
          </w:tcPr>
          <w:p w14:paraId="2C96C962" w14:textId="77777777" w:rsidR="008E054A" w:rsidRPr="00824392" w:rsidRDefault="008E054A"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FB882D4" w14:textId="0826A463" w:rsidR="008E054A" w:rsidRPr="00824392" w:rsidRDefault="008E054A"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547FCAC4" w14:textId="79A17C5D" w:rsidR="008E054A" w:rsidRPr="00824392" w:rsidRDefault="008E054A" w:rsidP="00824392">
            <w:pPr>
              <w:spacing w:before="120" w:after="120"/>
              <w:jc w:val="both"/>
              <w:rPr>
                <w:sz w:val="26"/>
                <w:szCs w:val="26"/>
              </w:rPr>
            </w:pPr>
            <w:r w:rsidRPr="00824392">
              <w:rPr>
                <w:sz w:val="26"/>
                <w:szCs w:val="26"/>
              </w:rPr>
              <w:t>Bổ sung nội dung giải thích đầy đủ, chi tiết các thuật ngữ chính để đảm bảo tính đồng nhất và dễ hiểu, ví dụ: "hổ sự cố," "sự cố rò ri chất thải," "chất thải nguy hại," hoặc "phục hồi môi trường"...</w:t>
            </w:r>
          </w:p>
        </w:tc>
        <w:tc>
          <w:tcPr>
            <w:tcW w:w="1758" w:type="pct"/>
            <w:shd w:val="clear" w:color="auto" w:fill="auto"/>
            <w:tcMar>
              <w:top w:w="0" w:type="dxa"/>
              <w:left w:w="10" w:type="dxa"/>
              <w:bottom w:w="0" w:type="dxa"/>
              <w:right w:w="10" w:type="dxa"/>
            </w:tcMar>
            <w:vAlign w:val="center"/>
          </w:tcPr>
          <w:p w14:paraId="4592B38B" w14:textId="435EE60D" w:rsidR="008E054A" w:rsidRPr="00824392" w:rsidRDefault="008E054A" w:rsidP="00824392">
            <w:pPr>
              <w:spacing w:before="120" w:after="120"/>
              <w:jc w:val="both"/>
              <w:rPr>
                <w:bCs/>
                <w:sz w:val="26"/>
                <w:szCs w:val="26"/>
              </w:rPr>
            </w:pPr>
            <w:r w:rsidRPr="00824392">
              <w:rPr>
                <w:sz w:val="26"/>
                <w:szCs w:val="26"/>
              </w:rPr>
              <w:t>Tiếp thu ý kiến góp ý, Cục Môi trường xin giải trình như sau: Các cụm từ như nêu tại ý kiến đã được sử dụng trong Luật Bảo vệ môi trường, do đó, không cần giải thích từ ngữ để tránh hiểu nhầm.</w:t>
            </w:r>
          </w:p>
        </w:tc>
      </w:tr>
      <w:tr w:rsidR="00824392" w:rsidRPr="00824392" w14:paraId="03820BCB"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337F717B" w14:textId="2F0B15D5" w:rsidR="000126CC" w:rsidRPr="00824392" w:rsidRDefault="000126CC" w:rsidP="00EE5F2E">
            <w:pPr>
              <w:ind w:left="57" w:right="57"/>
              <w:jc w:val="center"/>
              <w:rPr>
                <w:bCs/>
                <w:sz w:val="26"/>
                <w:szCs w:val="26"/>
              </w:rPr>
            </w:pPr>
            <w:r w:rsidRPr="00824392">
              <w:rPr>
                <w:bCs/>
                <w:sz w:val="26"/>
                <w:szCs w:val="26"/>
              </w:rPr>
              <w:t>Điều 4</w:t>
            </w:r>
          </w:p>
        </w:tc>
        <w:tc>
          <w:tcPr>
            <w:tcW w:w="833" w:type="pct"/>
            <w:shd w:val="clear" w:color="auto" w:fill="auto"/>
            <w:tcMar>
              <w:top w:w="0" w:type="dxa"/>
              <w:left w:w="10" w:type="dxa"/>
              <w:bottom w:w="0" w:type="dxa"/>
              <w:right w:w="10" w:type="dxa"/>
            </w:tcMar>
            <w:vAlign w:val="center"/>
          </w:tcPr>
          <w:p w14:paraId="3B3139A6" w14:textId="474A879C" w:rsidR="000126CC" w:rsidRPr="00941B62" w:rsidRDefault="000126CC" w:rsidP="00E35D98">
            <w:pPr>
              <w:ind w:left="57" w:right="57"/>
              <w:jc w:val="both"/>
              <w:rPr>
                <w:rFonts w:eastAsiaTheme="minorHAnsi"/>
                <w:sz w:val="26"/>
                <w:szCs w:val="26"/>
                <w14:ligatures w14:val="standardContextual"/>
              </w:rPr>
            </w:pPr>
            <w:r w:rsidRPr="00824392">
              <w:rPr>
                <w:sz w:val="26"/>
                <w:szCs w:val="26"/>
                <w:lang w:val="nl-NL"/>
              </w:rPr>
              <w:t>Cục Kinh tế hợp tác và Phát triển nông thôn</w:t>
            </w:r>
          </w:p>
        </w:tc>
        <w:tc>
          <w:tcPr>
            <w:tcW w:w="1944" w:type="pct"/>
            <w:shd w:val="clear" w:color="auto" w:fill="auto"/>
            <w:tcMar>
              <w:top w:w="0" w:type="dxa"/>
              <w:left w:w="10" w:type="dxa"/>
              <w:bottom w:w="0" w:type="dxa"/>
              <w:right w:w="10" w:type="dxa"/>
            </w:tcMar>
            <w:vAlign w:val="center"/>
          </w:tcPr>
          <w:p w14:paraId="43902ABB" w14:textId="77777777" w:rsidR="000126CC" w:rsidRPr="00824392" w:rsidRDefault="000126CC" w:rsidP="00E35D98">
            <w:pPr>
              <w:ind w:left="57" w:right="57"/>
              <w:jc w:val="both"/>
              <w:rPr>
                <w:sz w:val="26"/>
                <w:szCs w:val="26"/>
              </w:rPr>
            </w:pPr>
            <w:r w:rsidRPr="00824392">
              <w:rPr>
                <w:bCs/>
                <w:sz w:val="26"/>
                <w:szCs w:val="26"/>
              </w:rPr>
              <w:t>Điều 4. Nguyên tắc phòng ngừa, ứng phó sự cố chất thải:</w:t>
            </w:r>
            <w:r w:rsidRPr="00824392">
              <w:rPr>
                <w:b/>
                <w:bCs/>
                <w:sz w:val="26"/>
                <w:szCs w:val="26"/>
              </w:rPr>
              <w:t xml:space="preserve"> </w:t>
            </w:r>
            <w:r w:rsidRPr="00824392">
              <w:rPr>
                <w:bCs/>
                <w:sz w:val="26"/>
                <w:szCs w:val="26"/>
              </w:rPr>
              <w:t>Sửa lại như sau</w:t>
            </w:r>
          </w:p>
          <w:p w14:paraId="0CC4206D" w14:textId="77777777" w:rsidR="000126CC" w:rsidRPr="00824392" w:rsidRDefault="000126CC" w:rsidP="00E35D98">
            <w:pPr>
              <w:ind w:left="57" w:right="57"/>
              <w:jc w:val="both"/>
              <w:rPr>
                <w:sz w:val="26"/>
                <w:szCs w:val="26"/>
              </w:rPr>
            </w:pPr>
            <w:r w:rsidRPr="00824392">
              <w:rPr>
                <w:sz w:val="26"/>
                <w:szCs w:val="26"/>
              </w:rPr>
              <w:t>“1. Khuyến khích áp dụng các công nghệ sản xuất và công nghệ xử lý chất thải tiên tiến, hiện đại, thân thiện với môi trường, nhằm giảm thiểu chất thải phát sinh, nâng cao hiệu quả sử dụng tài nguyên và bảo vệ sức khỏe cộng đồng.</w:t>
            </w:r>
          </w:p>
          <w:p w14:paraId="5B1CBCEE" w14:textId="77777777" w:rsidR="000126CC" w:rsidRPr="00824392" w:rsidRDefault="000126CC" w:rsidP="00E35D98">
            <w:pPr>
              <w:ind w:left="57" w:right="57"/>
              <w:jc w:val="both"/>
              <w:rPr>
                <w:sz w:val="26"/>
                <w:szCs w:val="26"/>
              </w:rPr>
            </w:pPr>
            <w:r w:rsidRPr="00824392">
              <w:rPr>
                <w:sz w:val="26"/>
                <w:szCs w:val="26"/>
              </w:rPr>
              <w:t xml:space="preserve">2. Tăng cường hoạt động tái chế, tái sử dụng chất thải phát sinh để giảm thiểu chất thải phải lưu giữ, chuyển giao và xử lý, đồng thời giảm áp lực đối với các cơ sở </w:t>
            </w:r>
            <w:r w:rsidRPr="00824392">
              <w:rPr>
                <w:sz w:val="26"/>
                <w:szCs w:val="26"/>
              </w:rPr>
              <w:lastRenderedPageBreak/>
              <w:t>xử lý chất thải.</w:t>
            </w:r>
          </w:p>
          <w:p w14:paraId="7888CD4D" w14:textId="77777777" w:rsidR="000126CC" w:rsidRPr="00824392" w:rsidRDefault="000126CC" w:rsidP="00E35D98">
            <w:pPr>
              <w:ind w:left="57" w:right="57"/>
              <w:jc w:val="both"/>
              <w:rPr>
                <w:sz w:val="26"/>
                <w:szCs w:val="26"/>
              </w:rPr>
            </w:pPr>
            <w:r w:rsidRPr="00824392">
              <w:rPr>
                <w:sz w:val="26"/>
                <w:szCs w:val="26"/>
              </w:rPr>
              <w:t>3. Các biện pháp kỹ thuật về phòng ngừa sự cố chất thải cần được xem xét và áp dụng ngay từ giai đoạn thiết kế, xây dựng các công trình lưu giữ và xử lý chất thải, bảo đảm tính bền vững và an toàn trong suốt quá trình vận hành của các công trình này.</w:t>
            </w:r>
          </w:p>
          <w:p w14:paraId="3338F0D2" w14:textId="77777777" w:rsidR="000126CC" w:rsidRPr="00824392" w:rsidRDefault="000126CC" w:rsidP="00E35D98">
            <w:pPr>
              <w:ind w:left="57" w:right="57"/>
              <w:jc w:val="both"/>
              <w:rPr>
                <w:sz w:val="26"/>
                <w:szCs w:val="26"/>
              </w:rPr>
            </w:pPr>
            <w:r w:rsidRPr="00824392">
              <w:rPr>
                <w:sz w:val="26"/>
                <w:szCs w:val="26"/>
              </w:rPr>
              <w:t>4. Ưu tiên cao nhất việc ứng cứu, sơ tán người dân và di dời tài sản ra khỏi khu vực bị sự cố chất thải, đảm bảo an toàn cho con người và tài sản trước khi thực hiện các biện pháp khắc phục sự cố.</w:t>
            </w:r>
          </w:p>
          <w:p w14:paraId="2A7B66DB" w14:textId="77777777" w:rsidR="000126CC" w:rsidRPr="00824392" w:rsidRDefault="000126CC" w:rsidP="00E35D98">
            <w:pPr>
              <w:ind w:left="57" w:right="57"/>
              <w:jc w:val="both"/>
              <w:rPr>
                <w:sz w:val="26"/>
                <w:szCs w:val="26"/>
              </w:rPr>
            </w:pPr>
            <w:r w:rsidRPr="00824392">
              <w:rPr>
                <w:sz w:val="26"/>
                <w:szCs w:val="26"/>
              </w:rPr>
              <w:t>5. Công tác ứng phó sự cố chất thải được thực hiện theo phương châm "bốn tại chỗ" (chỉ huy tại chỗ, lực lượng tại chỗ, phương tiện, vật tư tại chỗ, hậu cần tại chỗ) và "ba sẵn sàng" (phòng ngừa chủ động, ứng phó kịp thời, khắc phục khẩn trương và hiệu quả), nhằm bảo đảm hành động nhanh chóng và hiệu quả.</w:t>
            </w:r>
          </w:p>
          <w:p w14:paraId="5B25ACBC" w14:textId="77777777" w:rsidR="000126CC" w:rsidRPr="00824392" w:rsidRDefault="000126CC" w:rsidP="00E35D98">
            <w:pPr>
              <w:ind w:left="57" w:right="57"/>
              <w:jc w:val="both"/>
              <w:rPr>
                <w:sz w:val="26"/>
                <w:szCs w:val="26"/>
              </w:rPr>
            </w:pPr>
            <w:r w:rsidRPr="00824392">
              <w:rPr>
                <w:sz w:val="26"/>
                <w:szCs w:val="26"/>
              </w:rPr>
              <w:t>6. Chỉ huy phải thống nhất, phối hợp và hiệp đồng chặt chẽ giữa các lực lượng, phương tiện và thiết bị tham gia vào hoạt động ứng phó sự cố chất thải, bảo đảm công tác ứng phó được triển khai đồng bộ, liên tục và hiệu quả.</w:t>
            </w:r>
          </w:p>
          <w:p w14:paraId="4F608595" w14:textId="77777777" w:rsidR="000126CC" w:rsidRPr="00824392" w:rsidRDefault="000126CC" w:rsidP="00E35D98">
            <w:pPr>
              <w:ind w:left="57" w:right="57"/>
              <w:jc w:val="both"/>
              <w:rPr>
                <w:sz w:val="26"/>
                <w:szCs w:val="26"/>
              </w:rPr>
            </w:pPr>
            <w:r w:rsidRPr="00824392">
              <w:rPr>
                <w:sz w:val="26"/>
                <w:szCs w:val="26"/>
              </w:rPr>
              <w:t>7. Thực hiện các biện pháp cô lập và hạn chế phạm vi phát tán chất thải từ sự cố ra môi trường xung quanh, bao gồm việc thiết lập các khu vực cách ly, sử dụng vật liệu ngăn chặn và kiểm soát sự xâm nhập của chất thải vào các nguồn nước, không khí, đất.</w:t>
            </w:r>
          </w:p>
          <w:p w14:paraId="6A7D7775" w14:textId="31A5EA4A" w:rsidR="000126CC" w:rsidRPr="00824392" w:rsidRDefault="000126CC" w:rsidP="00E35D98">
            <w:pPr>
              <w:ind w:left="57" w:right="57"/>
              <w:jc w:val="both"/>
              <w:rPr>
                <w:sz w:val="26"/>
                <w:szCs w:val="26"/>
              </w:rPr>
            </w:pPr>
            <w:r w:rsidRPr="00824392">
              <w:rPr>
                <w:sz w:val="26"/>
                <w:szCs w:val="26"/>
              </w:rPr>
              <w:t xml:space="preserve">8. Kịp thời báo cáo cấp có thẩm quyền và đưa ra các dự </w:t>
            </w:r>
            <w:r w:rsidRPr="00824392">
              <w:rPr>
                <w:sz w:val="26"/>
                <w:szCs w:val="26"/>
              </w:rPr>
              <w:lastRenderedPageBreak/>
              <w:t>báo về phạm vi, quy mô ảnh hưởng của sự cố chất thải đối với môi trường khu vực xung quanh, đồng thời thông báo kịp thời cho các đơn vị hỗ trợ khi diễn biến sự cố vượt quá khả năng ứng phó của đơn vị, phối hợp với các cơ quan, tổ chức liên quan trong công tác ứng phó và khắc phục sự cố.”</w:t>
            </w:r>
          </w:p>
        </w:tc>
        <w:tc>
          <w:tcPr>
            <w:tcW w:w="1758" w:type="pct"/>
            <w:shd w:val="clear" w:color="auto" w:fill="auto"/>
            <w:tcMar>
              <w:top w:w="0" w:type="dxa"/>
              <w:left w:w="10" w:type="dxa"/>
              <w:bottom w:w="0" w:type="dxa"/>
              <w:right w:w="10" w:type="dxa"/>
            </w:tcMar>
            <w:vAlign w:val="center"/>
          </w:tcPr>
          <w:p w14:paraId="6A5CC1C1" w14:textId="2C9909F3" w:rsidR="000126CC" w:rsidRPr="00824392" w:rsidRDefault="000126CC" w:rsidP="00E35D98">
            <w:pPr>
              <w:ind w:left="57" w:right="57"/>
              <w:jc w:val="both"/>
              <w:rPr>
                <w:bCs/>
                <w:sz w:val="26"/>
                <w:szCs w:val="26"/>
              </w:rPr>
            </w:pPr>
            <w:r w:rsidRPr="00824392">
              <w:rPr>
                <w:bCs/>
                <w:sz w:val="26"/>
                <w:szCs w:val="26"/>
              </w:rPr>
              <w:lastRenderedPageBreak/>
              <w:t>Tiếp thu ý kiến góp ý, Cục Môi trường đã chỉnh sửa, hoàn thiện dự thảo Thông tư.</w:t>
            </w:r>
          </w:p>
        </w:tc>
      </w:tr>
      <w:tr w:rsidR="00824392" w:rsidRPr="00824392" w14:paraId="3F13820D" w14:textId="77777777" w:rsidTr="00E35D98">
        <w:trPr>
          <w:trHeight w:val="20"/>
        </w:trPr>
        <w:tc>
          <w:tcPr>
            <w:tcW w:w="465" w:type="pct"/>
            <w:vMerge/>
            <w:shd w:val="clear" w:color="auto" w:fill="auto"/>
            <w:tcMar>
              <w:top w:w="0" w:type="dxa"/>
              <w:left w:w="10" w:type="dxa"/>
              <w:bottom w:w="0" w:type="dxa"/>
              <w:right w:w="10" w:type="dxa"/>
            </w:tcMar>
            <w:vAlign w:val="center"/>
          </w:tcPr>
          <w:p w14:paraId="6A1AFAB7"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81134B8" w14:textId="18859FF4" w:rsidR="000126CC" w:rsidRPr="00824392" w:rsidRDefault="000126CC" w:rsidP="00E35D98">
            <w:pPr>
              <w:ind w:left="57" w:right="57"/>
              <w:jc w:val="both"/>
              <w:rPr>
                <w:sz w:val="26"/>
                <w:szCs w:val="26"/>
                <w:lang w:val="nl-NL"/>
              </w:rPr>
            </w:pPr>
            <w:r w:rsidRPr="00941B62">
              <w:rPr>
                <w:rFonts w:eastAsiaTheme="minorHAnsi"/>
                <w:sz w:val="26"/>
                <w:szCs w:val="26"/>
                <w14:ligatures w14:val="standardContextual"/>
              </w:rPr>
              <w:t>Sở Nông nghiệp và Môi trường tỉnh Hải Dương</w:t>
            </w:r>
          </w:p>
        </w:tc>
        <w:tc>
          <w:tcPr>
            <w:tcW w:w="1944" w:type="pct"/>
            <w:shd w:val="clear" w:color="auto" w:fill="auto"/>
            <w:tcMar>
              <w:top w:w="0" w:type="dxa"/>
              <w:left w:w="10" w:type="dxa"/>
              <w:bottom w:w="0" w:type="dxa"/>
              <w:right w:w="10" w:type="dxa"/>
            </w:tcMar>
            <w:vAlign w:val="center"/>
          </w:tcPr>
          <w:p w14:paraId="6DF64E34" w14:textId="77777777"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Đề nghị xem xét chỉnh sửa lại cho phù hợp với quy trình tiếp nhận và ứng phó sự cố chất thải theo quy định tại Quyết định số 09/2020/QĐ-TTg ngày 18/3/2020 của Thủ tướng Chính phủ và Dự thảo Quyết định ban hành quy chế ứng phó sự cố chất thải đã được Bộ dự thảo nhằm thay thế Quyết định số 09/2020/QĐ-TTg ngày 18/3/2020, cụ thể: + Xem xét chỉnh sửa </w:t>
            </w:r>
            <w:r w:rsidRPr="00941B62">
              <w:rPr>
                <w:rFonts w:eastAsiaTheme="minorHAnsi"/>
                <w:iCs/>
                <w:sz w:val="26"/>
                <w:szCs w:val="26"/>
                <w14:ligatures w14:val="standardContextual"/>
              </w:rPr>
              <w:t xml:space="preserve">“Kịp thời báo cáo cấp trên và đưa ra các dự báo diễn biến về phạm vi, quy mô ảnh hưởng của sự cố chất thải đến môi trường khu vực xung quanh và thông báo kịp thời cho các đơn vị đến hỗ trợ ứng phó khi diễn biến sự cố vượt khả năng ứng phó của đơn vị.” </w:t>
            </w:r>
            <w:r w:rsidRPr="00941B62">
              <w:rPr>
                <w:rFonts w:eastAsiaTheme="minorHAnsi"/>
                <w:sz w:val="26"/>
                <w:szCs w:val="26"/>
                <w14:ligatures w14:val="standardContextual"/>
              </w:rPr>
              <w:t xml:space="preserve"> thành </w:t>
            </w:r>
            <w:r w:rsidRPr="00941B62">
              <w:rPr>
                <w:rFonts w:eastAsiaTheme="minorHAnsi"/>
                <w:iCs/>
                <w:sz w:val="26"/>
                <w:szCs w:val="26"/>
                <w14:ligatures w14:val="standardContextual"/>
              </w:rPr>
              <w:t>“Tổ chức tiếp nhận, xử lý thông tin sự cố chất thải kịp thời, ưu tiên bảo đảm thông tin cho hoạt động ứng phó, báo cáo kịp thời đến cơ quan có thẩm quyền khi vượt khả năng ứng phó”</w:t>
            </w:r>
            <w:r w:rsidRPr="00941B62">
              <w:rPr>
                <w:rFonts w:eastAsiaTheme="minorHAnsi"/>
                <w:sz w:val="26"/>
                <w:szCs w:val="26"/>
                <w14:ligatures w14:val="standardContextual"/>
              </w:rPr>
              <w:t xml:space="preserve">. </w:t>
            </w:r>
          </w:p>
          <w:p w14:paraId="37204272" w14:textId="1D230586" w:rsidR="000126CC" w:rsidRPr="00824392" w:rsidRDefault="000126CC" w:rsidP="00E35D98">
            <w:pPr>
              <w:ind w:left="57" w:right="57"/>
              <w:jc w:val="both"/>
              <w:rPr>
                <w:bCs/>
                <w:sz w:val="26"/>
                <w:szCs w:val="26"/>
              </w:rPr>
            </w:pPr>
            <w:r w:rsidRPr="00941B62">
              <w:rPr>
                <w:rFonts w:eastAsiaTheme="minorHAnsi"/>
                <w:sz w:val="26"/>
                <w:szCs w:val="26"/>
                <w14:ligatures w14:val="standardContextual"/>
              </w:rPr>
              <w:t xml:space="preserve">+ Xem xét bổ sung các nội dung về: </w:t>
            </w:r>
            <w:r w:rsidRPr="00941B62">
              <w:rPr>
                <w:rFonts w:eastAsiaTheme="minorHAnsi"/>
                <w:iCs/>
                <w:sz w:val="26"/>
                <w:szCs w:val="26"/>
                <w14:ligatures w14:val="standardContextual"/>
              </w:rPr>
              <w:t>“Tổ chức, cá nhân gây sự cố chất thải phải chịu trách nhiệm chi trả chi phí ứng phó sự cố chất thải, cải tạo, phục hồi môi trường, bồi thường thiệt hại và các chi phí khác do sự cố chất thải gây ra theo quy định của pháp luật.”</w:t>
            </w:r>
            <w:r w:rsidRPr="00941B62">
              <w:rPr>
                <w:rFonts w:eastAsiaTheme="minorHAnsi"/>
                <w:sz w:val="26"/>
                <w:szCs w:val="26"/>
                <w14:ligatures w14:val="standardContextual"/>
              </w:rPr>
              <w:t xml:space="preserve">; </w:t>
            </w:r>
            <w:r w:rsidRPr="00941B62">
              <w:rPr>
                <w:rFonts w:eastAsiaTheme="minorHAnsi"/>
                <w:iCs/>
                <w:sz w:val="26"/>
                <w:szCs w:val="26"/>
                <w14:ligatures w14:val="standardContextual"/>
              </w:rPr>
              <w:t xml:space="preserve">“Tích cực phòng ngừa, chủ động xây dựng kế hoạch, chuẩn bị các </w:t>
            </w:r>
            <w:r w:rsidRPr="00941B62">
              <w:rPr>
                <w:rFonts w:eastAsiaTheme="minorHAnsi"/>
                <w:iCs/>
                <w:sz w:val="26"/>
                <w:szCs w:val="26"/>
                <w14:ligatures w14:val="standardContextual"/>
              </w:rPr>
              <w:lastRenderedPageBreak/>
              <w:t>nguồn lực, các phương án hiệp đồng để sẵn sàng ứng phó khi xảy ra sự cố chất thải”</w:t>
            </w:r>
            <w:r w:rsidRPr="00941B62">
              <w:rPr>
                <w:rFonts w:eastAsiaTheme="minorHAnsi"/>
                <w:sz w:val="26"/>
                <w:szCs w:val="26"/>
                <w14:ligatures w14:val="standardContextual"/>
              </w:rPr>
              <w:t>.</w:t>
            </w:r>
          </w:p>
        </w:tc>
        <w:tc>
          <w:tcPr>
            <w:tcW w:w="1758" w:type="pct"/>
            <w:shd w:val="clear" w:color="auto" w:fill="auto"/>
            <w:tcMar>
              <w:top w:w="0" w:type="dxa"/>
              <w:left w:w="10" w:type="dxa"/>
              <w:bottom w:w="0" w:type="dxa"/>
              <w:right w:w="10" w:type="dxa"/>
            </w:tcMar>
            <w:vAlign w:val="center"/>
          </w:tcPr>
          <w:p w14:paraId="3EA90E98" w14:textId="7F40B13A" w:rsidR="000126CC" w:rsidRPr="00824392" w:rsidRDefault="000126CC" w:rsidP="00E35D98">
            <w:pPr>
              <w:ind w:left="57" w:right="57"/>
              <w:jc w:val="both"/>
              <w:rPr>
                <w:bCs/>
                <w:sz w:val="26"/>
                <w:szCs w:val="26"/>
              </w:rPr>
            </w:pPr>
            <w:r w:rsidRPr="00824392">
              <w:rPr>
                <w:bCs/>
                <w:sz w:val="26"/>
                <w:szCs w:val="26"/>
              </w:rPr>
              <w:lastRenderedPageBreak/>
              <w:t>- Tiếp thu ý kiến góp ý, Cục Môi trường đã chỉnh sửa, hoàn thiện dự thảo Thông tư.</w:t>
            </w:r>
          </w:p>
          <w:p w14:paraId="6BA1F3D1" w14:textId="16F017B4" w:rsidR="000126CC" w:rsidRPr="00824392" w:rsidRDefault="000126CC" w:rsidP="00E35D98">
            <w:pPr>
              <w:ind w:left="57" w:right="57"/>
              <w:jc w:val="both"/>
              <w:rPr>
                <w:bCs/>
                <w:sz w:val="26"/>
                <w:szCs w:val="26"/>
              </w:rPr>
            </w:pPr>
            <w:r w:rsidRPr="00824392">
              <w:rPr>
                <w:bCs/>
                <w:sz w:val="26"/>
                <w:szCs w:val="26"/>
              </w:rPr>
              <w:t>- Đối với ý kiến quy định về chi trả chi phí ứng phó sự cố chất thải, cải tạo, phục hồi môi trường, bồi thường thiệt hại và các chi phí khác do sự cố chất thải gây ra được quy định trong Luật bảo vệ môi trường và Nghị định số 08/2022/NĐ-CP, do đó, Cục Môi trường đề xuất không bổ sung nội dung này vào dự thảo Thông tư.</w:t>
            </w:r>
          </w:p>
        </w:tc>
      </w:tr>
      <w:tr w:rsidR="00824392" w:rsidRPr="00824392" w14:paraId="54AE3C55" w14:textId="77777777" w:rsidTr="00E35D98">
        <w:trPr>
          <w:trHeight w:val="20"/>
        </w:trPr>
        <w:tc>
          <w:tcPr>
            <w:tcW w:w="465" w:type="pct"/>
            <w:vMerge/>
            <w:shd w:val="clear" w:color="auto" w:fill="auto"/>
            <w:tcMar>
              <w:top w:w="0" w:type="dxa"/>
              <w:left w:w="10" w:type="dxa"/>
              <w:bottom w:w="0" w:type="dxa"/>
              <w:right w:w="10" w:type="dxa"/>
            </w:tcMar>
            <w:vAlign w:val="center"/>
          </w:tcPr>
          <w:p w14:paraId="0E60EB00"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72419F8" w14:textId="470D8525"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Lạng Sơn</w:t>
            </w:r>
          </w:p>
        </w:tc>
        <w:tc>
          <w:tcPr>
            <w:tcW w:w="1944" w:type="pct"/>
            <w:shd w:val="clear" w:color="auto" w:fill="auto"/>
            <w:tcMar>
              <w:top w:w="0" w:type="dxa"/>
              <w:left w:w="10" w:type="dxa"/>
              <w:bottom w:w="0" w:type="dxa"/>
              <w:right w:w="10" w:type="dxa"/>
            </w:tcMar>
            <w:vAlign w:val="center"/>
          </w:tcPr>
          <w:p w14:paraId="7F05170E" w14:textId="502AA2ED" w:rsidR="000126CC" w:rsidRPr="00941B62" w:rsidRDefault="000126CC" w:rsidP="00E35D98">
            <w:pPr>
              <w:ind w:left="57" w:right="57"/>
              <w:jc w:val="both"/>
              <w:rPr>
                <w:rFonts w:eastAsiaTheme="minorHAnsi"/>
                <w:sz w:val="26"/>
                <w:szCs w:val="26"/>
                <w14:ligatures w14:val="standardContextual"/>
              </w:rPr>
            </w:pPr>
            <w:r w:rsidRPr="00824392">
              <w:rPr>
                <w:sz w:val="26"/>
                <w:szCs w:val="26"/>
              </w:rPr>
              <w:t>Tại khoản 4 Điều 4. Nguyên tắc phòng ngừa, ứng phó sự cố chất thải, dự thảo có nêu "Ưu tiên cao nhất việc ứng cứu, sơ tán người và di dời tài sản ra khỏi khu vực bị sự cố chất thải". Đề nghị sửa thành: “4. Ưu tiên cao nhất việc ứng cứu, sơ tán người và di dời tài sản ra khỏi khu vực bị ảnh hưởng bởi sự cố chất thải.” Lý do chỉnh sửa: Thay từ “bị sự cố chất thải” thành “bị ảnh hưởng bởi sự cố chất thải” nhằm tăng tính rõ ràng.</w:t>
            </w:r>
          </w:p>
        </w:tc>
        <w:tc>
          <w:tcPr>
            <w:tcW w:w="1758" w:type="pct"/>
            <w:shd w:val="clear" w:color="auto" w:fill="auto"/>
            <w:tcMar>
              <w:top w:w="0" w:type="dxa"/>
              <w:left w:w="10" w:type="dxa"/>
              <w:bottom w:w="0" w:type="dxa"/>
              <w:right w:w="10" w:type="dxa"/>
            </w:tcMar>
            <w:vAlign w:val="center"/>
          </w:tcPr>
          <w:p w14:paraId="01527DBC" w14:textId="2B1C428A" w:rsidR="000126CC" w:rsidRPr="00824392" w:rsidRDefault="000126CC" w:rsidP="00E35D98">
            <w:pPr>
              <w:ind w:left="57" w:right="57"/>
              <w:jc w:val="both"/>
              <w:rPr>
                <w:bCs/>
                <w:sz w:val="26"/>
                <w:szCs w:val="26"/>
              </w:rPr>
            </w:pPr>
            <w:r w:rsidRPr="00824392">
              <w:rPr>
                <w:bCs/>
                <w:sz w:val="26"/>
                <w:szCs w:val="26"/>
              </w:rPr>
              <w:t>Tiếp thu ý kiến góp ý, Cục Môi trường xin giải trình như sau: Nếu sử dụng cụm từ bị ảnh hưởng khi đó sẽ khó xác định và không bảo đảm tính tức thời trong việc ứng phó sự cố vì phải xác định có ảnh hưởng hay không; ảnh hưởng ít hay nhiều. Do vậy, dự thảo Thông tư đưa ra nguyên tắc ư</w:t>
            </w:r>
            <w:r w:rsidRPr="00824392">
              <w:rPr>
                <w:sz w:val="26"/>
                <w:szCs w:val="26"/>
              </w:rPr>
              <w:t>u tiên cao nhất việc ứng cứu, sơ tán người và di dời tài sản ra khỏi khu vực bị sự cố chất thải là phù hợp.</w:t>
            </w:r>
          </w:p>
        </w:tc>
      </w:tr>
      <w:tr w:rsidR="00824392" w:rsidRPr="00824392" w14:paraId="44AC1C1C" w14:textId="77777777" w:rsidTr="00E35D98">
        <w:trPr>
          <w:trHeight w:val="20"/>
        </w:trPr>
        <w:tc>
          <w:tcPr>
            <w:tcW w:w="465" w:type="pct"/>
            <w:vMerge/>
            <w:shd w:val="clear" w:color="auto" w:fill="auto"/>
            <w:tcMar>
              <w:top w:w="0" w:type="dxa"/>
              <w:left w:w="10" w:type="dxa"/>
              <w:bottom w:w="0" w:type="dxa"/>
              <w:right w:w="10" w:type="dxa"/>
            </w:tcMar>
            <w:vAlign w:val="center"/>
          </w:tcPr>
          <w:p w14:paraId="30477EB3"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1D461EF" w14:textId="39C6EF7F"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Sở Nông nghiệp và Môi trường </w:t>
            </w:r>
            <w:r w:rsidRPr="00941B62">
              <w:rPr>
                <w:rFonts w:eastAsiaTheme="minorHAnsi"/>
                <w:sz w:val="26"/>
                <w:szCs w:val="26"/>
                <w:lang w:val="vi-VN"/>
                <w14:ligatures w14:val="standardContextual"/>
              </w:rPr>
              <w:t xml:space="preserve">tinh </w:t>
            </w:r>
            <w:r w:rsidRPr="00941B62">
              <w:rPr>
                <w:rFonts w:eastAsiaTheme="minorHAnsi"/>
                <w:sz w:val="26"/>
                <w:szCs w:val="26"/>
                <w14:ligatures w14:val="standardContextual"/>
              </w:rPr>
              <w:t>Bình Thuận</w:t>
            </w:r>
          </w:p>
        </w:tc>
        <w:tc>
          <w:tcPr>
            <w:tcW w:w="1944" w:type="pct"/>
            <w:shd w:val="clear" w:color="auto" w:fill="auto"/>
            <w:tcMar>
              <w:top w:w="0" w:type="dxa"/>
              <w:left w:w="10" w:type="dxa"/>
              <w:bottom w:w="0" w:type="dxa"/>
              <w:right w:w="10" w:type="dxa"/>
            </w:tcMar>
            <w:vAlign w:val="center"/>
          </w:tcPr>
          <w:p w14:paraId="64BD73BB" w14:textId="77777777"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 Khoản 1 Điều 4 của dự thảo: đề nghị bổ sung thành “</w:t>
            </w:r>
            <w:r w:rsidRPr="00941B62">
              <w:rPr>
                <w:rFonts w:eastAsiaTheme="minorHAnsi"/>
                <w:iCs/>
                <w:sz w:val="26"/>
                <w:szCs w:val="26"/>
                <w14:ligatures w14:val="standardContextual"/>
              </w:rPr>
              <w:t xml:space="preserve">Khuyến khích áp dụng công nghệ sản xuất, công nghệ xử lý chất thải tiên tiến, hiện đại, thân thiện </w:t>
            </w:r>
            <w:r w:rsidRPr="00941B62">
              <w:rPr>
                <w:rFonts w:eastAsiaTheme="minorHAnsi"/>
                <w:b/>
                <w:bCs/>
                <w:iCs/>
                <w:sz w:val="26"/>
                <w:szCs w:val="26"/>
                <w14:ligatures w14:val="standardContextual"/>
              </w:rPr>
              <w:t xml:space="preserve">với </w:t>
            </w:r>
            <w:r w:rsidRPr="00941B62">
              <w:rPr>
                <w:rFonts w:eastAsiaTheme="minorHAnsi"/>
                <w:iCs/>
                <w:sz w:val="26"/>
                <w:szCs w:val="26"/>
                <w14:ligatures w14:val="standardContextual"/>
              </w:rPr>
              <w:t>môi trường nhằm giảm thiểu chất thải phát sinh.</w:t>
            </w:r>
            <w:r w:rsidRPr="00941B62">
              <w:rPr>
                <w:rFonts w:eastAsiaTheme="minorHAnsi"/>
                <w:sz w:val="26"/>
                <w:szCs w:val="26"/>
                <w14:ligatures w14:val="standardContextual"/>
              </w:rPr>
              <w:t>”</w:t>
            </w:r>
          </w:p>
          <w:p w14:paraId="0BBDDD8D" w14:textId="504A8E81" w:rsidR="000126CC" w:rsidRPr="00824392" w:rsidRDefault="000126CC" w:rsidP="00E35D98">
            <w:pPr>
              <w:ind w:left="57" w:right="57"/>
              <w:jc w:val="both"/>
              <w:rPr>
                <w:sz w:val="26"/>
                <w:szCs w:val="26"/>
              </w:rPr>
            </w:pPr>
            <w:r w:rsidRPr="00941B62">
              <w:rPr>
                <w:rFonts w:eastAsiaTheme="minorHAnsi"/>
                <w:sz w:val="26"/>
                <w:szCs w:val="26"/>
                <w14:ligatures w14:val="standardContextual"/>
              </w:rPr>
              <w:t>- Tại Điều 4: đề nghị bổ sung thêm Khoản 9 “</w:t>
            </w:r>
            <w:r w:rsidRPr="00941B62">
              <w:rPr>
                <w:rFonts w:eastAsiaTheme="minorHAnsi"/>
                <w:iCs/>
                <w:sz w:val="26"/>
                <w:szCs w:val="26"/>
                <w14:ligatures w14:val="standardContextual"/>
              </w:rPr>
              <w:t>Tổ chức, cá nhân gây sự cố chất thải chịu trách nhiệm chi trả chi phí tổ chức ứng phó sự cố chất thải, bồi thường thiệt hại và các chi phí khác do sự cố gây ra theo quy định của pháp luật.</w:t>
            </w:r>
            <w:r w:rsidRPr="00941B62">
              <w:rPr>
                <w:rFonts w:eastAsiaTheme="minorHAnsi"/>
                <w:sz w:val="26"/>
                <w:szCs w:val="26"/>
                <w14:ligatures w14:val="standardContextual"/>
              </w:rPr>
              <w:t>” vào nội dung của Dự thảo Thông tư.</w:t>
            </w:r>
          </w:p>
        </w:tc>
        <w:tc>
          <w:tcPr>
            <w:tcW w:w="1758" w:type="pct"/>
            <w:shd w:val="clear" w:color="auto" w:fill="auto"/>
            <w:tcMar>
              <w:top w:w="0" w:type="dxa"/>
              <w:left w:w="10" w:type="dxa"/>
              <w:bottom w:w="0" w:type="dxa"/>
              <w:right w:w="10" w:type="dxa"/>
            </w:tcMar>
            <w:vAlign w:val="center"/>
          </w:tcPr>
          <w:p w14:paraId="6B86F5FB" w14:textId="77777777" w:rsidR="000126CC" w:rsidRPr="00824392" w:rsidRDefault="000126CC" w:rsidP="00E35D98">
            <w:pPr>
              <w:ind w:left="57" w:right="57"/>
              <w:jc w:val="both"/>
              <w:rPr>
                <w:bCs/>
                <w:sz w:val="26"/>
                <w:szCs w:val="26"/>
                <w:lang w:val="vi-VN"/>
              </w:rPr>
            </w:pPr>
            <w:r w:rsidRPr="00824392">
              <w:rPr>
                <w:bCs/>
                <w:sz w:val="26"/>
                <w:szCs w:val="26"/>
                <w:lang w:val="vi-VN"/>
              </w:rPr>
              <w:t xml:space="preserve">- </w:t>
            </w:r>
            <w:r w:rsidRPr="00824392">
              <w:rPr>
                <w:bCs/>
                <w:sz w:val="26"/>
                <w:szCs w:val="26"/>
              </w:rPr>
              <w:t>Tiếp thu ý kiến góp ý, Cục Môi trường</w:t>
            </w:r>
            <w:r w:rsidRPr="00824392">
              <w:rPr>
                <w:bCs/>
                <w:sz w:val="26"/>
                <w:szCs w:val="26"/>
                <w:lang w:val="vi-VN"/>
              </w:rPr>
              <w:t xml:space="preserve"> đã rà soát và chỉnh sửa, bổ sung dự thảo Thông tư.</w:t>
            </w:r>
          </w:p>
          <w:p w14:paraId="0DE927E4" w14:textId="7CD73AD6" w:rsidR="000126CC" w:rsidRPr="00824392" w:rsidRDefault="000126CC" w:rsidP="00E35D98">
            <w:pPr>
              <w:ind w:left="57" w:right="57"/>
              <w:jc w:val="both"/>
              <w:rPr>
                <w:bCs/>
                <w:sz w:val="26"/>
                <w:szCs w:val="26"/>
                <w:lang w:val="vi-VN"/>
              </w:rPr>
            </w:pPr>
            <w:r w:rsidRPr="00824392">
              <w:rPr>
                <w:bCs/>
                <w:sz w:val="26"/>
                <w:szCs w:val="26"/>
                <w:lang w:val="vi-VN"/>
              </w:rPr>
              <w:t xml:space="preserve">- Về ý kiến đề nghị bổ sung quy định về “Tổ chức, cá nhân gây sự cố chất thải chịu trách nhiệm chi trả chi phí tổ chức ứng phó sự cố chất thải, bồi thường thiệt hại và các chi phí khác do sự cố gây ra theo quy định của pháp luật.”, nội dung nêu trên đã được quy định tại Luật Bảo vệ môi trường và Nghị định số 08/2022/NĐ-CP, do đó, </w:t>
            </w:r>
            <w:r w:rsidRPr="00824392">
              <w:rPr>
                <w:bCs/>
                <w:sz w:val="26"/>
                <w:szCs w:val="26"/>
              </w:rPr>
              <w:t>Cục Môi trường</w:t>
            </w:r>
            <w:r w:rsidRPr="00824392">
              <w:rPr>
                <w:bCs/>
                <w:sz w:val="26"/>
                <w:szCs w:val="26"/>
                <w:lang w:val="vi-VN"/>
              </w:rPr>
              <w:t xml:space="preserve"> đề xuất giữ nguyên như dự thảo Thông tư. </w:t>
            </w:r>
          </w:p>
        </w:tc>
      </w:tr>
      <w:tr w:rsidR="00824392" w:rsidRPr="00824392" w14:paraId="47F7FA41" w14:textId="77777777" w:rsidTr="00E35D98">
        <w:trPr>
          <w:trHeight w:val="20"/>
        </w:trPr>
        <w:tc>
          <w:tcPr>
            <w:tcW w:w="465" w:type="pct"/>
            <w:vMerge/>
            <w:shd w:val="clear" w:color="auto" w:fill="auto"/>
            <w:tcMar>
              <w:top w:w="0" w:type="dxa"/>
              <w:left w:w="10" w:type="dxa"/>
              <w:bottom w:w="0" w:type="dxa"/>
              <w:right w:w="10" w:type="dxa"/>
            </w:tcMar>
            <w:vAlign w:val="center"/>
          </w:tcPr>
          <w:p w14:paraId="770727F8" w14:textId="1AEAD338"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8954F86" w14:textId="622B106B" w:rsidR="000126CC" w:rsidRPr="00941B62" w:rsidRDefault="000126CC" w:rsidP="00E35D98">
            <w:pPr>
              <w:ind w:left="57" w:right="57"/>
              <w:jc w:val="both"/>
              <w:rPr>
                <w:rFonts w:eastAsiaTheme="minorHAnsi"/>
                <w:sz w:val="26"/>
                <w:szCs w:val="26"/>
                <w:lang w:val="vi-VN"/>
                <w14:ligatures w14:val="standardContextual"/>
              </w:rPr>
            </w:pPr>
            <w:r w:rsidRPr="00941B62">
              <w:rPr>
                <w:rFonts w:eastAsiaTheme="minorHAnsi"/>
                <w:sz w:val="26"/>
                <w:szCs w:val="26"/>
                <w14:ligatures w14:val="standardContextual"/>
              </w:rPr>
              <w:t xml:space="preserve">Sở Nông nghiệp và Môi trường </w:t>
            </w:r>
            <w:r w:rsidRPr="00941B62">
              <w:rPr>
                <w:rFonts w:eastAsiaTheme="minorHAnsi"/>
                <w:sz w:val="26"/>
                <w:szCs w:val="26"/>
                <w:lang w:val="vi-VN"/>
                <w14:ligatures w14:val="standardContextual"/>
              </w:rPr>
              <w:t>tinh Bắc Ninh</w:t>
            </w:r>
          </w:p>
        </w:tc>
        <w:tc>
          <w:tcPr>
            <w:tcW w:w="1944" w:type="pct"/>
            <w:shd w:val="clear" w:color="auto" w:fill="auto"/>
            <w:tcMar>
              <w:top w:w="0" w:type="dxa"/>
              <w:left w:w="10" w:type="dxa"/>
              <w:bottom w:w="0" w:type="dxa"/>
              <w:right w:w="10" w:type="dxa"/>
            </w:tcMar>
            <w:vAlign w:val="center"/>
          </w:tcPr>
          <w:p w14:paraId="5CEDCDFE" w14:textId="77777777" w:rsidR="000126CC" w:rsidRPr="00824392" w:rsidRDefault="000126CC" w:rsidP="00E35D98">
            <w:pPr>
              <w:ind w:left="57" w:right="57"/>
              <w:jc w:val="both"/>
              <w:rPr>
                <w:sz w:val="26"/>
                <w:szCs w:val="26"/>
                <w:lang w:val="vi-VN"/>
              </w:rPr>
            </w:pPr>
            <w:r w:rsidRPr="00824392">
              <w:rPr>
                <w:sz w:val="26"/>
                <w:szCs w:val="26"/>
              </w:rPr>
              <w:t xml:space="preserve">- Chuyển khoản 1, Điều 4 sang Điều 6 Biện pháp chung về phòng ngừa sự cố chất thải. Lý do: Khuyến khích không phải là nguyên tắc. </w:t>
            </w:r>
          </w:p>
          <w:p w14:paraId="0954B36E" w14:textId="77777777" w:rsidR="000126CC" w:rsidRPr="00824392" w:rsidRDefault="000126CC" w:rsidP="00E35D98">
            <w:pPr>
              <w:ind w:left="57" w:right="57"/>
              <w:jc w:val="both"/>
              <w:rPr>
                <w:sz w:val="26"/>
                <w:szCs w:val="26"/>
                <w:lang w:val="vi-VN"/>
              </w:rPr>
            </w:pPr>
            <w:r w:rsidRPr="00824392">
              <w:rPr>
                <w:sz w:val="26"/>
                <w:szCs w:val="26"/>
              </w:rPr>
              <w:t xml:space="preserve">- Điều 4 bổ sung thành: “Việc phòng ngừa, ứng phó sự cố chất thải trên cơ sở nhận diện, dự báo, báo cáo, phân tích tìm nguyên nhân, đưa ra các khuyến cáo phòng ngừa, ứng phó, tránh tái diễn sự cố chất thải để nâng </w:t>
            </w:r>
            <w:r w:rsidRPr="00824392">
              <w:rPr>
                <w:sz w:val="26"/>
                <w:szCs w:val="26"/>
              </w:rPr>
              <w:lastRenderedPageBreak/>
              <w:t xml:space="preserve">cao hiệu quả công tác bảo vệ môi trường”. </w:t>
            </w:r>
          </w:p>
          <w:p w14:paraId="4318C064" w14:textId="117434F1" w:rsidR="000126CC" w:rsidRPr="00941B62" w:rsidRDefault="000126CC" w:rsidP="00E35D98">
            <w:pPr>
              <w:ind w:left="57" w:right="57"/>
              <w:jc w:val="both"/>
              <w:rPr>
                <w:rFonts w:eastAsiaTheme="minorHAnsi"/>
                <w:sz w:val="26"/>
                <w:szCs w:val="26"/>
                <w14:ligatures w14:val="standardContextual"/>
              </w:rPr>
            </w:pPr>
            <w:r w:rsidRPr="00824392">
              <w:rPr>
                <w:sz w:val="26"/>
                <w:szCs w:val="26"/>
              </w:rPr>
              <w:t>- Khoản 7, Điều 4 bổ sung thành: “Khi xảy ra sự cố chất thải cần thực hiện các biện pháp đánh giá khách quan, cô lập, phong tỏa hiện trường, kịp thời thông tin, định hướng dư luận. Đồng thời, kịp thời ngăn chặn nguồn chất thải ra môi trường. Thông báo người dân khi hoàn thành công tác ứng phó sự cố chất thải, phục hồi môi trường sau sự cố chất thải.”</w:t>
            </w:r>
          </w:p>
        </w:tc>
        <w:tc>
          <w:tcPr>
            <w:tcW w:w="1758" w:type="pct"/>
            <w:shd w:val="clear" w:color="auto" w:fill="auto"/>
            <w:tcMar>
              <w:top w:w="0" w:type="dxa"/>
              <w:left w:w="10" w:type="dxa"/>
              <w:bottom w:w="0" w:type="dxa"/>
              <w:right w:w="10" w:type="dxa"/>
            </w:tcMar>
            <w:vAlign w:val="center"/>
          </w:tcPr>
          <w:p w14:paraId="1FDEA611" w14:textId="77777777" w:rsidR="000126CC" w:rsidRPr="00824392" w:rsidRDefault="000126CC" w:rsidP="00E35D98">
            <w:pPr>
              <w:ind w:left="57" w:right="57"/>
              <w:jc w:val="both"/>
              <w:rPr>
                <w:bCs/>
                <w:sz w:val="26"/>
                <w:szCs w:val="26"/>
                <w:lang w:val="vi-VN"/>
              </w:rPr>
            </w:pPr>
            <w:r w:rsidRPr="00824392">
              <w:rPr>
                <w:bCs/>
                <w:sz w:val="26"/>
                <w:szCs w:val="26"/>
                <w:lang w:val="vi-VN"/>
              </w:rPr>
              <w:lastRenderedPageBreak/>
              <w:t xml:space="preserve">- </w:t>
            </w:r>
            <w:r w:rsidRPr="00824392">
              <w:rPr>
                <w:bCs/>
                <w:sz w:val="26"/>
                <w:szCs w:val="26"/>
              </w:rPr>
              <w:t>Tiếp thu ý kiến góp ý, Cục Môi trường</w:t>
            </w:r>
            <w:r w:rsidRPr="00824392">
              <w:rPr>
                <w:bCs/>
                <w:sz w:val="26"/>
                <w:szCs w:val="26"/>
                <w:lang w:val="vi-VN"/>
              </w:rPr>
              <w:t xml:space="preserve"> xin giải trình như sau: Điều 4 dự thảo Thông tư là nguyên tắc phòng ngừa ứng phó sự cố chất thải, còn Điều 6 dự thảo Thông tư là biện pháp chung về phòng ngừa ứng phó sự cố chất thải, do đó, nội dung “1. Khuyến khích áp dụng công nghệ sản xuất, công nghệ xử lý chất thải tiên tiến, hiện đại, thân thiện </w:t>
            </w:r>
            <w:r w:rsidRPr="00824392">
              <w:rPr>
                <w:bCs/>
                <w:sz w:val="26"/>
                <w:szCs w:val="26"/>
                <w:lang w:val="vi-VN"/>
              </w:rPr>
              <w:lastRenderedPageBreak/>
              <w:t xml:space="preserve">môi trường nhằm giảm thiểu chất thải phát sinh, nâng cao hiệu quả sử dụng tài nguyên.” Quy định tại Điều 4 dự thảo Thông tư là phù hợp. </w:t>
            </w:r>
            <w:r w:rsidRPr="00824392">
              <w:rPr>
                <w:bCs/>
                <w:sz w:val="26"/>
                <w:szCs w:val="26"/>
              </w:rPr>
              <w:t>Cục Môi trường</w:t>
            </w:r>
            <w:r w:rsidRPr="00824392">
              <w:rPr>
                <w:bCs/>
                <w:sz w:val="26"/>
                <w:szCs w:val="26"/>
                <w:lang w:val="vi-VN"/>
              </w:rPr>
              <w:t xml:space="preserve"> đề xuất giữ nguyên như dự thảo Thông tư.</w:t>
            </w:r>
          </w:p>
          <w:p w14:paraId="71B951A1" w14:textId="4D8FE554" w:rsidR="000126CC" w:rsidRPr="00824392" w:rsidRDefault="000126CC" w:rsidP="00E35D98">
            <w:pPr>
              <w:ind w:left="57" w:right="57"/>
              <w:jc w:val="both"/>
              <w:rPr>
                <w:bCs/>
                <w:sz w:val="26"/>
                <w:szCs w:val="26"/>
                <w:lang w:val="vi-VN"/>
              </w:rPr>
            </w:pPr>
            <w:r w:rsidRPr="00824392">
              <w:rPr>
                <w:bCs/>
                <w:sz w:val="26"/>
                <w:szCs w:val="26"/>
                <w:lang w:val="vi-VN"/>
              </w:rPr>
              <w:t xml:space="preserve">- Đối với ý kiến đề nghị bổ sung nội dung: </w:t>
            </w:r>
            <w:r w:rsidRPr="00824392">
              <w:rPr>
                <w:sz w:val="26"/>
                <w:szCs w:val="26"/>
              </w:rPr>
              <w:t>“Việc phòng ngừa, ứng phó sự cố chất thải trên cơ sở nhận diện, dự báo, báo cáo, phân tích tìm nguyên nhân, đưa ra các khuyến cáo phòng ngừa, ứng phó, tránh tái diễn sự cố chất thải để nâng cao hiệu quả công tác bảo vệ môi trường”.</w:t>
            </w:r>
            <w:r w:rsidRPr="00824392">
              <w:rPr>
                <w:sz w:val="26"/>
                <w:szCs w:val="26"/>
                <w:lang w:val="vi-VN"/>
              </w:rPr>
              <w:t xml:space="preserve"> Nội dung nêu trên tr</w:t>
            </w:r>
            <w:r w:rsidR="000C3CAE" w:rsidRPr="00824392">
              <w:rPr>
                <w:sz w:val="26"/>
                <w:szCs w:val="26"/>
              </w:rPr>
              <w:t>ùng</w:t>
            </w:r>
            <w:r w:rsidRPr="00824392">
              <w:rPr>
                <w:sz w:val="26"/>
                <w:szCs w:val="26"/>
                <w:lang w:val="vi-VN"/>
              </w:rPr>
              <w:t xml:space="preserve"> với nội dung quy định khoản 8 Điều 4 dự thảo Thông tư. Do đó, </w:t>
            </w:r>
            <w:r w:rsidRPr="00824392">
              <w:rPr>
                <w:bCs/>
                <w:sz w:val="26"/>
                <w:szCs w:val="26"/>
              </w:rPr>
              <w:t>Cục Môi trường</w:t>
            </w:r>
            <w:r w:rsidRPr="00824392">
              <w:rPr>
                <w:bCs/>
                <w:sz w:val="26"/>
                <w:szCs w:val="26"/>
                <w:lang w:val="vi-VN"/>
              </w:rPr>
              <w:t xml:space="preserve"> đề xuất giữ nguyên như dự thảo Thông tư.</w:t>
            </w:r>
          </w:p>
          <w:p w14:paraId="279987B5" w14:textId="10309212" w:rsidR="000126CC" w:rsidRPr="00824392" w:rsidRDefault="000126CC" w:rsidP="00E35D98">
            <w:pPr>
              <w:ind w:left="57" w:right="57"/>
              <w:jc w:val="both"/>
              <w:rPr>
                <w:bCs/>
                <w:sz w:val="26"/>
                <w:szCs w:val="26"/>
                <w:lang w:val="vi-VN"/>
              </w:rPr>
            </w:pPr>
            <w:r w:rsidRPr="00824392">
              <w:rPr>
                <w:bCs/>
                <w:sz w:val="26"/>
                <w:szCs w:val="26"/>
                <w:lang w:val="vi-VN"/>
              </w:rPr>
              <w:t xml:space="preserve">- Nội dung đề xuất sửa đổi, bổ sung tại khoản 7 Điều 4 dự thảo Thông tư được quy định cụ thể tại quy trình ứng phó sự cố. </w:t>
            </w:r>
            <w:r w:rsidRPr="00824392">
              <w:rPr>
                <w:sz w:val="26"/>
                <w:szCs w:val="26"/>
                <w:lang w:val="vi-VN"/>
              </w:rPr>
              <w:t xml:space="preserve">Do đó, </w:t>
            </w:r>
            <w:r w:rsidRPr="00824392">
              <w:rPr>
                <w:bCs/>
                <w:sz w:val="26"/>
                <w:szCs w:val="26"/>
              </w:rPr>
              <w:t>Cục Môi trường</w:t>
            </w:r>
            <w:r w:rsidRPr="00824392">
              <w:rPr>
                <w:bCs/>
                <w:sz w:val="26"/>
                <w:szCs w:val="26"/>
                <w:lang w:val="vi-VN"/>
              </w:rPr>
              <w:t xml:space="preserve"> đề xuất giữ nguyên như dự thảo Thông tư.</w:t>
            </w:r>
          </w:p>
        </w:tc>
      </w:tr>
      <w:tr w:rsidR="00824392" w:rsidRPr="00824392" w14:paraId="503F8341" w14:textId="77777777" w:rsidTr="00E35D98">
        <w:trPr>
          <w:trHeight w:val="20"/>
        </w:trPr>
        <w:tc>
          <w:tcPr>
            <w:tcW w:w="465" w:type="pct"/>
            <w:vMerge/>
            <w:shd w:val="clear" w:color="auto" w:fill="auto"/>
            <w:tcMar>
              <w:top w:w="0" w:type="dxa"/>
              <w:left w:w="10" w:type="dxa"/>
              <w:bottom w:w="0" w:type="dxa"/>
              <w:right w:w="10" w:type="dxa"/>
            </w:tcMar>
            <w:vAlign w:val="center"/>
          </w:tcPr>
          <w:p w14:paraId="5B4215FA"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152061E" w14:textId="2F9B4468" w:rsidR="000126CC" w:rsidRPr="00941B62" w:rsidRDefault="000126CC" w:rsidP="00E35D98">
            <w:pPr>
              <w:ind w:left="57" w:right="57"/>
              <w:jc w:val="both"/>
              <w:rPr>
                <w:rFonts w:eastAsiaTheme="minorHAnsi"/>
                <w:sz w:val="26"/>
                <w:szCs w:val="26"/>
                <w:lang w:val="vi-VN"/>
                <w14:ligatures w14:val="standardContextual"/>
              </w:rPr>
            </w:pPr>
            <w:r w:rsidRPr="00941B62">
              <w:rPr>
                <w:rFonts w:eastAsiaTheme="minorHAnsi"/>
                <w:sz w:val="26"/>
                <w:szCs w:val="26"/>
                <w:lang w:val="vi-VN"/>
                <w14:ligatures w14:val="standardContextual"/>
              </w:rPr>
              <w:t>Bộ Quốc phòng</w:t>
            </w:r>
          </w:p>
        </w:tc>
        <w:tc>
          <w:tcPr>
            <w:tcW w:w="1944" w:type="pct"/>
            <w:shd w:val="clear" w:color="auto" w:fill="auto"/>
            <w:tcMar>
              <w:top w:w="0" w:type="dxa"/>
              <w:left w:w="10" w:type="dxa"/>
              <w:bottom w:w="0" w:type="dxa"/>
              <w:right w:w="10" w:type="dxa"/>
            </w:tcMar>
            <w:vAlign w:val="center"/>
          </w:tcPr>
          <w:p w14:paraId="12C16EC3" w14:textId="6E3A5E6A" w:rsidR="000126CC" w:rsidRPr="00824392" w:rsidRDefault="000126CC" w:rsidP="00E35D98">
            <w:pPr>
              <w:ind w:left="57" w:right="57"/>
              <w:jc w:val="both"/>
              <w:rPr>
                <w:sz w:val="26"/>
                <w:szCs w:val="26"/>
              </w:rPr>
            </w:pPr>
            <w:r w:rsidRPr="00824392">
              <w:rPr>
                <w:sz w:val="26"/>
                <w:szCs w:val="26"/>
              </w:rPr>
              <w:t>Bổ sung vào Điều 4 (dự thảo Thông tư) nội dung: Thực hiện quan trắc môi trường theo quy định pháp luật để cảnh báo sớm, kịp thời phòng ngừa, ứng phó sự cố chất thải.</w:t>
            </w:r>
          </w:p>
        </w:tc>
        <w:tc>
          <w:tcPr>
            <w:tcW w:w="1758" w:type="pct"/>
            <w:shd w:val="clear" w:color="auto" w:fill="auto"/>
            <w:tcMar>
              <w:top w:w="0" w:type="dxa"/>
              <w:left w:w="10" w:type="dxa"/>
              <w:bottom w:w="0" w:type="dxa"/>
              <w:right w:w="10" w:type="dxa"/>
            </w:tcMar>
            <w:vAlign w:val="center"/>
          </w:tcPr>
          <w:p w14:paraId="21C2FBB8" w14:textId="40DEFA02" w:rsidR="000126CC" w:rsidRPr="00824392" w:rsidRDefault="000126CC" w:rsidP="00E35D98">
            <w:pPr>
              <w:ind w:left="57" w:right="57"/>
              <w:jc w:val="both"/>
              <w:rPr>
                <w:bCs/>
                <w:sz w:val="26"/>
                <w:szCs w:val="26"/>
                <w:lang w:val="vi-VN"/>
              </w:rPr>
            </w:pPr>
            <w:r w:rsidRPr="00824392">
              <w:rPr>
                <w:bCs/>
                <w:sz w:val="26"/>
                <w:szCs w:val="26"/>
              </w:rPr>
              <w:t xml:space="preserve">Tiếp thu ý kiến góp ý, Cục Môi trường đã chỉnh sửa, </w:t>
            </w:r>
            <w:r w:rsidRPr="00824392">
              <w:rPr>
                <w:bCs/>
                <w:sz w:val="26"/>
                <w:szCs w:val="26"/>
                <w:lang w:val="vi-VN"/>
              </w:rPr>
              <w:t>bổ sung tại khoản 9 Điều 4</w:t>
            </w:r>
            <w:r w:rsidRPr="00824392">
              <w:rPr>
                <w:bCs/>
                <w:sz w:val="26"/>
                <w:szCs w:val="26"/>
              </w:rPr>
              <w:t xml:space="preserve"> dự thảo Thông tư.</w:t>
            </w:r>
          </w:p>
        </w:tc>
      </w:tr>
      <w:tr w:rsidR="00824392" w:rsidRPr="00824392" w14:paraId="07F90CF4" w14:textId="77777777" w:rsidTr="00E35D98">
        <w:trPr>
          <w:trHeight w:val="20"/>
        </w:trPr>
        <w:tc>
          <w:tcPr>
            <w:tcW w:w="465" w:type="pct"/>
            <w:vMerge/>
            <w:shd w:val="clear" w:color="auto" w:fill="auto"/>
            <w:tcMar>
              <w:top w:w="0" w:type="dxa"/>
              <w:left w:w="10" w:type="dxa"/>
              <w:bottom w:w="0" w:type="dxa"/>
              <w:right w:w="10" w:type="dxa"/>
            </w:tcMar>
            <w:vAlign w:val="center"/>
          </w:tcPr>
          <w:p w14:paraId="06C2FB27"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129AC1D" w14:textId="67AECC72" w:rsidR="000126CC" w:rsidRPr="00941B62" w:rsidRDefault="000126CC" w:rsidP="00E35D98">
            <w:pPr>
              <w:ind w:left="57" w:right="57"/>
              <w:jc w:val="both"/>
              <w:rPr>
                <w:rFonts w:eastAsiaTheme="minorHAnsi"/>
                <w:sz w:val="26"/>
                <w:szCs w:val="26"/>
                <w:lang w:val="vi-VN"/>
                <w14:ligatures w14:val="standardContextual"/>
              </w:rPr>
            </w:pPr>
            <w:r w:rsidRPr="00824392">
              <w:rPr>
                <w:sz w:val="26"/>
                <w:szCs w:val="26"/>
              </w:rPr>
              <w:t>Sở Nông nghiệp và Môi trường tỉnh Yên Bái</w:t>
            </w:r>
          </w:p>
        </w:tc>
        <w:tc>
          <w:tcPr>
            <w:tcW w:w="1944" w:type="pct"/>
            <w:shd w:val="clear" w:color="auto" w:fill="auto"/>
            <w:tcMar>
              <w:top w:w="0" w:type="dxa"/>
              <w:left w:w="10" w:type="dxa"/>
              <w:bottom w:w="0" w:type="dxa"/>
              <w:right w:w="10" w:type="dxa"/>
            </w:tcMar>
            <w:vAlign w:val="center"/>
          </w:tcPr>
          <w:p w14:paraId="36BC76B4" w14:textId="245DAAE0" w:rsidR="000126CC" w:rsidRPr="00824392" w:rsidRDefault="000126CC" w:rsidP="00E35D98">
            <w:pPr>
              <w:ind w:left="57" w:right="57"/>
              <w:jc w:val="both"/>
              <w:rPr>
                <w:sz w:val="26"/>
                <w:szCs w:val="26"/>
                <w:lang w:val="vi-VN"/>
              </w:rPr>
            </w:pPr>
            <w:r w:rsidRPr="00824392">
              <w:rPr>
                <w:sz w:val="26"/>
                <w:szCs w:val="26"/>
              </w:rPr>
              <w:t xml:space="preserve">2. Điều 4 đề nghị xem xét chỉnh sửa, bổ sung khoản 2, khoản 3: - Khoản 2 Điều 4 đề nghị chỉnh sửa, bổ sung như sau: “2. Tăng cường thực hiện tái chế, tái sử dụng chất thải phát sinh để giảm thiểu chất thải phải thu gom, lưu giữ chuyển giao và xử lý” sửa thành “2. Tăng cường thực hiện phân loại, tái chế, tái sử dụng chất thải </w:t>
            </w:r>
            <w:r w:rsidRPr="00824392">
              <w:rPr>
                <w:sz w:val="26"/>
                <w:szCs w:val="26"/>
              </w:rPr>
              <w:lastRenderedPageBreak/>
              <w:t>phát sinh để giảm thiểu chất thải phải thu gom, lưu giữ chuyển giao và xử lý”. Do việc thực hiện phân loại là việc rất quan trọng trong quá trình xử lý chất thải, vì khi thực hiện phân loại sẽ làm tăng lượng chất thải có thể tái chế, tái sử dụng và giảm lượng chất thải phải thu gom, lưu giữ, chuyển gia</w:t>
            </w:r>
            <w:r w:rsidR="00CB0A90" w:rsidRPr="00824392">
              <w:rPr>
                <w:sz w:val="26"/>
                <w:szCs w:val="26"/>
              </w:rPr>
              <w:t>o</w:t>
            </w:r>
            <w:r w:rsidRPr="00824392">
              <w:rPr>
                <w:sz w:val="26"/>
                <w:szCs w:val="26"/>
              </w:rPr>
              <w:t xml:space="preserve"> và xử lý đem lại lợi ích về kinh tế và môi trường. - Khoản 3 Điều 4 đề nghị chỉnh sửa, bổ sung như sau: “3. Các biện pháp kỹ thuật về phòng ngừa sự cố chất thải phòng ngừa sự cố chất thải cần phải đưa vào xem xét ngay từ khi thiết kế, xây dựng các công trình lưu giữ và xử lý chất thải” sửa thành “3. Các biện pháp kỹ thuật về phòng ngừa sự cố chất thải cần phải đưa vào xem xét ngay từ khi lập dự án đầu tư, thiết kế, xây dựng các công trình lưu giữ và xử lý chất thải”. Do: (i) trùng lặp 02 lần cụm từ “phòng ngừa sự cố chất thải”; (ii) Các biện pháp kỹ thuật phòng ngừa sự cố chất thải cần được chủ</w:t>
            </w:r>
            <w:r w:rsidRPr="00824392">
              <w:rPr>
                <w:sz w:val="26"/>
                <w:szCs w:val="26"/>
                <w:lang w:val="vi-VN"/>
              </w:rPr>
              <w:t xml:space="preserve"> </w:t>
            </w:r>
            <w:r w:rsidRPr="00824392">
              <w:rPr>
                <w:sz w:val="26"/>
                <w:szCs w:val="26"/>
              </w:rPr>
              <w:t xml:space="preserve">dự án xác định ngay từ giai đoạn lập dự án đầu tư để làm cơ sở cho cơ quan nhà nước có thẩm quyền xem xét đánh giá được nguy cơ </w:t>
            </w:r>
            <w:r w:rsidR="00F97337" w:rsidRPr="00824392">
              <w:rPr>
                <w:sz w:val="26"/>
                <w:szCs w:val="26"/>
              </w:rPr>
              <w:t>x</w:t>
            </w:r>
            <w:r w:rsidRPr="00824392">
              <w:rPr>
                <w:sz w:val="26"/>
                <w:szCs w:val="26"/>
              </w:rPr>
              <w:t>ảy ra sự cố và các biện pháp phòng ngừa có đáp ứng yêu cầu hay không.</w:t>
            </w:r>
          </w:p>
        </w:tc>
        <w:tc>
          <w:tcPr>
            <w:tcW w:w="1758" w:type="pct"/>
            <w:shd w:val="clear" w:color="auto" w:fill="auto"/>
            <w:tcMar>
              <w:top w:w="0" w:type="dxa"/>
              <w:left w:w="10" w:type="dxa"/>
              <w:bottom w:w="0" w:type="dxa"/>
              <w:right w:w="10" w:type="dxa"/>
            </w:tcMar>
            <w:vAlign w:val="center"/>
          </w:tcPr>
          <w:p w14:paraId="7722AAA2" w14:textId="385392EA" w:rsidR="000126CC" w:rsidRPr="00824392" w:rsidRDefault="000126CC" w:rsidP="00E35D98">
            <w:pPr>
              <w:ind w:left="57" w:right="57"/>
              <w:jc w:val="both"/>
              <w:rPr>
                <w:bCs/>
                <w:sz w:val="26"/>
                <w:szCs w:val="26"/>
              </w:rPr>
            </w:pPr>
            <w:r w:rsidRPr="00824392">
              <w:rPr>
                <w:bCs/>
                <w:sz w:val="26"/>
                <w:szCs w:val="26"/>
              </w:rPr>
              <w:lastRenderedPageBreak/>
              <w:t>Tiếp thu ý kiến góp ý, Cục Môi trường đã chỉnh sửa, hoàn thiện dự thảo Thông tư.</w:t>
            </w:r>
          </w:p>
        </w:tc>
      </w:tr>
      <w:tr w:rsidR="00824392" w:rsidRPr="00824392" w14:paraId="7E54A9D4" w14:textId="77777777" w:rsidTr="00E35D98">
        <w:trPr>
          <w:trHeight w:val="20"/>
        </w:trPr>
        <w:tc>
          <w:tcPr>
            <w:tcW w:w="465" w:type="pct"/>
            <w:vMerge/>
            <w:shd w:val="clear" w:color="auto" w:fill="auto"/>
            <w:tcMar>
              <w:top w:w="0" w:type="dxa"/>
              <w:left w:w="10" w:type="dxa"/>
              <w:bottom w:w="0" w:type="dxa"/>
              <w:right w:w="10" w:type="dxa"/>
            </w:tcMar>
            <w:vAlign w:val="center"/>
          </w:tcPr>
          <w:p w14:paraId="5B6FC7E9"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A550FC8" w14:textId="60536984" w:rsidR="000126CC" w:rsidRPr="00824392" w:rsidRDefault="000126CC" w:rsidP="00E35D98">
            <w:pPr>
              <w:ind w:left="57" w:right="57"/>
              <w:jc w:val="both"/>
              <w:rPr>
                <w:sz w:val="26"/>
                <w:szCs w:val="26"/>
              </w:rPr>
            </w:pPr>
            <w:r w:rsidRPr="00824392">
              <w:rPr>
                <w:sz w:val="26"/>
                <w:szCs w:val="26"/>
              </w:rPr>
              <w:t>Cục Trồng trọt và Bảo vệ thực vật</w:t>
            </w:r>
          </w:p>
        </w:tc>
        <w:tc>
          <w:tcPr>
            <w:tcW w:w="1944" w:type="pct"/>
            <w:shd w:val="clear" w:color="auto" w:fill="auto"/>
            <w:tcMar>
              <w:top w:w="0" w:type="dxa"/>
              <w:left w:w="10" w:type="dxa"/>
              <w:bottom w:w="0" w:type="dxa"/>
              <w:right w:w="10" w:type="dxa"/>
            </w:tcMar>
            <w:vAlign w:val="center"/>
          </w:tcPr>
          <w:p w14:paraId="0F13B462" w14:textId="77777777" w:rsidR="000126CC" w:rsidRPr="00824392" w:rsidRDefault="000126CC" w:rsidP="00E35D98">
            <w:pPr>
              <w:ind w:left="57" w:right="57"/>
              <w:jc w:val="both"/>
              <w:rPr>
                <w:sz w:val="26"/>
                <w:szCs w:val="26"/>
              </w:rPr>
            </w:pPr>
            <w:r w:rsidRPr="00824392">
              <w:rPr>
                <w:sz w:val="26"/>
                <w:szCs w:val="26"/>
              </w:rPr>
              <w:t xml:space="preserve">- Khoản 3 bỏ cụm từ “phòng ngừa sự cố chất thải”. </w:t>
            </w:r>
          </w:p>
          <w:p w14:paraId="5C4B5933" w14:textId="01FBD59E" w:rsidR="000126CC" w:rsidRPr="00824392" w:rsidRDefault="000126CC" w:rsidP="00E35D98">
            <w:pPr>
              <w:ind w:left="57" w:right="57"/>
              <w:jc w:val="both"/>
              <w:rPr>
                <w:sz w:val="26"/>
                <w:szCs w:val="26"/>
              </w:rPr>
            </w:pPr>
            <w:r w:rsidRPr="00824392">
              <w:rPr>
                <w:sz w:val="26"/>
                <w:szCs w:val="26"/>
              </w:rPr>
              <w:t>- Bổ sung thêm 1 khoản: Phân loại, xử lý, và lưu trữ chất thải đúng cách, chuẩn bị sẵn sàng các kế hoạch ứng phó khẩn cấp.</w:t>
            </w:r>
          </w:p>
        </w:tc>
        <w:tc>
          <w:tcPr>
            <w:tcW w:w="1758" w:type="pct"/>
            <w:shd w:val="clear" w:color="auto" w:fill="auto"/>
            <w:tcMar>
              <w:top w:w="0" w:type="dxa"/>
              <w:left w:w="10" w:type="dxa"/>
              <w:bottom w:w="0" w:type="dxa"/>
              <w:right w:w="10" w:type="dxa"/>
            </w:tcMar>
            <w:vAlign w:val="center"/>
          </w:tcPr>
          <w:p w14:paraId="6375C09F" w14:textId="77777777" w:rsidR="000126CC" w:rsidRPr="00824392" w:rsidRDefault="000126CC" w:rsidP="00E35D98">
            <w:pPr>
              <w:ind w:left="57" w:right="57"/>
              <w:jc w:val="both"/>
              <w:rPr>
                <w:bCs/>
                <w:sz w:val="26"/>
                <w:szCs w:val="26"/>
              </w:rPr>
            </w:pPr>
            <w:r w:rsidRPr="00824392">
              <w:rPr>
                <w:bCs/>
                <w:sz w:val="26"/>
                <w:szCs w:val="26"/>
              </w:rPr>
              <w:t xml:space="preserve">- Tiếp thu ý kiến góp ý, Cục Môi trường đã chỉnh sửa, hoàn thiện dự thảo Thông tư theo hướng bỏ cụm từ </w:t>
            </w:r>
            <w:r w:rsidRPr="00824392">
              <w:rPr>
                <w:sz w:val="26"/>
                <w:szCs w:val="26"/>
              </w:rPr>
              <w:t>phòng ngừa sự cố chất thải” để phù hợp với nội dung quy định</w:t>
            </w:r>
            <w:r w:rsidRPr="00824392">
              <w:rPr>
                <w:bCs/>
                <w:sz w:val="26"/>
                <w:szCs w:val="26"/>
              </w:rPr>
              <w:t>.</w:t>
            </w:r>
          </w:p>
          <w:p w14:paraId="51A9E8CC" w14:textId="376B88BA" w:rsidR="000126CC" w:rsidRPr="00824392" w:rsidRDefault="000126CC" w:rsidP="00E35D98">
            <w:pPr>
              <w:ind w:left="57" w:right="57"/>
              <w:jc w:val="both"/>
              <w:rPr>
                <w:bCs/>
                <w:sz w:val="26"/>
                <w:szCs w:val="26"/>
              </w:rPr>
            </w:pPr>
            <w:r w:rsidRPr="00824392">
              <w:rPr>
                <w:bCs/>
                <w:sz w:val="26"/>
                <w:szCs w:val="26"/>
              </w:rPr>
              <w:t>- Việc phân loại chất thải được tiếp thu và bổ sung tại khoản 2 Điều 4 dự thảo Thông tư.</w:t>
            </w:r>
          </w:p>
        </w:tc>
      </w:tr>
      <w:tr w:rsidR="00824392" w:rsidRPr="00824392" w14:paraId="27CC955A" w14:textId="77777777" w:rsidTr="00E35D98">
        <w:trPr>
          <w:trHeight w:val="20"/>
        </w:trPr>
        <w:tc>
          <w:tcPr>
            <w:tcW w:w="465" w:type="pct"/>
            <w:shd w:val="clear" w:color="auto" w:fill="auto"/>
            <w:tcMar>
              <w:top w:w="0" w:type="dxa"/>
              <w:left w:w="10" w:type="dxa"/>
              <w:bottom w:w="0" w:type="dxa"/>
              <w:right w:w="10" w:type="dxa"/>
            </w:tcMar>
            <w:vAlign w:val="center"/>
          </w:tcPr>
          <w:p w14:paraId="213790C5" w14:textId="77777777" w:rsidR="00CB407B" w:rsidRPr="00824392" w:rsidRDefault="00CB407B"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BB98AC3" w14:textId="7C7F7563" w:rsidR="00CB407B" w:rsidRPr="00824392" w:rsidRDefault="00CB407B" w:rsidP="00E35D98">
            <w:pPr>
              <w:ind w:left="57" w:right="57"/>
              <w:jc w:val="both"/>
              <w:rPr>
                <w:sz w:val="26"/>
                <w:szCs w:val="26"/>
              </w:rPr>
            </w:pPr>
            <w:r w:rsidRPr="00824392">
              <w:rPr>
                <w:sz w:val="26"/>
                <w:szCs w:val="26"/>
              </w:rPr>
              <w:t>Viện Chiến lược, Chính sách nông nghiệp và môi trường</w:t>
            </w:r>
          </w:p>
        </w:tc>
        <w:tc>
          <w:tcPr>
            <w:tcW w:w="1944" w:type="pct"/>
            <w:shd w:val="clear" w:color="auto" w:fill="auto"/>
            <w:tcMar>
              <w:top w:w="0" w:type="dxa"/>
              <w:left w:w="10" w:type="dxa"/>
              <w:bottom w:w="0" w:type="dxa"/>
              <w:right w:w="10" w:type="dxa"/>
            </w:tcMar>
            <w:vAlign w:val="center"/>
          </w:tcPr>
          <w:p w14:paraId="480D59B1" w14:textId="4AAF4BAE" w:rsidR="00CB407B" w:rsidRPr="00824392" w:rsidRDefault="00CB407B" w:rsidP="00E35D98">
            <w:pPr>
              <w:ind w:left="57" w:right="57"/>
              <w:jc w:val="both"/>
              <w:rPr>
                <w:sz w:val="26"/>
                <w:szCs w:val="26"/>
              </w:rPr>
            </w:pPr>
            <w:r w:rsidRPr="00824392">
              <w:rPr>
                <w:sz w:val="26"/>
                <w:szCs w:val="26"/>
              </w:rPr>
              <w:t>Điều 4, Khoản 2: Đề nghị bổ sung như sau: “2. Tăng cường giảm thiểu, tái chế, tái sử dụng chất thải phát sinh để giảm thiểu chất thải phải lưu giữ, chuyển giao và xử lý”.</w:t>
            </w:r>
          </w:p>
        </w:tc>
        <w:tc>
          <w:tcPr>
            <w:tcW w:w="1758" w:type="pct"/>
            <w:shd w:val="clear" w:color="auto" w:fill="auto"/>
            <w:tcMar>
              <w:top w:w="0" w:type="dxa"/>
              <w:left w:w="10" w:type="dxa"/>
              <w:bottom w:w="0" w:type="dxa"/>
              <w:right w:w="10" w:type="dxa"/>
            </w:tcMar>
            <w:vAlign w:val="center"/>
          </w:tcPr>
          <w:p w14:paraId="4336C912" w14:textId="0A683BC5" w:rsidR="00CB407B" w:rsidRPr="00824392" w:rsidRDefault="00CB407B" w:rsidP="00CB407B">
            <w:pPr>
              <w:ind w:left="57" w:right="57"/>
              <w:jc w:val="both"/>
              <w:rPr>
                <w:sz w:val="26"/>
                <w:szCs w:val="26"/>
              </w:rPr>
            </w:pPr>
            <w:r w:rsidRPr="00824392">
              <w:rPr>
                <w:sz w:val="26"/>
                <w:szCs w:val="26"/>
              </w:rPr>
              <w:t>Tiếp thu ý kiến góp ý, Cục Môi trường xin giải trình như sau: Dự thảo Thông tư đã có cụm từ giảm thiểu, do đó, Cục Môi trường đề xuất giữ nguyên như dự thảo Thông tư để tránh lặp từ.</w:t>
            </w:r>
          </w:p>
        </w:tc>
      </w:tr>
      <w:tr w:rsidR="00824392" w:rsidRPr="00824392" w14:paraId="654A4B17" w14:textId="77777777" w:rsidTr="00E35D98">
        <w:trPr>
          <w:trHeight w:val="20"/>
        </w:trPr>
        <w:tc>
          <w:tcPr>
            <w:tcW w:w="465" w:type="pct"/>
            <w:shd w:val="clear" w:color="auto" w:fill="auto"/>
            <w:tcMar>
              <w:top w:w="0" w:type="dxa"/>
              <w:left w:w="10" w:type="dxa"/>
              <w:bottom w:w="0" w:type="dxa"/>
              <w:right w:w="10" w:type="dxa"/>
            </w:tcMar>
            <w:vAlign w:val="center"/>
          </w:tcPr>
          <w:p w14:paraId="5BF6DFF2" w14:textId="77777777" w:rsidR="00986F26" w:rsidRPr="00824392" w:rsidRDefault="00986F26"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8FA39C8" w14:textId="2AAC5AF0" w:rsidR="00986F26" w:rsidRPr="00824392" w:rsidRDefault="00986F26" w:rsidP="000E2C5A">
            <w:pPr>
              <w:ind w:left="57" w:right="57"/>
              <w:jc w:val="both"/>
              <w:rPr>
                <w:sz w:val="26"/>
                <w:szCs w:val="26"/>
              </w:rPr>
            </w:pPr>
            <w:r w:rsidRPr="00824392">
              <w:rPr>
                <w:sz w:val="26"/>
                <w:szCs w:val="26"/>
              </w:rPr>
              <w:t>Trường Đại học Thủy lợi</w:t>
            </w:r>
          </w:p>
        </w:tc>
        <w:tc>
          <w:tcPr>
            <w:tcW w:w="1944" w:type="pct"/>
            <w:shd w:val="clear" w:color="auto" w:fill="auto"/>
            <w:tcMar>
              <w:top w:w="0" w:type="dxa"/>
              <w:left w:w="10" w:type="dxa"/>
              <w:bottom w:w="0" w:type="dxa"/>
              <w:right w:w="10" w:type="dxa"/>
            </w:tcMar>
            <w:vAlign w:val="center"/>
          </w:tcPr>
          <w:p w14:paraId="22877298" w14:textId="1ED40964" w:rsidR="00986F26" w:rsidRPr="00824392" w:rsidRDefault="00986F26" w:rsidP="00E35D98">
            <w:pPr>
              <w:ind w:left="57" w:right="57"/>
              <w:jc w:val="both"/>
              <w:rPr>
                <w:sz w:val="26"/>
                <w:szCs w:val="26"/>
              </w:rPr>
            </w:pPr>
            <w:r w:rsidRPr="00824392">
              <w:rPr>
                <w:sz w:val="26"/>
                <w:szCs w:val="26"/>
              </w:rPr>
              <w:t xml:space="preserve">Tại Khoản-2- </w:t>
            </w:r>
            <w:r w:rsidR="000E2C5A" w:rsidRPr="00824392">
              <w:rPr>
                <w:sz w:val="26"/>
                <w:szCs w:val="26"/>
              </w:rPr>
              <w:t>Đ</w:t>
            </w:r>
            <w:r w:rsidRPr="00824392">
              <w:rPr>
                <w:sz w:val="26"/>
                <w:szCs w:val="26"/>
              </w:rPr>
              <w:t>iều 4-đề nghị điều chỉnh “.tái sử dụng chất-thải phát sinh...” thành- “...tái sử dụng chất thải phát sinh tại chỗ..."</w:t>
            </w:r>
          </w:p>
        </w:tc>
        <w:tc>
          <w:tcPr>
            <w:tcW w:w="1758" w:type="pct"/>
            <w:shd w:val="clear" w:color="auto" w:fill="auto"/>
            <w:tcMar>
              <w:top w:w="0" w:type="dxa"/>
              <w:left w:w="10" w:type="dxa"/>
              <w:bottom w:w="0" w:type="dxa"/>
              <w:right w:w="10" w:type="dxa"/>
            </w:tcMar>
            <w:vAlign w:val="center"/>
          </w:tcPr>
          <w:p w14:paraId="4143E8E4" w14:textId="4779116D" w:rsidR="00986F26" w:rsidRPr="00824392" w:rsidRDefault="00986F26" w:rsidP="00824392">
            <w:pPr>
              <w:ind w:left="57" w:right="57"/>
              <w:jc w:val="both"/>
              <w:rPr>
                <w:sz w:val="26"/>
                <w:szCs w:val="26"/>
              </w:rPr>
            </w:pPr>
            <w:r w:rsidRPr="00824392">
              <w:rPr>
                <w:sz w:val="26"/>
                <w:szCs w:val="26"/>
              </w:rPr>
              <w:t xml:space="preserve">Tiếp thu ý kiến góp ý, Cục Môi trường xin giải trình như sau: Nếu quy định chỉ được tái </w:t>
            </w:r>
            <w:r w:rsidR="00824392" w:rsidRPr="00941B62">
              <w:rPr>
                <w:sz w:val="26"/>
                <w:szCs w:val="26"/>
              </w:rPr>
              <w:t xml:space="preserve"> sử dụng </w:t>
            </w:r>
            <w:r w:rsidRPr="00824392">
              <w:rPr>
                <w:sz w:val="26"/>
                <w:szCs w:val="26"/>
              </w:rPr>
              <w:t xml:space="preserve"> chất thải tại chỗ sẽ làm giới  hạn mục đích của việc tái sử dụng chất thải, do đó, Cục Môi trường đề xuất giữ nguyên như dự thảo Thông tư.</w:t>
            </w:r>
          </w:p>
        </w:tc>
      </w:tr>
      <w:tr w:rsidR="00824392" w:rsidRPr="00824392" w14:paraId="50455BED" w14:textId="77777777" w:rsidTr="00E35D98">
        <w:trPr>
          <w:trHeight w:val="20"/>
        </w:trPr>
        <w:tc>
          <w:tcPr>
            <w:tcW w:w="465" w:type="pct"/>
            <w:shd w:val="clear" w:color="auto" w:fill="auto"/>
            <w:tcMar>
              <w:top w:w="0" w:type="dxa"/>
              <w:left w:w="10" w:type="dxa"/>
              <w:bottom w:w="0" w:type="dxa"/>
              <w:right w:w="10" w:type="dxa"/>
            </w:tcMar>
            <w:vAlign w:val="center"/>
          </w:tcPr>
          <w:p w14:paraId="29E0BF32" w14:textId="77777777" w:rsidR="00287BC2" w:rsidRPr="00824392" w:rsidRDefault="00287BC2"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E139803" w14:textId="0A9E631C" w:rsidR="00287BC2" w:rsidRPr="00824392" w:rsidRDefault="00287BC2" w:rsidP="00824392">
            <w:pPr>
              <w:ind w:left="57" w:right="57"/>
              <w:jc w:val="both"/>
              <w:rPr>
                <w:sz w:val="26"/>
                <w:szCs w:val="26"/>
              </w:rPr>
            </w:pPr>
            <w:r w:rsidRPr="00824392">
              <w:rPr>
                <w:sz w:val="26"/>
                <w:szCs w:val="26"/>
              </w:rPr>
              <w:t>Trường Đại học Thủy lợi</w:t>
            </w:r>
          </w:p>
        </w:tc>
        <w:tc>
          <w:tcPr>
            <w:tcW w:w="1944" w:type="pct"/>
            <w:shd w:val="clear" w:color="auto" w:fill="auto"/>
            <w:tcMar>
              <w:top w:w="0" w:type="dxa"/>
              <w:left w:w="10" w:type="dxa"/>
              <w:bottom w:w="0" w:type="dxa"/>
              <w:right w:w="10" w:type="dxa"/>
            </w:tcMar>
            <w:vAlign w:val="center"/>
          </w:tcPr>
          <w:p w14:paraId="40BB836E" w14:textId="1474A115" w:rsidR="00287BC2" w:rsidRPr="00824392" w:rsidRDefault="00287BC2" w:rsidP="00E35D98">
            <w:pPr>
              <w:ind w:left="57" w:right="57"/>
              <w:jc w:val="both"/>
              <w:rPr>
                <w:sz w:val="26"/>
                <w:szCs w:val="26"/>
              </w:rPr>
            </w:pPr>
            <w:r w:rsidRPr="00824392">
              <w:rPr>
                <w:sz w:val="26"/>
                <w:szCs w:val="26"/>
              </w:rPr>
              <w:t>Loại bỏ các cụm từ bị lặp ở  Khoản 3 điều 4 “Các biện pháp kỹ thuật về phòng ngừa sự cố chất thải phòng ngùa sự cố chất thải cần phải được...”"</w:t>
            </w:r>
          </w:p>
        </w:tc>
        <w:tc>
          <w:tcPr>
            <w:tcW w:w="1758" w:type="pct"/>
            <w:shd w:val="clear" w:color="auto" w:fill="auto"/>
            <w:tcMar>
              <w:top w:w="0" w:type="dxa"/>
              <w:left w:w="10" w:type="dxa"/>
              <w:bottom w:w="0" w:type="dxa"/>
              <w:right w:w="10" w:type="dxa"/>
            </w:tcMar>
            <w:vAlign w:val="center"/>
          </w:tcPr>
          <w:p w14:paraId="74ADF2B7" w14:textId="19B72E04" w:rsidR="00287BC2" w:rsidRPr="00824392" w:rsidRDefault="00287BC2" w:rsidP="00CB407B">
            <w:pPr>
              <w:ind w:left="57" w:right="57"/>
              <w:jc w:val="both"/>
              <w:rPr>
                <w:sz w:val="26"/>
                <w:szCs w:val="26"/>
              </w:rPr>
            </w:pPr>
            <w:r w:rsidRPr="00824392">
              <w:rPr>
                <w:sz w:val="26"/>
                <w:szCs w:val="26"/>
              </w:rPr>
              <w:t>Tiếp thu ý kiến góp ý, Cục Môi trường đã chỉnh sửa, hoàn thiện dự thảo Thông tư.</w:t>
            </w:r>
          </w:p>
        </w:tc>
      </w:tr>
      <w:tr w:rsidR="00824392" w:rsidRPr="00824392" w14:paraId="3093C3E3" w14:textId="77777777" w:rsidTr="00E35D98">
        <w:trPr>
          <w:trHeight w:val="20"/>
        </w:trPr>
        <w:tc>
          <w:tcPr>
            <w:tcW w:w="465" w:type="pct"/>
            <w:shd w:val="clear" w:color="auto" w:fill="auto"/>
            <w:tcMar>
              <w:top w:w="0" w:type="dxa"/>
              <w:left w:w="10" w:type="dxa"/>
              <w:bottom w:w="0" w:type="dxa"/>
              <w:right w:w="10" w:type="dxa"/>
            </w:tcMar>
            <w:vAlign w:val="center"/>
          </w:tcPr>
          <w:p w14:paraId="0E7CC5B5" w14:textId="77777777" w:rsidR="00BB0661" w:rsidRPr="00824392" w:rsidRDefault="00BB0661"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3B9626E" w14:textId="271CCDDF" w:rsidR="00BB0661" w:rsidRPr="00824392" w:rsidRDefault="00BB0661" w:rsidP="00824392">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5A020035" w14:textId="63A73376" w:rsidR="00BB0661" w:rsidRPr="00824392" w:rsidRDefault="00BB0661" w:rsidP="00E35D98">
            <w:pPr>
              <w:ind w:left="57" w:right="57"/>
              <w:jc w:val="both"/>
              <w:rPr>
                <w:sz w:val="26"/>
                <w:szCs w:val="26"/>
              </w:rPr>
            </w:pPr>
            <w:r w:rsidRPr="00824392">
              <w:rPr>
                <w:sz w:val="26"/>
                <w:szCs w:val="26"/>
              </w:rPr>
              <w:t>Nhấn mạnh các nguyên tắc xử lý nhanh, hiệu quả, và phối hợp liên ngành trong phòng ngừa và ứng phó sự cố. Quy định rõ vai trò của cơ quan chức năng trong kiểm tra, giám sát quy trình phòng ngừa sự cố.</w:t>
            </w:r>
          </w:p>
        </w:tc>
        <w:tc>
          <w:tcPr>
            <w:tcW w:w="1758" w:type="pct"/>
            <w:shd w:val="clear" w:color="auto" w:fill="auto"/>
            <w:tcMar>
              <w:top w:w="0" w:type="dxa"/>
              <w:left w:w="10" w:type="dxa"/>
              <w:bottom w:w="0" w:type="dxa"/>
              <w:right w:w="10" w:type="dxa"/>
            </w:tcMar>
            <w:vAlign w:val="center"/>
          </w:tcPr>
          <w:p w14:paraId="19CEE0D3" w14:textId="182D2D4A" w:rsidR="00BB0661" w:rsidRPr="00824392" w:rsidRDefault="00BB0661" w:rsidP="00CB407B">
            <w:pPr>
              <w:ind w:left="57" w:right="57"/>
              <w:jc w:val="both"/>
              <w:rPr>
                <w:sz w:val="26"/>
                <w:szCs w:val="26"/>
              </w:rPr>
            </w:pPr>
            <w:r w:rsidRPr="00824392">
              <w:rPr>
                <w:sz w:val="26"/>
                <w:szCs w:val="26"/>
              </w:rPr>
              <w:t>Tiếp thu ý kiến góp ý, Cục Môi trường xin giải trình như sau: Dự thảo Thông tư đã quy định đầy đủ các nội dung như ý kiến góp ý.</w:t>
            </w:r>
          </w:p>
        </w:tc>
      </w:tr>
      <w:tr w:rsidR="00824392" w:rsidRPr="00824392" w14:paraId="5B1CB7CE"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46255C4B" w14:textId="1D130893" w:rsidR="000126CC" w:rsidRPr="00824392" w:rsidRDefault="000126CC" w:rsidP="00EE5F2E">
            <w:pPr>
              <w:ind w:left="57" w:right="57"/>
              <w:jc w:val="center"/>
              <w:rPr>
                <w:bCs/>
                <w:sz w:val="26"/>
                <w:szCs w:val="26"/>
              </w:rPr>
            </w:pPr>
            <w:r w:rsidRPr="00824392">
              <w:rPr>
                <w:bCs/>
                <w:sz w:val="26"/>
                <w:szCs w:val="26"/>
              </w:rPr>
              <w:t>Điều 5</w:t>
            </w:r>
          </w:p>
        </w:tc>
        <w:tc>
          <w:tcPr>
            <w:tcW w:w="833" w:type="pct"/>
            <w:shd w:val="clear" w:color="auto" w:fill="auto"/>
            <w:tcMar>
              <w:top w:w="0" w:type="dxa"/>
              <w:left w:w="10" w:type="dxa"/>
              <w:bottom w:w="0" w:type="dxa"/>
              <w:right w:w="10" w:type="dxa"/>
            </w:tcMar>
            <w:vAlign w:val="center"/>
          </w:tcPr>
          <w:p w14:paraId="225287CF" w14:textId="1B38D34B" w:rsidR="000126CC" w:rsidRPr="00824392" w:rsidRDefault="000126CC" w:rsidP="00E35D98">
            <w:pPr>
              <w:ind w:left="57" w:right="57"/>
              <w:jc w:val="both"/>
              <w:rPr>
                <w:sz w:val="26"/>
                <w:szCs w:val="26"/>
                <w:lang w:val="nl-NL"/>
              </w:rPr>
            </w:pPr>
            <w:r w:rsidRPr="00941B62">
              <w:rPr>
                <w:rFonts w:eastAsiaTheme="minorHAnsi"/>
                <w:sz w:val="26"/>
                <w:szCs w:val="26"/>
                <w14:ligatures w14:val="standardContextual"/>
              </w:rPr>
              <w:t>Sở Nông nghiệp và Môi trường tỉnh Sơn La</w:t>
            </w:r>
          </w:p>
        </w:tc>
        <w:tc>
          <w:tcPr>
            <w:tcW w:w="1944" w:type="pct"/>
            <w:shd w:val="clear" w:color="auto" w:fill="auto"/>
            <w:tcMar>
              <w:top w:w="0" w:type="dxa"/>
              <w:left w:w="10" w:type="dxa"/>
              <w:bottom w:w="0" w:type="dxa"/>
              <w:right w:w="10" w:type="dxa"/>
            </w:tcMar>
            <w:vAlign w:val="center"/>
          </w:tcPr>
          <w:p w14:paraId="5330CC84" w14:textId="555E4090" w:rsidR="000126CC" w:rsidRPr="00824392" w:rsidRDefault="000126CC" w:rsidP="00E35D98">
            <w:pPr>
              <w:ind w:left="57" w:right="57"/>
              <w:jc w:val="both"/>
              <w:rPr>
                <w:bCs/>
                <w:sz w:val="26"/>
                <w:szCs w:val="26"/>
              </w:rPr>
            </w:pPr>
            <w:r w:rsidRPr="00941B62">
              <w:rPr>
                <w:rFonts w:eastAsiaTheme="minorHAnsi"/>
                <w:sz w:val="26"/>
                <w:szCs w:val="26"/>
                <w14:ligatures w14:val="standardContextual"/>
              </w:rPr>
              <w:t>- Tại khoản 6 Điều 5 của</w:t>
            </w:r>
            <w:r w:rsidRPr="00941B62">
              <w:rPr>
                <w:rFonts w:eastAsiaTheme="minorHAnsi"/>
                <w:b/>
                <w:bCs/>
                <w:sz w:val="26"/>
                <w:szCs w:val="26"/>
                <w14:ligatures w14:val="standardContextual"/>
              </w:rPr>
              <w:t xml:space="preserve"> </w:t>
            </w:r>
            <w:r w:rsidRPr="00941B62">
              <w:rPr>
                <w:rFonts w:eastAsiaTheme="minorHAnsi"/>
                <w:sz w:val="26"/>
                <w:szCs w:val="26"/>
                <w14:ligatures w14:val="standardContextual"/>
              </w:rPr>
              <w:t>dự thảo</w:t>
            </w:r>
            <w:r w:rsidRPr="00941B62">
              <w:rPr>
                <w:rFonts w:eastAsiaTheme="minorHAnsi"/>
                <w:b/>
                <w:bCs/>
                <w:sz w:val="26"/>
                <w:szCs w:val="26"/>
                <w14:ligatures w14:val="standardContextual"/>
              </w:rPr>
              <w:t xml:space="preserve"> </w:t>
            </w:r>
            <w:r w:rsidRPr="00941B62">
              <w:rPr>
                <w:rFonts w:eastAsiaTheme="minorHAnsi"/>
                <w:sz w:val="26"/>
                <w:szCs w:val="26"/>
                <w14:ligatures w14:val="standardContextual"/>
              </w:rPr>
              <w:t>Thông tư, đề nghị chỉnh sửa thành: “</w:t>
            </w:r>
            <w:r w:rsidRPr="00941B62">
              <w:rPr>
                <w:rFonts w:eastAsiaTheme="minorHAnsi"/>
                <w:iCs/>
                <w:sz w:val="26"/>
                <w:szCs w:val="26"/>
                <w14:ligatures w14:val="standardContextual"/>
              </w:rPr>
              <w:t xml:space="preserve">Hệ thống xử lý chất thải (chất thải </w:t>
            </w:r>
            <w:r w:rsidRPr="00941B62">
              <w:rPr>
                <w:rFonts w:eastAsiaTheme="minorHAnsi"/>
                <w:b/>
                <w:bCs/>
                <w:iCs/>
                <w:sz w:val="26"/>
                <w:szCs w:val="26"/>
                <w14:ligatures w14:val="standardContextual"/>
              </w:rPr>
              <w:t>rắn</w:t>
            </w:r>
            <w:r w:rsidRPr="00941B62">
              <w:rPr>
                <w:rFonts w:eastAsiaTheme="minorHAnsi"/>
                <w:iCs/>
                <w:sz w:val="26"/>
                <w:szCs w:val="26"/>
                <w14:ligatures w14:val="standardContextual"/>
              </w:rPr>
              <w:t xml:space="preserve"> công nghiệp thông thường, chất thải nguy</w:t>
            </w:r>
            <w:r w:rsidR="009373A0" w:rsidRPr="00941B62">
              <w:rPr>
                <w:rFonts w:eastAsiaTheme="minorHAnsi"/>
                <w:iCs/>
                <w:sz w:val="26"/>
                <w:szCs w:val="26"/>
                <w14:ligatures w14:val="standardContextual"/>
              </w:rPr>
              <w:t xml:space="preserve"> </w:t>
            </w:r>
            <w:r w:rsidRPr="00941B62">
              <w:rPr>
                <w:rFonts w:eastAsiaTheme="minorHAnsi"/>
                <w:iCs/>
                <w:sz w:val="26"/>
                <w:szCs w:val="26"/>
                <w14:ligatures w14:val="standardContextual"/>
              </w:rPr>
              <w:t>hại, chất thải rắn sinh hoạt)</w:t>
            </w:r>
            <w:r w:rsidRPr="00941B62">
              <w:rPr>
                <w:rFonts w:eastAsiaTheme="minorHAnsi"/>
                <w:sz w:val="26"/>
                <w:szCs w:val="26"/>
                <w14:ligatures w14:val="standardContextual"/>
              </w:rPr>
              <w:t>”. Lý do: Đảm bảo đồng bộ theo quy định về quản lý chất thải.</w:t>
            </w:r>
          </w:p>
        </w:tc>
        <w:tc>
          <w:tcPr>
            <w:tcW w:w="1758" w:type="pct"/>
            <w:shd w:val="clear" w:color="auto" w:fill="auto"/>
            <w:tcMar>
              <w:top w:w="0" w:type="dxa"/>
              <w:left w:w="10" w:type="dxa"/>
              <w:bottom w:w="0" w:type="dxa"/>
              <w:right w:w="10" w:type="dxa"/>
            </w:tcMar>
            <w:vAlign w:val="center"/>
          </w:tcPr>
          <w:p w14:paraId="1222C643" w14:textId="061F6E39" w:rsidR="000126CC" w:rsidRPr="00824392" w:rsidRDefault="000126CC" w:rsidP="00E35D98">
            <w:pPr>
              <w:ind w:left="57" w:right="57"/>
              <w:jc w:val="both"/>
              <w:rPr>
                <w:bCs/>
                <w:sz w:val="26"/>
                <w:szCs w:val="26"/>
              </w:rPr>
            </w:pPr>
            <w:r w:rsidRPr="00824392">
              <w:rPr>
                <w:bCs/>
                <w:sz w:val="26"/>
                <w:szCs w:val="26"/>
              </w:rPr>
              <w:t>Tiếp thu ý kiến góp ý, Cục Môi trường đã chỉnh sửa, hoàn thiện dự thảo Thông tư.</w:t>
            </w:r>
          </w:p>
        </w:tc>
      </w:tr>
      <w:tr w:rsidR="00824392" w:rsidRPr="00824392" w14:paraId="68B9A027" w14:textId="77777777" w:rsidTr="00E35D98">
        <w:trPr>
          <w:trHeight w:val="20"/>
        </w:trPr>
        <w:tc>
          <w:tcPr>
            <w:tcW w:w="465" w:type="pct"/>
            <w:vMerge/>
            <w:shd w:val="clear" w:color="auto" w:fill="auto"/>
            <w:tcMar>
              <w:top w:w="0" w:type="dxa"/>
              <w:left w:w="10" w:type="dxa"/>
              <w:bottom w:w="0" w:type="dxa"/>
              <w:right w:w="10" w:type="dxa"/>
            </w:tcMar>
            <w:vAlign w:val="center"/>
          </w:tcPr>
          <w:p w14:paraId="68737709"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0AA7933" w14:textId="17927E1D"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Phú Thọ</w:t>
            </w:r>
          </w:p>
        </w:tc>
        <w:tc>
          <w:tcPr>
            <w:tcW w:w="1944" w:type="pct"/>
            <w:shd w:val="clear" w:color="auto" w:fill="auto"/>
            <w:tcMar>
              <w:top w:w="0" w:type="dxa"/>
              <w:left w:w="10" w:type="dxa"/>
              <w:bottom w:w="0" w:type="dxa"/>
              <w:right w:w="10" w:type="dxa"/>
            </w:tcMar>
            <w:vAlign w:val="center"/>
          </w:tcPr>
          <w:p w14:paraId="16F866B5" w14:textId="1BDFAD1B" w:rsidR="000126CC" w:rsidRPr="00941B62" w:rsidRDefault="000126CC" w:rsidP="00E35D98">
            <w:pPr>
              <w:autoSpaceDE w:val="0"/>
              <w:autoSpaceDN w:val="0"/>
              <w:adjustRightInd w:val="0"/>
              <w:ind w:left="57" w:right="57"/>
              <w:jc w:val="both"/>
              <w:rPr>
                <w:rFonts w:eastAsiaTheme="minorHAnsi"/>
                <w:sz w:val="26"/>
                <w:szCs w:val="26"/>
                <w14:ligatures w14:val="standardContextual"/>
              </w:rPr>
            </w:pPr>
            <w:r w:rsidRPr="00824392">
              <w:rPr>
                <w:sz w:val="26"/>
                <w:szCs w:val="26"/>
              </w:rPr>
              <w:t xml:space="preserve">Tại Điều 5 Xác định hạng mục, công trình có khả năng xảy ra sự cố chất thải gồm: (1) Phương tiện vận chuyển chất thải (chất thải công nghiệp thông thường, chất thải nguy hại, chất thải rắn sinh hoạt); (2) Khu vực, kho lưu chứa chất thải (chất thải công nghiệp thông thường, chất thải nguy hại, chất thải rắn sinh hoạt). (3) Hồ chứa </w:t>
            </w:r>
            <w:r w:rsidRPr="00824392">
              <w:rPr>
                <w:sz w:val="26"/>
                <w:szCs w:val="26"/>
              </w:rPr>
              <w:lastRenderedPageBreak/>
              <w:t>nước thải, hồ chứa bùn thải; hồ chứa hoặc bãi chứa chất thải từ khai thác quặng, tuyển làm giàu quặng; (4) Bãi chôn lấp chất thải (chất thải công nghiệp thông thường, chất thải nguy hại, chất thải rắn sinh hoạt); (5) Hệ thống xử lý nước thải, hệ thống xử lý khí thải và (6) Hệ thống xử lý chất thải (chất thải công nghiệp thông thường, chất thải nguy hại, chất thải rắn sinh hoạt). Các hạng mục, công trình trên đã được liệt kê tương đối đầy đủ, tuy nhiên đề nghị nghiên cứu xem xét lại chú thích về (chất thải công nghiệp thông thường, chất thải nguy hại, chất thải rắn sinh hoạt) vì giải thích từ ngữ trong Luật và Nghị định về môi trường không có cụm từ “chất thải công nghiệp thông thường”. Do vậy đề nghị xem xét chỉnh sửa cho đầy đủ, phù hợp.</w:t>
            </w:r>
          </w:p>
        </w:tc>
        <w:tc>
          <w:tcPr>
            <w:tcW w:w="1758" w:type="pct"/>
            <w:shd w:val="clear" w:color="auto" w:fill="auto"/>
            <w:tcMar>
              <w:top w:w="0" w:type="dxa"/>
              <w:left w:w="10" w:type="dxa"/>
              <w:bottom w:w="0" w:type="dxa"/>
              <w:right w:w="10" w:type="dxa"/>
            </w:tcMar>
            <w:vAlign w:val="center"/>
          </w:tcPr>
          <w:p w14:paraId="5288E4AD" w14:textId="313B75E1" w:rsidR="000126CC" w:rsidRPr="00824392" w:rsidRDefault="000126CC" w:rsidP="00E35D98">
            <w:pPr>
              <w:ind w:left="57" w:right="57"/>
              <w:jc w:val="both"/>
              <w:rPr>
                <w:bCs/>
                <w:sz w:val="26"/>
                <w:szCs w:val="26"/>
              </w:rPr>
            </w:pPr>
            <w:r w:rsidRPr="00824392">
              <w:rPr>
                <w:bCs/>
                <w:sz w:val="26"/>
                <w:szCs w:val="26"/>
              </w:rPr>
              <w:lastRenderedPageBreak/>
              <w:t>Tiếp thu ý kiến góp ý, Cục Môi trường đã chỉnh sửa, hoàn thiện dự thảo Thông tư, cụ thể: C</w:t>
            </w:r>
            <w:r w:rsidRPr="00824392">
              <w:rPr>
                <w:sz w:val="26"/>
                <w:szCs w:val="26"/>
              </w:rPr>
              <w:t xml:space="preserve">hất thải </w:t>
            </w:r>
            <w:r w:rsidRPr="00824392">
              <w:rPr>
                <w:b/>
                <w:sz w:val="26"/>
                <w:szCs w:val="26"/>
              </w:rPr>
              <w:t>rắn</w:t>
            </w:r>
            <w:r w:rsidRPr="00824392">
              <w:rPr>
                <w:sz w:val="26"/>
                <w:szCs w:val="26"/>
              </w:rPr>
              <w:t xml:space="preserve"> công nghiệp thông thường, chất thải nguy hại, chất thải rắn sinh hoạt.</w:t>
            </w:r>
          </w:p>
        </w:tc>
      </w:tr>
      <w:tr w:rsidR="00824392" w:rsidRPr="00824392" w14:paraId="5161E26E" w14:textId="77777777" w:rsidTr="00E35D98">
        <w:trPr>
          <w:trHeight w:val="20"/>
        </w:trPr>
        <w:tc>
          <w:tcPr>
            <w:tcW w:w="465" w:type="pct"/>
            <w:vMerge/>
            <w:shd w:val="clear" w:color="auto" w:fill="auto"/>
            <w:tcMar>
              <w:top w:w="0" w:type="dxa"/>
              <w:left w:w="10" w:type="dxa"/>
              <w:bottom w:w="0" w:type="dxa"/>
              <w:right w:w="10" w:type="dxa"/>
            </w:tcMar>
            <w:vAlign w:val="center"/>
          </w:tcPr>
          <w:p w14:paraId="4A7817F5"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C3BEA44" w14:textId="64296657" w:rsidR="000126CC" w:rsidRPr="00941B62" w:rsidRDefault="000126CC" w:rsidP="00E35D98">
            <w:pPr>
              <w:ind w:left="57" w:right="57"/>
              <w:jc w:val="both"/>
              <w:rPr>
                <w:rFonts w:eastAsiaTheme="minorHAnsi"/>
                <w:sz w:val="26"/>
                <w:szCs w:val="26"/>
                <w:lang w:val="vi-VN"/>
                <w14:ligatures w14:val="standardContextual"/>
              </w:rPr>
            </w:pPr>
            <w:r w:rsidRPr="00941B62">
              <w:rPr>
                <w:rFonts w:eastAsiaTheme="minorHAnsi"/>
                <w:sz w:val="26"/>
                <w:szCs w:val="26"/>
                <w14:ligatures w14:val="standardContextual"/>
              </w:rPr>
              <w:t>Sở Nông nghiệp và Môi trường tỉnh</w:t>
            </w:r>
            <w:r w:rsidRPr="00941B62">
              <w:rPr>
                <w:rFonts w:eastAsiaTheme="minorHAnsi"/>
                <w:sz w:val="26"/>
                <w:szCs w:val="26"/>
                <w:lang w:val="vi-VN"/>
                <w14:ligatures w14:val="standardContextual"/>
              </w:rPr>
              <w:t xml:space="preserve"> Yên Bái</w:t>
            </w:r>
          </w:p>
        </w:tc>
        <w:tc>
          <w:tcPr>
            <w:tcW w:w="1944" w:type="pct"/>
            <w:shd w:val="clear" w:color="auto" w:fill="auto"/>
            <w:tcMar>
              <w:top w:w="0" w:type="dxa"/>
              <w:left w:w="10" w:type="dxa"/>
              <w:bottom w:w="0" w:type="dxa"/>
              <w:right w:w="10" w:type="dxa"/>
            </w:tcMar>
            <w:vAlign w:val="center"/>
          </w:tcPr>
          <w:p w14:paraId="5586C950" w14:textId="77777777" w:rsidR="000126CC" w:rsidRPr="00824392" w:rsidRDefault="000126CC" w:rsidP="00E35D98">
            <w:pPr>
              <w:autoSpaceDE w:val="0"/>
              <w:autoSpaceDN w:val="0"/>
              <w:adjustRightInd w:val="0"/>
              <w:ind w:left="57" w:right="57"/>
              <w:jc w:val="both"/>
              <w:rPr>
                <w:sz w:val="26"/>
                <w:szCs w:val="26"/>
                <w:lang w:val="vi-VN"/>
              </w:rPr>
            </w:pPr>
            <w:r w:rsidRPr="00824392">
              <w:rPr>
                <w:sz w:val="26"/>
                <w:szCs w:val="26"/>
              </w:rPr>
              <w:t xml:space="preserve">Điều 5 đề nghị xem xét chỉnh sửa, bổ sung như sau: - Đề nghị chỉnh sửa tiêu đề Điều 5 như sau: “Điều 5. Xác định hạng mục, công trình có khả năng xảy ra sự cố chất thải” sửa thành “Điều 5. Xác định phương tiện, thiết bị, hạng mục, công trình có khả năng xảy ra sự cố chất thải”. Do: (i) Tại khoản 1 Điều 5 có xác định phương tiện vận chuyển chất thải có khả năng xảy ra sự cố; (ii) Ngoài phương tiện vận chuyển chất thải thì thiết bị lưu chứa chất thải cũng có khả năng xảy ra sự cố. </w:t>
            </w:r>
          </w:p>
          <w:p w14:paraId="219731DC" w14:textId="2EE5D8C2" w:rsidR="000126CC" w:rsidRPr="00824392" w:rsidRDefault="000126CC" w:rsidP="00E35D98">
            <w:pPr>
              <w:autoSpaceDE w:val="0"/>
              <w:autoSpaceDN w:val="0"/>
              <w:adjustRightInd w:val="0"/>
              <w:ind w:left="57" w:right="57"/>
              <w:jc w:val="both"/>
              <w:rPr>
                <w:sz w:val="26"/>
                <w:szCs w:val="26"/>
              </w:rPr>
            </w:pPr>
            <w:r w:rsidRPr="00824392">
              <w:rPr>
                <w:sz w:val="26"/>
                <w:szCs w:val="26"/>
              </w:rPr>
              <w:t xml:space="preserve">- Đề nghị bổ sung khoản 1 Điều 5 như sau: “1. Phương tiện vận chuyển chất thải (chất thải công nghiệp thông thường, chất thải nguy hại, chất thải rắn sinh hoạt)” sửa thành “1. Phương tiện vận chuyển chất thải (chất thải </w:t>
            </w:r>
            <w:r w:rsidRPr="00824392">
              <w:rPr>
                <w:sz w:val="26"/>
                <w:szCs w:val="26"/>
              </w:rPr>
              <w:lastRenderedPageBreak/>
              <w:t>công nghiệp thông thường, chất thải nguy hại, chất thải rắn sinh hoạt); thiết bị lưu giữ chất thải trong quá trình vận chuyển và tại khu vực, kho lưu giữ chất thải.”. Do: như đã nêu trên thì thiết bị lưu chứa chất thải cũng có khả năng xảy ra sự cố.</w:t>
            </w:r>
          </w:p>
        </w:tc>
        <w:tc>
          <w:tcPr>
            <w:tcW w:w="1758" w:type="pct"/>
            <w:shd w:val="clear" w:color="auto" w:fill="auto"/>
            <w:tcMar>
              <w:top w:w="0" w:type="dxa"/>
              <w:left w:w="10" w:type="dxa"/>
              <w:bottom w:w="0" w:type="dxa"/>
              <w:right w:w="10" w:type="dxa"/>
            </w:tcMar>
            <w:vAlign w:val="center"/>
          </w:tcPr>
          <w:p w14:paraId="22474221" w14:textId="469E00FA" w:rsidR="000126CC" w:rsidRPr="00824392" w:rsidRDefault="000126CC" w:rsidP="00E35D98">
            <w:pPr>
              <w:ind w:left="57" w:right="57"/>
              <w:jc w:val="both"/>
              <w:rPr>
                <w:bCs/>
                <w:sz w:val="26"/>
                <w:szCs w:val="26"/>
                <w:lang w:val="vi-VN"/>
              </w:rPr>
            </w:pPr>
            <w:r w:rsidRPr="00824392">
              <w:rPr>
                <w:bCs/>
                <w:sz w:val="26"/>
                <w:szCs w:val="26"/>
                <w:lang w:val="vi-VN"/>
              </w:rPr>
              <w:lastRenderedPageBreak/>
              <w:t xml:space="preserve">- </w:t>
            </w:r>
            <w:r w:rsidRPr="00824392">
              <w:rPr>
                <w:bCs/>
                <w:sz w:val="26"/>
                <w:szCs w:val="26"/>
              </w:rPr>
              <w:t>Tiếp thu ý kiến góp ý, Cục Môi trường</w:t>
            </w:r>
            <w:r w:rsidRPr="00824392">
              <w:rPr>
                <w:bCs/>
                <w:sz w:val="26"/>
                <w:szCs w:val="26"/>
                <w:lang w:val="vi-VN"/>
              </w:rPr>
              <w:t xml:space="preserve"> đã chỉnh sửa, hoàn thiện dự thảo Thông tư.</w:t>
            </w:r>
          </w:p>
          <w:p w14:paraId="406081D7" w14:textId="21A3F312" w:rsidR="000126CC" w:rsidRPr="00824392" w:rsidRDefault="000126CC" w:rsidP="00E35D98">
            <w:pPr>
              <w:ind w:left="57" w:right="57"/>
              <w:jc w:val="both"/>
              <w:rPr>
                <w:bCs/>
                <w:sz w:val="26"/>
                <w:szCs w:val="26"/>
                <w:lang w:val="vi-VN"/>
              </w:rPr>
            </w:pPr>
            <w:r w:rsidRPr="00824392">
              <w:rPr>
                <w:bCs/>
                <w:sz w:val="26"/>
                <w:szCs w:val="26"/>
                <w:lang w:val="vi-VN"/>
              </w:rPr>
              <w:t>- Về ý kiến đề xuất bổ sung xác định thiết bị lưu giữ chất thải đề phòng ngừa, ứng phó sự cố:  Thiết bị lưu giữ chất thải đi kèm với phương tiện vận chuyển hoặc kho lưu giữ, do đó, biện pháp phòng ngừa, ứng phó sự cố sẽ tương ứng với hạng mục công trình chính, việc chia nhỏ ra không là không phù hợp và gây khó khăn cho doanh nghiệp khi thực hiện.</w:t>
            </w:r>
          </w:p>
        </w:tc>
      </w:tr>
      <w:tr w:rsidR="00824392" w:rsidRPr="00824392" w14:paraId="342565E5" w14:textId="77777777" w:rsidTr="00E35D98">
        <w:trPr>
          <w:trHeight w:val="20"/>
        </w:trPr>
        <w:tc>
          <w:tcPr>
            <w:tcW w:w="465" w:type="pct"/>
            <w:vMerge/>
            <w:shd w:val="clear" w:color="auto" w:fill="auto"/>
            <w:tcMar>
              <w:top w:w="0" w:type="dxa"/>
              <w:left w:w="10" w:type="dxa"/>
              <w:bottom w:w="0" w:type="dxa"/>
              <w:right w:w="10" w:type="dxa"/>
            </w:tcMar>
            <w:vAlign w:val="center"/>
          </w:tcPr>
          <w:p w14:paraId="4679DB73"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BE499FA" w14:textId="6007B986"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UBND tỉnh Thanh Hóa</w:t>
            </w:r>
          </w:p>
        </w:tc>
        <w:tc>
          <w:tcPr>
            <w:tcW w:w="1944" w:type="pct"/>
            <w:shd w:val="clear" w:color="auto" w:fill="auto"/>
            <w:tcMar>
              <w:top w:w="0" w:type="dxa"/>
              <w:left w:w="10" w:type="dxa"/>
              <w:bottom w:w="0" w:type="dxa"/>
              <w:right w:w="10" w:type="dxa"/>
            </w:tcMar>
            <w:vAlign w:val="center"/>
          </w:tcPr>
          <w:p w14:paraId="1BF3E570" w14:textId="71D5CF27" w:rsidR="000126CC" w:rsidRPr="00824392" w:rsidRDefault="000126CC" w:rsidP="00E35D98">
            <w:pPr>
              <w:autoSpaceDE w:val="0"/>
              <w:autoSpaceDN w:val="0"/>
              <w:adjustRightInd w:val="0"/>
              <w:ind w:left="57" w:right="57"/>
              <w:jc w:val="both"/>
              <w:rPr>
                <w:sz w:val="26"/>
                <w:szCs w:val="26"/>
              </w:rPr>
            </w:pPr>
            <w:r w:rsidRPr="00824392">
              <w:rPr>
                <w:sz w:val="26"/>
                <w:szCs w:val="26"/>
              </w:rPr>
              <w:t>Đề nghị sửa cụm từ “Hệ thống xử lý chất thải” thành “Hệ thống xử lý chất thải rắn”</w:t>
            </w:r>
            <w:r w:rsidR="00277350" w:rsidRPr="00824392">
              <w:rPr>
                <w:sz w:val="26"/>
                <w:szCs w:val="26"/>
              </w:rPr>
              <w:t>.</w:t>
            </w:r>
          </w:p>
        </w:tc>
        <w:tc>
          <w:tcPr>
            <w:tcW w:w="1758" w:type="pct"/>
            <w:shd w:val="clear" w:color="auto" w:fill="auto"/>
            <w:tcMar>
              <w:top w:w="0" w:type="dxa"/>
              <w:left w:w="10" w:type="dxa"/>
              <w:bottom w:w="0" w:type="dxa"/>
              <w:right w:w="10" w:type="dxa"/>
            </w:tcMar>
            <w:vAlign w:val="center"/>
          </w:tcPr>
          <w:p w14:paraId="76B5B674" w14:textId="2A3741E3" w:rsidR="000126CC" w:rsidRPr="00824392" w:rsidRDefault="000126CC" w:rsidP="00E35D98">
            <w:pPr>
              <w:ind w:left="57" w:right="57"/>
              <w:jc w:val="both"/>
              <w:rPr>
                <w:bCs/>
                <w:sz w:val="26"/>
                <w:szCs w:val="26"/>
                <w:lang w:val="vi-VN"/>
              </w:rPr>
            </w:pPr>
            <w:r w:rsidRPr="00824392">
              <w:rPr>
                <w:bCs/>
                <w:sz w:val="26"/>
                <w:szCs w:val="26"/>
              </w:rPr>
              <w:t xml:space="preserve">Tiếp thu ý kiến góp ý, Cục Môi trường xin giải trình như sau: Hệ thống xử lý chất thải đối với </w:t>
            </w:r>
            <w:r w:rsidRPr="00824392">
              <w:rPr>
                <w:sz w:val="26"/>
                <w:szCs w:val="26"/>
              </w:rPr>
              <w:t>chất thải rắn công nghiệp thông thường, chất thải nguy hại, chất thải rắn sinh hoạt, do đó việc sửa thành hệ thống xử lý chất thải rắn là không phù hợp. Do vậy, Cục Môi trường đề xuất giữ nguyên như dự thảo Thông tư.</w:t>
            </w:r>
          </w:p>
        </w:tc>
      </w:tr>
      <w:tr w:rsidR="00824392" w:rsidRPr="00824392" w14:paraId="6950C8E7" w14:textId="77777777" w:rsidTr="00E35D98">
        <w:trPr>
          <w:trHeight w:val="20"/>
        </w:trPr>
        <w:tc>
          <w:tcPr>
            <w:tcW w:w="465" w:type="pct"/>
            <w:vMerge/>
            <w:shd w:val="clear" w:color="auto" w:fill="auto"/>
            <w:tcMar>
              <w:top w:w="0" w:type="dxa"/>
              <w:left w:w="10" w:type="dxa"/>
              <w:bottom w:w="0" w:type="dxa"/>
              <w:right w:w="10" w:type="dxa"/>
            </w:tcMar>
            <w:vAlign w:val="center"/>
          </w:tcPr>
          <w:p w14:paraId="26ADF589"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AB15CD6" w14:textId="166EA289" w:rsidR="000126CC" w:rsidRPr="00941B62" w:rsidRDefault="000126CC" w:rsidP="00E35D98">
            <w:pPr>
              <w:ind w:left="57" w:right="57"/>
              <w:jc w:val="both"/>
              <w:rPr>
                <w:rFonts w:eastAsiaTheme="minorHAnsi"/>
                <w:sz w:val="26"/>
                <w:szCs w:val="26"/>
                <w14:ligatures w14:val="standardContextual"/>
              </w:rPr>
            </w:pPr>
            <w:r w:rsidRPr="00824392">
              <w:rPr>
                <w:sz w:val="26"/>
                <w:szCs w:val="26"/>
              </w:rPr>
              <w:t>Cục Trồng trọt và Bảo vệ thực vật</w:t>
            </w:r>
          </w:p>
        </w:tc>
        <w:tc>
          <w:tcPr>
            <w:tcW w:w="1944" w:type="pct"/>
            <w:shd w:val="clear" w:color="auto" w:fill="auto"/>
            <w:tcMar>
              <w:top w:w="0" w:type="dxa"/>
              <w:left w:w="10" w:type="dxa"/>
              <w:bottom w:w="0" w:type="dxa"/>
              <w:right w:w="10" w:type="dxa"/>
            </w:tcMar>
            <w:vAlign w:val="center"/>
          </w:tcPr>
          <w:p w14:paraId="7A56D849" w14:textId="272020D8" w:rsidR="000126CC" w:rsidRPr="00824392" w:rsidRDefault="000126CC" w:rsidP="00E35D98">
            <w:pPr>
              <w:autoSpaceDE w:val="0"/>
              <w:autoSpaceDN w:val="0"/>
              <w:adjustRightInd w:val="0"/>
              <w:ind w:left="57" w:right="57"/>
              <w:jc w:val="both"/>
              <w:rPr>
                <w:sz w:val="26"/>
                <w:szCs w:val="26"/>
              </w:rPr>
            </w:pPr>
            <w:r w:rsidRPr="00824392">
              <w:rPr>
                <w:sz w:val="26"/>
                <w:szCs w:val="26"/>
              </w:rPr>
              <w:t>- Khoản 5, bỏ bớt cụm từ “xử lý”</w:t>
            </w:r>
            <w:r w:rsidR="00277350" w:rsidRPr="00824392">
              <w:rPr>
                <w:sz w:val="26"/>
                <w:szCs w:val="26"/>
              </w:rPr>
              <w:t>.</w:t>
            </w:r>
            <w:r w:rsidRPr="00824392">
              <w:rPr>
                <w:sz w:val="26"/>
                <w:szCs w:val="26"/>
              </w:rPr>
              <w:t xml:space="preserve"> </w:t>
            </w:r>
          </w:p>
          <w:p w14:paraId="0143764E" w14:textId="0B4D97DA" w:rsidR="000126CC" w:rsidRPr="00824392" w:rsidRDefault="000126CC" w:rsidP="00E35D98">
            <w:pPr>
              <w:autoSpaceDE w:val="0"/>
              <w:autoSpaceDN w:val="0"/>
              <w:adjustRightInd w:val="0"/>
              <w:ind w:left="57" w:right="57"/>
              <w:jc w:val="both"/>
              <w:rPr>
                <w:sz w:val="26"/>
                <w:szCs w:val="26"/>
              </w:rPr>
            </w:pPr>
            <w:r w:rsidRPr="00824392">
              <w:rPr>
                <w:sz w:val="26"/>
                <w:szCs w:val="26"/>
              </w:rPr>
              <w:t>- Bổ sung Khoản 2: Nhà máy xử lý rác thải</w:t>
            </w:r>
            <w:r w:rsidR="00277350" w:rsidRPr="00824392">
              <w:rPr>
                <w:sz w:val="26"/>
                <w:szCs w:val="26"/>
              </w:rPr>
              <w:t>.</w:t>
            </w:r>
          </w:p>
        </w:tc>
        <w:tc>
          <w:tcPr>
            <w:tcW w:w="1758" w:type="pct"/>
            <w:shd w:val="clear" w:color="auto" w:fill="auto"/>
            <w:tcMar>
              <w:top w:w="0" w:type="dxa"/>
              <w:left w:w="10" w:type="dxa"/>
              <w:bottom w:w="0" w:type="dxa"/>
              <w:right w:w="10" w:type="dxa"/>
            </w:tcMar>
            <w:vAlign w:val="center"/>
          </w:tcPr>
          <w:p w14:paraId="686A579C" w14:textId="77777777" w:rsidR="000126CC" w:rsidRPr="00824392" w:rsidRDefault="000126CC" w:rsidP="00E35D98">
            <w:pPr>
              <w:ind w:left="57" w:right="57"/>
              <w:jc w:val="both"/>
              <w:rPr>
                <w:sz w:val="26"/>
                <w:szCs w:val="26"/>
              </w:rPr>
            </w:pPr>
            <w:r w:rsidRPr="00824392">
              <w:rPr>
                <w:bCs/>
                <w:sz w:val="26"/>
                <w:szCs w:val="26"/>
              </w:rPr>
              <w:t xml:space="preserve">- Tiếp thu ý kiến góp ý, Cục Môi trường đã rà soát và </w:t>
            </w:r>
            <w:r w:rsidRPr="00824392">
              <w:rPr>
                <w:sz w:val="26"/>
                <w:szCs w:val="26"/>
              </w:rPr>
              <w:t>bỏ bớt cụm từ “xử lý” tại khoản 5 Điều 5 dự thảo Thông tư.</w:t>
            </w:r>
          </w:p>
          <w:p w14:paraId="141E4BDB" w14:textId="2B715D9A" w:rsidR="000126CC" w:rsidRPr="00824392" w:rsidRDefault="000126CC" w:rsidP="00E35D98">
            <w:pPr>
              <w:ind w:left="57" w:right="57"/>
              <w:jc w:val="both"/>
              <w:rPr>
                <w:bCs/>
                <w:sz w:val="26"/>
                <w:szCs w:val="26"/>
              </w:rPr>
            </w:pPr>
            <w:r w:rsidRPr="00824392">
              <w:rPr>
                <w:sz w:val="26"/>
                <w:szCs w:val="26"/>
              </w:rPr>
              <w:t>- Nhà máy xử lý rác  được quy định tại khoản 6 Điều 5 dự thảo Thông tư, do đó, Cục Môi trường đề xuất giữ nguyên như dự thảo Thông tư.</w:t>
            </w:r>
          </w:p>
        </w:tc>
      </w:tr>
      <w:tr w:rsidR="00824392" w:rsidRPr="00824392" w14:paraId="0BE7DCA7" w14:textId="77777777" w:rsidTr="00E35D98">
        <w:trPr>
          <w:trHeight w:val="20"/>
        </w:trPr>
        <w:tc>
          <w:tcPr>
            <w:tcW w:w="465" w:type="pct"/>
            <w:vMerge/>
            <w:shd w:val="clear" w:color="auto" w:fill="auto"/>
            <w:tcMar>
              <w:top w:w="0" w:type="dxa"/>
              <w:left w:w="10" w:type="dxa"/>
              <w:bottom w:w="0" w:type="dxa"/>
              <w:right w:w="10" w:type="dxa"/>
            </w:tcMar>
            <w:vAlign w:val="center"/>
          </w:tcPr>
          <w:p w14:paraId="4D30F95A"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ADAD739" w14:textId="32195A0B" w:rsidR="000126CC" w:rsidRPr="00824392" w:rsidRDefault="000126CC" w:rsidP="00E35D98">
            <w:pPr>
              <w:ind w:left="57" w:right="57"/>
              <w:jc w:val="both"/>
              <w:rPr>
                <w:sz w:val="26"/>
                <w:szCs w:val="26"/>
              </w:rPr>
            </w:pPr>
            <w:r w:rsidRPr="00824392">
              <w:rPr>
                <w:sz w:val="26"/>
                <w:szCs w:val="26"/>
              </w:rPr>
              <w:t>Sở Nông nghiệp và Môi trường Hà Nội</w:t>
            </w:r>
          </w:p>
        </w:tc>
        <w:tc>
          <w:tcPr>
            <w:tcW w:w="1944" w:type="pct"/>
            <w:shd w:val="clear" w:color="auto" w:fill="auto"/>
            <w:tcMar>
              <w:top w:w="0" w:type="dxa"/>
              <w:left w:w="10" w:type="dxa"/>
              <w:bottom w:w="0" w:type="dxa"/>
              <w:right w:w="10" w:type="dxa"/>
            </w:tcMar>
            <w:vAlign w:val="center"/>
          </w:tcPr>
          <w:p w14:paraId="7C25F1E8" w14:textId="6F00A1A6" w:rsidR="000126CC" w:rsidRPr="00824392" w:rsidRDefault="000126CC" w:rsidP="00E35D98">
            <w:pPr>
              <w:autoSpaceDE w:val="0"/>
              <w:autoSpaceDN w:val="0"/>
              <w:adjustRightInd w:val="0"/>
              <w:ind w:left="57" w:right="57"/>
              <w:jc w:val="both"/>
              <w:rPr>
                <w:sz w:val="26"/>
                <w:szCs w:val="26"/>
              </w:rPr>
            </w:pPr>
            <w:r w:rsidRPr="00824392">
              <w:rPr>
                <w:sz w:val="26"/>
                <w:szCs w:val="26"/>
              </w:rPr>
              <w:t xml:space="preserve">Điều 5: Đề xuất liệt kê các hạng mục, công trình có khả năng gây ra sự cố chất thải một cách hệ thống, theo trình tự đặc thù của về từng loại chất thải của cơ sở, tổ chức nhằm đảm bảo tính đầy đủ và dễ thực hiện theo các đầu mục cho từng loại chất thải rắn/lỏng/khí. Trong </w:t>
            </w:r>
            <w:r w:rsidR="00CA6C25" w:rsidRPr="00824392">
              <w:rPr>
                <w:sz w:val="26"/>
                <w:szCs w:val="26"/>
              </w:rPr>
              <w:t>Đ</w:t>
            </w:r>
            <w:r w:rsidRPr="00824392">
              <w:rPr>
                <w:sz w:val="26"/>
                <w:szCs w:val="26"/>
              </w:rPr>
              <w:t xml:space="preserve">iều 4 cần bổ sung thêm phương tiện vận chuyển chất thải lỏng là một hạng mục cần thiết rất dễ xảy ra sự cố (vì trong quá trình vận chuyển nếu xảy ra sự cố, chất thải lỏng sẽ phát tán rất nhanh vào môi trường) gây tác </w:t>
            </w:r>
            <w:r w:rsidRPr="00824392">
              <w:rPr>
                <w:sz w:val="26"/>
                <w:szCs w:val="26"/>
              </w:rPr>
              <w:lastRenderedPageBreak/>
              <w:t>động nghiêm trọng và khó khăn trong công tác ứng phó, khắc phục sự cố). Cụ thể như sau:</w:t>
            </w:r>
          </w:p>
          <w:p w14:paraId="687F8444" w14:textId="6CCA5370" w:rsidR="000126CC" w:rsidRPr="00824392" w:rsidRDefault="000126CC" w:rsidP="00E35D98">
            <w:pPr>
              <w:autoSpaceDE w:val="0"/>
              <w:autoSpaceDN w:val="0"/>
              <w:adjustRightInd w:val="0"/>
              <w:ind w:left="57" w:right="57"/>
              <w:jc w:val="both"/>
              <w:rPr>
                <w:sz w:val="26"/>
                <w:szCs w:val="26"/>
              </w:rPr>
            </w:pPr>
            <w:r w:rsidRPr="00824392">
              <w:rPr>
                <w:sz w:val="26"/>
                <w:szCs w:val="26"/>
              </w:rPr>
              <w:t>1. Đối với các chất thải rắn sinh hoạt, chất thải công nghiệp thông thường, chất thải nguy hại: - Khu vực, kho lưu chứa chất thải - Bãi chôn lấp chất thải - Phương tiện vận chuyển chất thải - Hệ thống xử lý chất thải 2. Đối với chất thải lỏng - Hồ chứa nước thải, hồ chứa bùn thải - Hồ chứa hoặc bãi chứa bùn thải từ hoạt động khai thác quặng, tuyển làm giàu quặng. - Phương tiện vận chuyển chất thải - Hệ thống thu gom và xử lý nước thải 3. Đối với chất thải khí - Hệ thống thu gom và xử lý khí thải</w:t>
            </w:r>
          </w:p>
        </w:tc>
        <w:tc>
          <w:tcPr>
            <w:tcW w:w="1758" w:type="pct"/>
            <w:shd w:val="clear" w:color="auto" w:fill="auto"/>
            <w:tcMar>
              <w:top w:w="0" w:type="dxa"/>
              <w:left w:w="10" w:type="dxa"/>
              <w:bottom w:w="0" w:type="dxa"/>
              <w:right w:w="10" w:type="dxa"/>
            </w:tcMar>
            <w:vAlign w:val="center"/>
          </w:tcPr>
          <w:p w14:paraId="45C3966A" w14:textId="77777777" w:rsidR="000126CC" w:rsidRPr="00824392" w:rsidRDefault="000126CC" w:rsidP="00E35D98">
            <w:pPr>
              <w:ind w:left="57" w:right="57"/>
              <w:jc w:val="both"/>
              <w:rPr>
                <w:sz w:val="26"/>
                <w:szCs w:val="26"/>
              </w:rPr>
            </w:pPr>
            <w:r w:rsidRPr="00824392">
              <w:rPr>
                <w:bCs/>
                <w:sz w:val="26"/>
                <w:szCs w:val="26"/>
              </w:rPr>
              <w:lastRenderedPageBreak/>
              <w:t>- Tiếp thu ý kiến góp ý, Cục Môi trường xin giải trình như sau: Việc chia như đề xuất của</w:t>
            </w:r>
            <w:r w:rsidRPr="00824392">
              <w:rPr>
                <w:sz w:val="26"/>
                <w:szCs w:val="26"/>
              </w:rPr>
              <w:t xml:space="preserve"> Sở Nông nghiệp và Môi trường Hà Nội không phù hợp vì trường hợp chất thải nguy hại dạng lỏng thì áp dụng khoản 1 hay khoản 2 đối với nội dung đề xuất, do đó, </w:t>
            </w:r>
            <w:r w:rsidRPr="00824392">
              <w:rPr>
                <w:bCs/>
                <w:sz w:val="26"/>
                <w:szCs w:val="26"/>
              </w:rPr>
              <w:t xml:space="preserve">Cục Môi trường đề xuất giữ nguyên như dự thảo Thông tư </w:t>
            </w:r>
            <w:r w:rsidRPr="00824392">
              <w:rPr>
                <w:sz w:val="26"/>
                <w:szCs w:val="26"/>
              </w:rPr>
              <w:t>để bảo đảm áp dụng phù hợp cho tất cả các loại chất thải và loại hình sản xuất.</w:t>
            </w:r>
          </w:p>
          <w:p w14:paraId="7F020788" w14:textId="16282166" w:rsidR="000126CC" w:rsidRPr="00824392" w:rsidRDefault="000126CC" w:rsidP="00E35D98">
            <w:pPr>
              <w:ind w:left="57" w:right="57"/>
              <w:jc w:val="both"/>
              <w:rPr>
                <w:bCs/>
                <w:sz w:val="26"/>
                <w:szCs w:val="26"/>
              </w:rPr>
            </w:pPr>
            <w:r w:rsidRPr="00824392">
              <w:rPr>
                <w:bCs/>
                <w:sz w:val="26"/>
                <w:szCs w:val="26"/>
              </w:rPr>
              <w:lastRenderedPageBreak/>
              <w:t>Cục Môi trường sẽ nghiên cứu để bổ sung vào mẫu kế hoạch trong Phụ lục ban hành kèm theo Thông tư.</w:t>
            </w:r>
          </w:p>
        </w:tc>
      </w:tr>
      <w:tr w:rsidR="00824392" w:rsidRPr="00824392" w14:paraId="7E5EEAD6" w14:textId="77777777" w:rsidTr="00E35D98">
        <w:trPr>
          <w:trHeight w:val="20"/>
        </w:trPr>
        <w:tc>
          <w:tcPr>
            <w:tcW w:w="465" w:type="pct"/>
            <w:shd w:val="clear" w:color="auto" w:fill="auto"/>
            <w:tcMar>
              <w:top w:w="0" w:type="dxa"/>
              <w:left w:w="10" w:type="dxa"/>
              <w:bottom w:w="0" w:type="dxa"/>
              <w:right w:w="10" w:type="dxa"/>
            </w:tcMar>
            <w:vAlign w:val="center"/>
          </w:tcPr>
          <w:p w14:paraId="4AA9A459" w14:textId="77777777" w:rsidR="00986F26" w:rsidRPr="00824392" w:rsidRDefault="00986F26"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912D3D4" w14:textId="59546BFC" w:rsidR="00986F26" w:rsidRPr="00941B62" w:rsidRDefault="00986F26" w:rsidP="003C1527">
            <w:pPr>
              <w:ind w:left="57" w:right="57"/>
              <w:jc w:val="both"/>
              <w:rPr>
                <w:rFonts w:eastAsiaTheme="minorHAnsi"/>
                <w:sz w:val="26"/>
                <w:szCs w:val="26"/>
                <w14:ligatures w14:val="standardContextual"/>
              </w:rPr>
            </w:pPr>
            <w:r w:rsidRPr="00941B62">
              <w:rPr>
                <w:rFonts w:eastAsiaTheme="minorHAnsi"/>
                <w:sz w:val="26"/>
                <w:szCs w:val="26"/>
                <w14:ligatures w14:val="standardContextual"/>
              </w:rPr>
              <w:t>Trường Đại học Thủy lợi</w:t>
            </w:r>
          </w:p>
        </w:tc>
        <w:tc>
          <w:tcPr>
            <w:tcW w:w="1944" w:type="pct"/>
            <w:shd w:val="clear" w:color="auto" w:fill="auto"/>
            <w:tcMar>
              <w:top w:w="0" w:type="dxa"/>
              <w:left w:w="10" w:type="dxa"/>
              <w:bottom w:w="0" w:type="dxa"/>
              <w:right w:w="10" w:type="dxa"/>
            </w:tcMar>
            <w:vAlign w:val="center"/>
          </w:tcPr>
          <w:p w14:paraId="5FE1ACEF" w14:textId="4A13DF25" w:rsidR="00986F26" w:rsidRPr="00824392" w:rsidRDefault="00986F26" w:rsidP="00E35D98">
            <w:pPr>
              <w:autoSpaceDE w:val="0"/>
              <w:autoSpaceDN w:val="0"/>
              <w:adjustRightInd w:val="0"/>
              <w:ind w:left="57" w:right="57"/>
              <w:jc w:val="both"/>
              <w:rPr>
                <w:sz w:val="26"/>
                <w:szCs w:val="26"/>
              </w:rPr>
            </w:pPr>
            <w:r w:rsidRPr="00824392">
              <w:rPr>
                <w:sz w:val="26"/>
                <w:szCs w:val="26"/>
              </w:rPr>
              <w:t xml:space="preserve">- Tại khoản 3 </w:t>
            </w:r>
            <w:r w:rsidR="003C1527" w:rsidRPr="00824392">
              <w:rPr>
                <w:sz w:val="26"/>
                <w:szCs w:val="26"/>
              </w:rPr>
              <w:t>Đ</w:t>
            </w:r>
            <w:r w:rsidRPr="00824392">
              <w:rPr>
                <w:sz w:val="26"/>
                <w:szCs w:val="26"/>
              </w:rPr>
              <w:t>iều 5 đề nghị bố sung thêm: hồ chứa nước r</w:t>
            </w:r>
            <w:r w:rsidR="001B5136" w:rsidRPr="00824392">
              <w:rPr>
                <w:sz w:val="26"/>
                <w:szCs w:val="26"/>
              </w:rPr>
              <w:t>ỉ</w:t>
            </w:r>
            <w:r w:rsidRPr="00824392">
              <w:rPr>
                <w:sz w:val="26"/>
                <w:szCs w:val="26"/>
              </w:rPr>
              <w:t xml:space="preserve"> rác</w:t>
            </w:r>
          </w:p>
          <w:p w14:paraId="66DCC3FA" w14:textId="77777777" w:rsidR="00986F26" w:rsidRPr="00824392" w:rsidRDefault="00986F26" w:rsidP="00E35D98">
            <w:pPr>
              <w:autoSpaceDE w:val="0"/>
              <w:autoSpaceDN w:val="0"/>
              <w:adjustRightInd w:val="0"/>
              <w:ind w:left="57" w:right="57"/>
              <w:jc w:val="both"/>
              <w:rPr>
                <w:sz w:val="26"/>
                <w:szCs w:val="26"/>
              </w:rPr>
            </w:pPr>
            <w:r w:rsidRPr="00824392">
              <w:rPr>
                <w:sz w:val="26"/>
                <w:szCs w:val="26"/>
              </w:rPr>
              <w:t>- Khoản 5 điều 5 nên bỏ bớt cụm từ “hệ thống xử lý” và chỉnh sửa thành “Hệ thống xử lý nước thải, khí thải."</w:t>
            </w:r>
          </w:p>
          <w:p w14:paraId="125562A1" w14:textId="75A9D0C1" w:rsidR="00E0345C" w:rsidRPr="00824392" w:rsidRDefault="00E0345C" w:rsidP="00E35D98">
            <w:pPr>
              <w:autoSpaceDE w:val="0"/>
              <w:autoSpaceDN w:val="0"/>
              <w:adjustRightInd w:val="0"/>
              <w:ind w:left="57" w:right="57"/>
              <w:jc w:val="both"/>
              <w:rPr>
                <w:sz w:val="26"/>
                <w:szCs w:val="26"/>
              </w:rPr>
            </w:pPr>
            <w:r w:rsidRPr="00824392">
              <w:rPr>
                <w:sz w:val="26"/>
                <w:szCs w:val="26"/>
              </w:rPr>
              <w:t xml:space="preserve">- Khoản 6 </w:t>
            </w:r>
            <w:r w:rsidR="003224A3" w:rsidRPr="00824392">
              <w:rPr>
                <w:sz w:val="26"/>
                <w:szCs w:val="26"/>
              </w:rPr>
              <w:t>Đ</w:t>
            </w:r>
            <w:r w:rsidRPr="00824392">
              <w:rPr>
                <w:sz w:val="26"/>
                <w:szCs w:val="26"/>
              </w:rPr>
              <w:t>iều 5 nên bổ sung thêm từ “rắn” vào cụm từ “Hệ thống xử lý chất th</w:t>
            </w:r>
            <w:r w:rsidR="003224A3" w:rsidRPr="00824392">
              <w:rPr>
                <w:sz w:val="26"/>
                <w:szCs w:val="26"/>
              </w:rPr>
              <w:t>ả</w:t>
            </w:r>
            <w:r w:rsidRPr="00824392">
              <w:rPr>
                <w:sz w:val="26"/>
                <w:szCs w:val="26"/>
              </w:rPr>
              <w:t>i" để rõ nghĩa hơn do ở trên đã đề cập tới hệ thống xử lý nước thải và khí thải rồi.</w:t>
            </w:r>
          </w:p>
        </w:tc>
        <w:tc>
          <w:tcPr>
            <w:tcW w:w="1758" w:type="pct"/>
            <w:shd w:val="clear" w:color="auto" w:fill="auto"/>
            <w:tcMar>
              <w:top w:w="0" w:type="dxa"/>
              <w:left w:w="10" w:type="dxa"/>
              <w:bottom w:w="0" w:type="dxa"/>
              <w:right w:w="10" w:type="dxa"/>
            </w:tcMar>
            <w:vAlign w:val="center"/>
          </w:tcPr>
          <w:p w14:paraId="03818FAE" w14:textId="77777777" w:rsidR="00986F26" w:rsidRPr="00824392" w:rsidRDefault="00986F26" w:rsidP="00824392">
            <w:pPr>
              <w:autoSpaceDE w:val="0"/>
              <w:autoSpaceDN w:val="0"/>
              <w:adjustRightInd w:val="0"/>
              <w:ind w:left="57" w:right="57"/>
              <w:jc w:val="both"/>
              <w:rPr>
                <w:sz w:val="26"/>
                <w:szCs w:val="26"/>
              </w:rPr>
            </w:pPr>
            <w:r w:rsidRPr="00824392">
              <w:rPr>
                <w:sz w:val="26"/>
                <w:szCs w:val="26"/>
              </w:rPr>
              <w:t xml:space="preserve">Tiếp thu ý kiến góp ý, Cục Môi trường xin giải trình như sau: </w:t>
            </w:r>
          </w:p>
          <w:p w14:paraId="397208F7" w14:textId="071EE38E" w:rsidR="00986F26" w:rsidRPr="00824392" w:rsidRDefault="00986F26" w:rsidP="00824392">
            <w:pPr>
              <w:autoSpaceDE w:val="0"/>
              <w:autoSpaceDN w:val="0"/>
              <w:adjustRightInd w:val="0"/>
              <w:ind w:left="57" w:right="57"/>
              <w:jc w:val="both"/>
              <w:rPr>
                <w:sz w:val="26"/>
                <w:szCs w:val="26"/>
              </w:rPr>
            </w:pPr>
            <w:r w:rsidRPr="00824392">
              <w:rPr>
                <w:sz w:val="26"/>
                <w:szCs w:val="26"/>
              </w:rPr>
              <w:t>- Dự thảo Thông tư quy định hồ chứa nước thải trong đó có bao gồm cả nướ</w:t>
            </w:r>
            <w:r w:rsidR="003224A3" w:rsidRPr="00824392">
              <w:rPr>
                <w:sz w:val="26"/>
                <w:szCs w:val="26"/>
              </w:rPr>
              <w:t>c</w:t>
            </w:r>
            <w:r w:rsidRPr="00824392">
              <w:rPr>
                <w:sz w:val="26"/>
                <w:szCs w:val="26"/>
              </w:rPr>
              <w:t xml:space="preserve"> rỉ rác.</w:t>
            </w:r>
          </w:p>
          <w:p w14:paraId="58A4F36D" w14:textId="77777777" w:rsidR="00986F26" w:rsidRPr="00824392" w:rsidRDefault="00986F26" w:rsidP="00824392">
            <w:pPr>
              <w:autoSpaceDE w:val="0"/>
              <w:autoSpaceDN w:val="0"/>
              <w:adjustRightInd w:val="0"/>
              <w:ind w:left="57" w:right="57"/>
              <w:jc w:val="both"/>
              <w:rPr>
                <w:sz w:val="26"/>
                <w:szCs w:val="26"/>
              </w:rPr>
            </w:pPr>
            <w:r w:rsidRPr="00824392">
              <w:rPr>
                <w:sz w:val="26"/>
                <w:szCs w:val="26"/>
              </w:rPr>
              <w:t>- Cục Môi trường đã rà soát và chỉnh sửa dự thảo Thông tư</w:t>
            </w:r>
            <w:r w:rsidR="00E0345C" w:rsidRPr="00824392">
              <w:rPr>
                <w:sz w:val="26"/>
                <w:szCs w:val="26"/>
              </w:rPr>
              <w:t>.</w:t>
            </w:r>
          </w:p>
          <w:p w14:paraId="70B58291" w14:textId="23BB9547" w:rsidR="00E0345C" w:rsidRPr="00824392" w:rsidRDefault="00E0345C" w:rsidP="00824392">
            <w:pPr>
              <w:autoSpaceDE w:val="0"/>
              <w:autoSpaceDN w:val="0"/>
              <w:adjustRightInd w:val="0"/>
              <w:ind w:left="57" w:right="57"/>
              <w:jc w:val="both"/>
              <w:rPr>
                <w:bCs/>
                <w:sz w:val="26"/>
                <w:szCs w:val="26"/>
              </w:rPr>
            </w:pPr>
            <w:r w:rsidRPr="00824392">
              <w:rPr>
                <w:sz w:val="26"/>
                <w:szCs w:val="26"/>
              </w:rPr>
              <w:t>- Cục Môi trường đã rà soát và chỉnh sửa bổ sung từ rắn trong ngoặc dự thảo Thông tư để bảo đảm thống nhất với các quy định có liên quan.</w:t>
            </w:r>
          </w:p>
        </w:tc>
      </w:tr>
      <w:tr w:rsidR="00824392" w:rsidRPr="00824392" w14:paraId="654D41C9" w14:textId="77777777" w:rsidTr="00E35D98">
        <w:trPr>
          <w:trHeight w:val="20"/>
        </w:trPr>
        <w:tc>
          <w:tcPr>
            <w:tcW w:w="465" w:type="pct"/>
            <w:shd w:val="clear" w:color="auto" w:fill="auto"/>
            <w:tcMar>
              <w:top w:w="0" w:type="dxa"/>
              <w:left w:w="10" w:type="dxa"/>
              <w:bottom w:w="0" w:type="dxa"/>
              <w:right w:w="10" w:type="dxa"/>
            </w:tcMar>
            <w:vAlign w:val="center"/>
          </w:tcPr>
          <w:p w14:paraId="5B4C2EE3" w14:textId="77777777" w:rsidR="00986F26" w:rsidRPr="00824392" w:rsidRDefault="00986F26"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4AFA64A" w14:textId="38383018" w:rsidR="00986F26" w:rsidRPr="00941B62" w:rsidRDefault="00BB0661" w:rsidP="00824392">
            <w:pPr>
              <w:ind w:left="57" w:right="57"/>
              <w:jc w:val="both"/>
              <w:rPr>
                <w:rFonts w:eastAsiaTheme="minorHAnsi"/>
                <w:sz w:val="26"/>
                <w:szCs w:val="26"/>
                <w14:ligatures w14:val="standardContextual"/>
              </w:rPr>
            </w:pPr>
            <w:r w:rsidRPr="00941B62">
              <w:rPr>
                <w:rFonts w:eastAsiaTheme="minorHAnsi"/>
                <w:sz w:val="26"/>
                <w:szCs w:val="26"/>
                <w14:ligatures w14:val="standardContextual"/>
              </w:rPr>
              <w:t>Cục Thủy sản và Kiểm ngư</w:t>
            </w:r>
          </w:p>
        </w:tc>
        <w:tc>
          <w:tcPr>
            <w:tcW w:w="1944" w:type="pct"/>
            <w:shd w:val="clear" w:color="auto" w:fill="auto"/>
            <w:tcMar>
              <w:top w:w="0" w:type="dxa"/>
              <w:left w:w="10" w:type="dxa"/>
              <w:bottom w:w="0" w:type="dxa"/>
              <w:right w:w="10" w:type="dxa"/>
            </w:tcMar>
            <w:vAlign w:val="center"/>
          </w:tcPr>
          <w:p w14:paraId="318B26F9" w14:textId="348CEAB3" w:rsidR="00986F26" w:rsidRPr="00824392" w:rsidRDefault="00BB0661" w:rsidP="00E35D98">
            <w:pPr>
              <w:autoSpaceDE w:val="0"/>
              <w:autoSpaceDN w:val="0"/>
              <w:adjustRightInd w:val="0"/>
              <w:ind w:left="57" w:right="57"/>
              <w:jc w:val="both"/>
              <w:rPr>
                <w:sz w:val="26"/>
                <w:szCs w:val="26"/>
              </w:rPr>
            </w:pPr>
            <w:r w:rsidRPr="00824392">
              <w:rPr>
                <w:sz w:val="26"/>
                <w:szCs w:val="26"/>
              </w:rPr>
              <w:t>Bổ sung hướng dẫn cho việc nhận diện rủi ro đối với các hạng mục, công trình như bãi rác, kho chứa hóa chất, hồ chứa bùn thải từ công nghiệp. Đưa ra tiêu chí đánh giá rủi ro để xác định mức độ ưu tiên trong phòng ngừa sự cố.</w:t>
            </w:r>
          </w:p>
        </w:tc>
        <w:tc>
          <w:tcPr>
            <w:tcW w:w="1758" w:type="pct"/>
            <w:shd w:val="clear" w:color="auto" w:fill="auto"/>
            <w:tcMar>
              <w:top w:w="0" w:type="dxa"/>
              <w:left w:w="10" w:type="dxa"/>
              <w:bottom w:w="0" w:type="dxa"/>
              <w:right w:w="10" w:type="dxa"/>
            </w:tcMar>
            <w:vAlign w:val="center"/>
          </w:tcPr>
          <w:p w14:paraId="4262D9E0" w14:textId="0EBA6DDC" w:rsidR="00986F26" w:rsidRPr="00824392" w:rsidRDefault="00BB0661" w:rsidP="00824392">
            <w:pPr>
              <w:autoSpaceDE w:val="0"/>
              <w:autoSpaceDN w:val="0"/>
              <w:adjustRightInd w:val="0"/>
              <w:ind w:left="57" w:right="57"/>
              <w:jc w:val="both"/>
              <w:rPr>
                <w:bCs/>
                <w:sz w:val="26"/>
                <w:szCs w:val="26"/>
              </w:rPr>
            </w:pPr>
            <w:r w:rsidRPr="00824392">
              <w:rPr>
                <w:sz w:val="26"/>
                <w:szCs w:val="26"/>
              </w:rPr>
              <w:t>Tiếp thu ý kiến góp ý, Cục Môi trường xin giải trình như sau: Các hạng mục công trình như bãi rác, hồ chứa bùn đã được quy định trong dự thảo Thông tư; đối với kho chứa hóa chất không thuộc phạm vi hướng dẫn của Thông tư.</w:t>
            </w:r>
          </w:p>
        </w:tc>
      </w:tr>
      <w:tr w:rsidR="00824392" w:rsidRPr="00824392" w14:paraId="7A5DAF0D"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36ECFD1A" w14:textId="52AFF86D" w:rsidR="000126CC" w:rsidRPr="00824392" w:rsidRDefault="000126CC" w:rsidP="00EE5F2E">
            <w:pPr>
              <w:ind w:left="57" w:right="57"/>
              <w:jc w:val="center"/>
              <w:rPr>
                <w:bCs/>
                <w:sz w:val="26"/>
                <w:szCs w:val="26"/>
              </w:rPr>
            </w:pPr>
            <w:r w:rsidRPr="00824392">
              <w:rPr>
                <w:bCs/>
                <w:sz w:val="26"/>
                <w:szCs w:val="26"/>
              </w:rPr>
              <w:br/>
            </w:r>
            <w:r w:rsidRPr="00824392">
              <w:rPr>
                <w:bCs/>
                <w:sz w:val="26"/>
                <w:szCs w:val="26"/>
              </w:rPr>
              <w:lastRenderedPageBreak/>
              <w:t>Điều 6</w:t>
            </w:r>
          </w:p>
        </w:tc>
        <w:tc>
          <w:tcPr>
            <w:tcW w:w="833" w:type="pct"/>
            <w:shd w:val="clear" w:color="auto" w:fill="auto"/>
            <w:tcMar>
              <w:top w:w="0" w:type="dxa"/>
              <w:left w:w="10" w:type="dxa"/>
              <w:bottom w:w="0" w:type="dxa"/>
              <w:right w:w="10" w:type="dxa"/>
            </w:tcMar>
            <w:vAlign w:val="center"/>
          </w:tcPr>
          <w:p w14:paraId="3CB6A909" w14:textId="6B2428DD" w:rsidR="000126CC" w:rsidRPr="00824392" w:rsidRDefault="000126CC" w:rsidP="00E35D98">
            <w:pPr>
              <w:ind w:left="57" w:right="57"/>
              <w:jc w:val="both"/>
              <w:rPr>
                <w:sz w:val="26"/>
                <w:szCs w:val="26"/>
                <w:lang w:val="nl-NL"/>
              </w:rPr>
            </w:pPr>
            <w:r w:rsidRPr="00941B62">
              <w:rPr>
                <w:rFonts w:eastAsiaTheme="minorHAnsi"/>
                <w:sz w:val="26"/>
                <w:szCs w:val="26"/>
                <w14:ligatures w14:val="standardContextual"/>
              </w:rPr>
              <w:lastRenderedPageBreak/>
              <w:t xml:space="preserve">Cục Quản lý đê điều </w:t>
            </w:r>
            <w:r w:rsidRPr="00941B62">
              <w:rPr>
                <w:rFonts w:eastAsiaTheme="minorHAnsi"/>
                <w:sz w:val="26"/>
                <w:szCs w:val="26"/>
                <w14:ligatures w14:val="standardContextual"/>
              </w:rPr>
              <w:lastRenderedPageBreak/>
              <w:t>và Phòng, chống thiên tai</w:t>
            </w:r>
          </w:p>
        </w:tc>
        <w:tc>
          <w:tcPr>
            <w:tcW w:w="1944" w:type="pct"/>
            <w:shd w:val="clear" w:color="auto" w:fill="auto"/>
            <w:tcMar>
              <w:top w:w="0" w:type="dxa"/>
              <w:left w:w="10" w:type="dxa"/>
              <w:bottom w:w="0" w:type="dxa"/>
              <w:right w:w="10" w:type="dxa"/>
            </w:tcMar>
            <w:vAlign w:val="center"/>
          </w:tcPr>
          <w:p w14:paraId="467F88E6" w14:textId="787FC659" w:rsidR="000126CC" w:rsidRPr="00824392" w:rsidRDefault="000126CC" w:rsidP="00E35D98">
            <w:pPr>
              <w:ind w:left="57" w:right="57"/>
              <w:jc w:val="both"/>
              <w:rPr>
                <w:bCs/>
                <w:sz w:val="26"/>
                <w:szCs w:val="26"/>
              </w:rPr>
            </w:pPr>
            <w:r w:rsidRPr="00941B62">
              <w:rPr>
                <w:rFonts w:eastAsiaTheme="minorHAnsi"/>
                <w:sz w:val="26"/>
                <w:szCs w:val="26"/>
                <w14:ligatures w14:val="standardContextual"/>
              </w:rPr>
              <w:lastRenderedPageBreak/>
              <w:t xml:space="preserve">Tại Điều 6 về biện pháp chung về phòng ngừa sự cố </w:t>
            </w:r>
            <w:r w:rsidRPr="00941B62">
              <w:rPr>
                <w:rFonts w:eastAsiaTheme="minorHAnsi"/>
                <w:sz w:val="26"/>
                <w:szCs w:val="26"/>
                <w14:ligatures w14:val="standardContextual"/>
              </w:rPr>
              <w:lastRenderedPageBreak/>
              <w:t>chất thải: Đề nghị nghiên cứu, bổ sung nội dung về “Chỉ đạo xây dựng kế hoạch ứng phó sự cố chất thải; tổ chức tập huấn, huấn luyện kỹ năng, nghiệp vụ về ứng phó sự cố chất thải cho các lực lượng thực hiện nhiệm vụ quản lý, phòng ngừa ứng phó và khắc phục sự cố chất thải” để phù hợp với các biện pháp, quy trình ứng phó sự cố và trách nhiệm của các cơ quan liên quan tại dự thảo Thông tư.</w:t>
            </w:r>
          </w:p>
        </w:tc>
        <w:tc>
          <w:tcPr>
            <w:tcW w:w="1758" w:type="pct"/>
            <w:shd w:val="clear" w:color="auto" w:fill="auto"/>
            <w:tcMar>
              <w:top w:w="0" w:type="dxa"/>
              <w:left w:w="10" w:type="dxa"/>
              <w:bottom w:w="0" w:type="dxa"/>
              <w:right w:w="10" w:type="dxa"/>
            </w:tcMar>
            <w:vAlign w:val="center"/>
          </w:tcPr>
          <w:p w14:paraId="25B3B619" w14:textId="77777777" w:rsidR="000126CC" w:rsidRPr="00824392" w:rsidRDefault="000126CC" w:rsidP="00E35D98">
            <w:pPr>
              <w:ind w:left="57" w:right="57"/>
              <w:jc w:val="both"/>
              <w:rPr>
                <w:bCs/>
                <w:sz w:val="26"/>
                <w:szCs w:val="26"/>
              </w:rPr>
            </w:pPr>
          </w:p>
        </w:tc>
      </w:tr>
      <w:tr w:rsidR="00824392" w:rsidRPr="00824392" w14:paraId="7FF1500E" w14:textId="77777777" w:rsidTr="00E35D98">
        <w:trPr>
          <w:trHeight w:val="20"/>
        </w:trPr>
        <w:tc>
          <w:tcPr>
            <w:tcW w:w="465" w:type="pct"/>
            <w:vMerge/>
            <w:shd w:val="clear" w:color="auto" w:fill="auto"/>
            <w:tcMar>
              <w:top w:w="0" w:type="dxa"/>
              <w:left w:w="10" w:type="dxa"/>
              <w:bottom w:w="0" w:type="dxa"/>
              <w:right w:w="10" w:type="dxa"/>
            </w:tcMar>
            <w:vAlign w:val="center"/>
          </w:tcPr>
          <w:p w14:paraId="1F282FE2"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3C1A3AD" w14:textId="364181A2" w:rsidR="000126CC" w:rsidRPr="00941B62" w:rsidRDefault="000126CC" w:rsidP="00E35D98">
            <w:pPr>
              <w:ind w:left="57" w:right="57"/>
              <w:jc w:val="both"/>
              <w:rPr>
                <w:rFonts w:eastAsiaTheme="minorHAnsi"/>
                <w:sz w:val="26"/>
                <w:szCs w:val="26"/>
                <w:lang w:val="vi-VN"/>
                <w14:ligatures w14:val="standardContextual"/>
              </w:rPr>
            </w:pPr>
            <w:r w:rsidRPr="00941B62">
              <w:rPr>
                <w:rFonts w:eastAsiaTheme="minorHAnsi"/>
                <w:sz w:val="26"/>
                <w:szCs w:val="26"/>
                <w14:ligatures w14:val="standardContextual"/>
              </w:rPr>
              <w:t>Sở Nông nghiệp và Môi trường tỉnh</w:t>
            </w:r>
            <w:r w:rsidRPr="00941B62">
              <w:rPr>
                <w:rFonts w:eastAsiaTheme="minorHAnsi"/>
                <w:sz w:val="26"/>
                <w:szCs w:val="26"/>
                <w:lang w:val="vi-VN"/>
                <w14:ligatures w14:val="standardContextual"/>
              </w:rPr>
              <w:t xml:space="preserve"> Cà Mau</w:t>
            </w:r>
          </w:p>
        </w:tc>
        <w:tc>
          <w:tcPr>
            <w:tcW w:w="1944" w:type="pct"/>
            <w:shd w:val="clear" w:color="auto" w:fill="auto"/>
            <w:tcMar>
              <w:top w:w="0" w:type="dxa"/>
              <w:left w:w="10" w:type="dxa"/>
              <w:bottom w:w="0" w:type="dxa"/>
              <w:right w:w="10" w:type="dxa"/>
            </w:tcMar>
            <w:vAlign w:val="center"/>
          </w:tcPr>
          <w:p w14:paraId="16B114FE" w14:textId="07A28643" w:rsidR="000126CC" w:rsidRPr="00941B62" w:rsidRDefault="000126CC" w:rsidP="00E35D98">
            <w:pPr>
              <w:ind w:left="57" w:right="57"/>
              <w:jc w:val="both"/>
              <w:rPr>
                <w:rFonts w:eastAsiaTheme="minorHAnsi"/>
                <w:sz w:val="26"/>
                <w:szCs w:val="26"/>
                <w14:ligatures w14:val="standardContextual"/>
              </w:rPr>
            </w:pPr>
            <w:r w:rsidRPr="00824392">
              <w:rPr>
                <w:sz w:val="26"/>
                <w:szCs w:val="26"/>
              </w:rPr>
              <w:t>Tại khoản 4 Điều 6 quy định về thiết bị lưu chứa, phương tiện vận chuyển, khu vực lưu chứa chất thải cần bổ sung thêm một số quy định như: Điều 42 Thông tư số 02/2022/TT-BTNMT (về vận chuyển, xử lý chất thải y tế); Điều 8 Thông tư số 20/2021/TT-BYT (về lưu giữ chất thải y tế).</w:t>
            </w:r>
          </w:p>
        </w:tc>
        <w:tc>
          <w:tcPr>
            <w:tcW w:w="1758" w:type="pct"/>
            <w:shd w:val="clear" w:color="auto" w:fill="auto"/>
            <w:tcMar>
              <w:top w:w="0" w:type="dxa"/>
              <w:left w:w="10" w:type="dxa"/>
              <w:bottom w:w="0" w:type="dxa"/>
              <w:right w:w="10" w:type="dxa"/>
            </w:tcMar>
            <w:vAlign w:val="center"/>
          </w:tcPr>
          <w:p w14:paraId="227F1264" w14:textId="1ADA5D65" w:rsidR="000126CC" w:rsidRPr="00824392" w:rsidRDefault="000126CC" w:rsidP="00E35D98">
            <w:pPr>
              <w:ind w:left="57" w:right="57"/>
              <w:jc w:val="both"/>
              <w:rPr>
                <w:bCs/>
                <w:sz w:val="26"/>
                <w:szCs w:val="26"/>
                <w:lang w:val="vi-VN"/>
              </w:rPr>
            </w:pPr>
            <w:r w:rsidRPr="00824392">
              <w:rPr>
                <w:bCs/>
                <w:sz w:val="26"/>
                <w:szCs w:val="26"/>
              </w:rPr>
              <w:t>Tiếp thu ý kiến góp ý, Cục Môi trường</w:t>
            </w:r>
            <w:r w:rsidRPr="00824392">
              <w:rPr>
                <w:bCs/>
                <w:sz w:val="26"/>
                <w:szCs w:val="26"/>
                <w:lang w:val="vi-VN"/>
              </w:rPr>
              <w:t xml:space="preserve"> đã rà soát, chỉnh sửa bổ sung dự thảo Thông tư.</w:t>
            </w:r>
          </w:p>
        </w:tc>
      </w:tr>
      <w:tr w:rsidR="00824392" w:rsidRPr="00824392" w14:paraId="57EB012D" w14:textId="77777777" w:rsidTr="00E35D98">
        <w:trPr>
          <w:trHeight w:val="20"/>
        </w:trPr>
        <w:tc>
          <w:tcPr>
            <w:tcW w:w="465" w:type="pct"/>
            <w:vMerge/>
            <w:shd w:val="clear" w:color="auto" w:fill="auto"/>
            <w:tcMar>
              <w:top w:w="0" w:type="dxa"/>
              <w:left w:w="10" w:type="dxa"/>
              <w:bottom w:w="0" w:type="dxa"/>
              <w:right w:w="10" w:type="dxa"/>
            </w:tcMar>
            <w:vAlign w:val="center"/>
          </w:tcPr>
          <w:p w14:paraId="494BDF5F"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EC5160D" w14:textId="6D9906B8"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Bộ Xây dựng</w:t>
            </w:r>
          </w:p>
        </w:tc>
        <w:tc>
          <w:tcPr>
            <w:tcW w:w="1944" w:type="pct"/>
            <w:shd w:val="clear" w:color="auto" w:fill="auto"/>
            <w:tcMar>
              <w:top w:w="0" w:type="dxa"/>
              <w:left w:w="10" w:type="dxa"/>
              <w:bottom w:w="0" w:type="dxa"/>
              <w:right w:w="10" w:type="dxa"/>
            </w:tcMar>
            <w:vAlign w:val="center"/>
          </w:tcPr>
          <w:p w14:paraId="69EBE90E" w14:textId="76188A7E" w:rsidR="000126CC" w:rsidRPr="00824392" w:rsidRDefault="000126CC" w:rsidP="00E35D98">
            <w:pPr>
              <w:ind w:left="57" w:right="57"/>
              <w:jc w:val="both"/>
              <w:rPr>
                <w:sz w:val="26"/>
                <w:szCs w:val="26"/>
              </w:rPr>
            </w:pPr>
            <w:r w:rsidRPr="00824392">
              <w:rPr>
                <w:sz w:val="26"/>
                <w:szCs w:val="26"/>
              </w:rPr>
              <w:t>Tại khoản 3 Điều 6, đề nghị cập nhật TCVN 13766:2023 - Chất thải rắn - Bãi chôn lấp hợp vệ sinh - Yêu cầu thiết kế thay thế TCXDVN 261:2001.</w:t>
            </w:r>
          </w:p>
        </w:tc>
        <w:tc>
          <w:tcPr>
            <w:tcW w:w="1758" w:type="pct"/>
            <w:shd w:val="clear" w:color="auto" w:fill="auto"/>
            <w:tcMar>
              <w:top w:w="0" w:type="dxa"/>
              <w:left w:w="10" w:type="dxa"/>
              <w:bottom w:w="0" w:type="dxa"/>
              <w:right w:w="10" w:type="dxa"/>
            </w:tcMar>
            <w:vAlign w:val="center"/>
          </w:tcPr>
          <w:p w14:paraId="1A58B380" w14:textId="0EF62C64" w:rsidR="000126CC" w:rsidRPr="00824392" w:rsidRDefault="000126CC" w:rsidP="00E35D98">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đã rà soát, chỉnh sửa bổ sung dự thảo Thông tư.</w:t>
            </w:r>
          </w:p>
        </w:tc>
      </w:tr>
      <w:tr w:rsidR="00824392" w:rsidRPr="00824392" w14:paraId="3D979D8B" w14:textId="77777777" w:rsidTr="00E35D98">
        <w:trPr>
          <w:trHeight w:val="20"/>
        </w:trPr>
        <w:tc>
          <w:tcPr>
            <w:tcW w:w="465" w:type="pct"/>
            <w:vMerge/>
            <w:shd w:val="clear" w:color="auto" w:fill="auto"/>
            <w:tcMar>
              <w:top w:w="0" w:type="dxa"/>
              <w:left w:w="10" w:type="dxa"/>
              <w:bottom w:w="0" w:type="dxa"/>
              <w:right w:w="10" w:type="dxa"/>
            </w:tcMar>
            <w:vAlign w:val="center"/>
          </w:tcPr>
          <w:p w14:paraId="65D09038"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D39B2C0" w14:textId="1D84204E"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UBND tỉnh Thanh Hóa</w:t>
            </w:r>
          </w:p>
        </w:tc>
        <w:tc>
          <w:tcPr>
            <w:tcW w:w="1944" w:type="pct"/>
            <w:shd w:val="clear" w:color="auto" w:fill="auto"/>
            <w:tcMar>
              <w:top w:w="0" w:type="dxa"/>
              <w:left w:w="10" w:type="dxa"/>
              <w:bottom w:w="0" w:type="dxa"/>
              <w:right w:w="10" w:type="dxa"/>
            </w:tcMar>
            <w:vAlign w:val="center"/>
          </w:tcPr>
          <w:p w14:paraId="798B33A2" w14:textId="06464A08" w:rsidR="000126CC" w:rsidRPr="00824392" w:rsidRDefault="000126CC" w:rsidP="00E35D98">
            <w:pPr>
              <w:ind w:left="57" w:right="57"/>
              <w:jc w:val="both"/>
              <w:rPr>
                <w:sz w:val="26"/>
                <w:szCs w:val="26"/>
              </w:rPr>
            </w:pPr>
            <w:r w:rsidRPr="00824392">
              <w:rPr>
                <w:sz w:val="26"/>
                <w:szCs w:val="26"/>
              </w:rPr>
              <w:t xml:space="preserve">Đề nghị điều chỉnh </w:t>
            </w:r>
            <w:r w:rsidR="00560163" w:rsidRPr="00824392">
              <w:rPr>
                <w:sz w:val="26"/>
                <w:szCs w:val="26"/>
              </w:rPr>
              <w:t>khoản</w:t>
            </w:r>
            <w:r w:rsidRPr="00824392">
              <w:rPr>
                <w:sz w:val="26"/>
                <w:szCs w:val="26"/>
              </w:rPr>
              <w:t xml:space="preserve"> 1 Điều 6: Hạng mục công trình có khả năng xảy ra sự cố chất thải trừ phương tiện vận chuyển chất thải (gọi tắt là hạng mục công trình) có vị trí phù hợp với quy hoạch được cấp có thẩm quyền phê </w:t>
            </w:r>
            <w:r w:rsidRPr="00941B62">
              <w:rPr>
                <w:sz w:val="26"/>
                <w:szCs w:val="26"/>
              </w:rPr>
              <w:t xml:space="preserve">duyệt </w:t>
            </w:r>
            <w:r w:rsidRPr="006217CC">
              <w:rPr>
                <w:sz w:val="26"/>
                <w:szCs w:val="26"/>
              </w:rPr>
              <w:t>thành</w:t>
            </w:r>
            <w:r w:rsidRPr="00941B62">
              <w:rPr>
                <w:sz w:val="26"/>
                <w:szCs w:val="26"/>
              </w:rPr>
              <w:t xml:space="preserve"> Hạng</w:t>
            </w:r>
            <w:r w:rsidRPr="00824392">
              <w:rPr>
                <w:sz w:val="26"/>
                <w:szCs w:val="26"/>
              </w:rPr>
              <w:t xml:space="preserve"> mục công trình có khả năng xảy ra sự cố chất thải trừ phương tiện vận chuyển chất thải (gọi tắt là hạng mục công trình) phải được xây dựng lắp đặt tại vị trí phù hợp với quy hoạch được cấp có thẩm quyền phê duyệt</w:t>
            </w:r>
            <w:r w:rsidR="008C0837" w:rsidRPr="00824392">
              <w:rPr>
                <w:sz w:val="26"/>
                <w:szCs w:val="26"/>
              </w:rPr>
              <w:t>.</w:t>
            </w:r>
          </w:p>
        </w:tc>
        <w:tc>
          <w:tcPr>
            <w:tcW w:w="1758" w:type="pct"/>
            <w:shd w:val="clear" w:color="auto" w:fill="auto"/>
            <w:tcMar>
              <w:top w:w="0" w:type="dxa"/>
              <w:left w:w="10" w:type="dxa"/>
              <w:bottom w:w="0" w:type="dxa"/>
              <w:right w:w="10" w:type="dxa"/>
            </w:tcMar>
            <w:vAlign w:val="center"/>
          </w:tcPr>
          <w:p w14:paraId="6C48BD6B" w14:textId="660ABDD7" w:rsidR="000126CC" w:rsidRPr="00824392" w:rsidRDefault="000126CC" w:rsidP="00E35D98">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đã rà soát, chỉnh sửa bổ sung dự thảo Thông tư.</w:t>
            </w:r>
          </w:p>
        </w:tc>
      </w:tr>
      <w:tr w:rsidR="00824392" w:rsidRPr="00824392" w14:paraId="6A51E62F" w14:textId="77777777" w:rsidTr="00E35D98">
        <w:trPr>
          <w:trHeight w:val="20"/>
        </w:trPr>
        <w:tc>
          <w:tcPr>
            <w:tcW w:w="465" w:type="pct"/>
            <w:vMerge/>
            <w:shd w:val="clear" w:color="auto" w:fill="auto"/>
            <w:tcMar>
              <w:top w:w="0" w:type="dxa"/>
              <w:left w:w="10" w:type="dxa"/>
              <w:bottom w:w="0" w:type="dxa"/>
              <w:right w:w="10" w:type="dxa"/>
            </w:tcMar>
            <w:vAlign w:val="center"/>
          </w:tcPr>
          <w:p w14:paraId="2B59E83A"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32ECE7D" w14:textId="79298D8E" w:rsidR="000126CC" w:rsidRPr="00941B62" w:rsidRDefault="000126CC" w:rsidP="00E35D98">
            <w:pPr>
              <w:ind w:left="57" w:right="57"/>
              <w:jc w:val="both"/>
              <w:rPr>
                <w:rFonts w:eastAsiaTheme="minorHAnsi"/>
                <w:sz w:val="26"/>
                <w:szCs w:val="26"/>
                <w14:ligatures w14:val="standardContextual"/>
              </w:rPr>
            </w:pPr>
            <w:r w:rsidRPr="00824392">
              <w:rPr>
                <w:sz w:val="26"/>
                <w:szCs w:val="26"/>
              </w:rPr>
              <w:t xml:space="preserve">Cục Trồng trọt và Bảo </w:t>
            </w:r>
            <w:r w:rsidRPr="00824392">
              <w:rPr>
                <w:sz w:val="26"/>
                <w:szCs w:val="26"/>
              </w:rPr>
              <w:lastRenderedPageBreak/>
              <w:t>vệ thực vật</w:t>
            </w:r>
          </w:p>
        </w:tc>
        <w:tc>
          <w:tcPr>
            <w:tcW w:w="1944" w:type="pct"/>
            <w:shd w:val="clear" w:color="auto" w:fill="auto"/>
            <w:tcMar>
              <w:top w:w="0" w:type="dxa"/>
              <w:left w:w="10" w:type="dxa"/>
              <w:bottom w:w="0" w:type="dxa"/>
              <w:right w:w="10" w:type="dxa"/>
            </w:tcMar>
            <w:vAlign w:val="center"/>
          </w:tcPr>
          <w:p w14:paraId="25B46DF3" w14:textId="31DD5C54" w:rsidR="000126CC" w:rsidRPr="00824392" w:rsidRDefault="000126CC" w:rsidP="00E35D98">
            <w:pPr>
              <w:ind w:left="57" w:right="57"/>
              <w:jc w:val="both"/>
              <w:rPr>
                <w:sz w:val="26"/>
                <w:szCs w:val="26"/>
              </w:rPr>
            </w:pPr>
            <w:r w:rsidRPr="00824392">
              <w:rPr>
                <w:sz w:val="26"/>
                <w:szCs w:val="26"/>
              </w:rPr>
              <w:lastRenderedPageBreak/>
              <w:t xml:space="preserve">Bổ sung thêm 1 khoản: Phân loại chất thải đúng cách, </w:t>
            </w:r>
            <w:r w:rsidRPr="00824392">
              <w:rPr>
                <w:sz w:val="26"/>
                <w:szCs w:val="26"/>
              </w:rPr>
              <w:lastRenderedPageBreak/>
              <w:t>lưu trữ và xử lý an toàn, áp dụng công nghệ hiện đại, xây dựng quy trình an toàn, giám sát và bảo trì định kỳ, tạo kế hoạch ứng phó khẩn cấp, nâng cao nhận thức cộng đồng.</w:t>
            </w:r>
          </w:p>
        </w:tc>
        <w:tc>
          <w:tcPr>
            <w:tcW w:w="1758" w:type="pct"/>
            <w:shd w:val="clear" w:color="auto" w:fill="auto"/>
            <w:tcMar>
              <w:top w:w="0" w:type="dxa"/>
              <w:left w:w="10" w:type="dxa"/>
              <w:bottom w:w="0" w:type="dxa"/>
              <w:right w:w="10" w:type="dxa"/>
            </w:tcMar>
            <w:vAlign w:val="center"/>
          </w:tcPr>
          <w:p w14:paraId="15EAC345" w14:textId="5192B799" w:rsidR="000126CC" w:rsidRPr="00824392" w:rsidRDefault="000126CC" w:rsidP="00E35D98">
            <w:pPr>
              <w:ind w:left="57" w:right="57"/>
              <w:jc w:val="both"/>
              <w:rPr>
                <w:bCs/>
                <w:sz w:val="26"/>
                <w:szCs w:val="26"/>
              </w:rPr>
            </w:pPr>
            <w:r w:rsidRPr="00824392">
              <w:rPr>
                <w:bCs/>
                <w:sz w:val="26"/>
                <w:szCs w:val="26"/>
              </w:rPr>
              <w:lastRenderedPageBreak/>
              <w:t xml:space="preserve">Tiếp thu ý kiến góp ý, Cục Môi trường có giải </w:t>
            </w:r>
            <w:r w:rsidRPr="00824392">
              <w:rPr>
                <w:bCs/>
                <w:sz w:val="26"/>
                <w:szCs w:val="26"/>
              </w:rPr>
              <w:lastRenderedPageBreak/>
              <w:t>trình như sau:</w:t>
            </w:r>
            <w:r w:rsidR="00AF5768" w:rsidRPr="00824392">
              <w:rPr>
                <w:bCs/>
                <w:sz w:val="26"/>
                <w:szCs w:val="26"/>
              </w:rPr>
              <w:t xml:space="preserve"> </w:t>
            </w:r>
            <w:r w:rsidRPr="00824392">
              <w:rPr>
                <w:bCs/>
                <w:sz w:val="26"/>
                <w:szCs w:val="26"/>
              </w:rPr>
              <w:t>N</w:t>
            </w:r>
            <w:r w:rsidR="00AF5768" w:rsidRPr="00824392">
              <w:rPr>
                <w:bCs/>
                <w:sz w:val="26"/>
                <w:szCs w:val="26"/>
              </w:rPr>
              <w:t>ộ</w:t>
            </w:r>
            <w:r w:rsidRPr="00824392">
              <w:rPr>
                <w:bCs/>
                <w:sz w:val="26"/>
                <w:szCs w:val="26"/>
              </w:rPr>
              <w:t>i dung đề xuất được  quy định tại Điều 4 dự thảo Thông tư, do đó, Cục Môi trường đề xuất giữ nguyên như dự thảo Thông tư.</w:t>
            </w:r>
          </w:p>
        </w:tc>
      </w:tr>
      <w:tr w:rsidR="00824392" w:rsidRPr="00824392" w14:paraId="468C4E3A" w14:textId="77777777" w:rsidTr="00E35D98">
        <w:trPr>
          <w:trHeight w:val="20"/>
        </w:trPr>
        <w:tc>
          <w:tcPr>
            <w:tcW w:w="465" w:type="pct"/>
            <w:shd w:val="clear" w:color="auto" w:fill="auto"/>
            <w:tcMar>
              <w:top w:w="0" w:type="dxa"/>
              <w:left w:w="10" w:type="dxa"/>
              <w:bottom w:w="0" w:type="dxa"/>
              <w:right w:w="10" w:type="dxa"/>
            </w:tcMar>
            <w:vAlign w:val="center"/>
          </w:tcPr>
          <w:p w14:paraId="309A19FF" w14:textId="77777777" w:rsidR="007217ED" w:rsidRPr="00824392" w:rsidRDefault="007217ED"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2E4166B" w14:textId="6DEB5C00" w:rsidR="007217ED" w:rsidRPr="00824392" w:rsidRDefault="007217ED" w:rsidP="00E35D98">
            <w:pPr>
              <w:ind w:left="57" w:right="57"/>
              <w:jc w:val="both"/>
              <w:rPr>
                <w:sz w:val="26"/>
                <w:szCs w:val="26"/>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5BE914EC" w14:textId="3F2CC2AF" w:rsidR="007217ED" w:rsidRPr="00824392" w:rsidRDefault="007217ED" w:rsidP="007217ED">
            <w:pPr>
              <w:ind w:left="57" w:right="57"/>
              <w:jc w:val="both"/>
              <w:rPr>
                <w:bCs/>
                <w:sz w:val="26"/>
                <w:szCs w:val="26"/>
              </w:rPr>
            </w:pPr>
            <w:r w:rsidRPr="00824392">
              <w:rPr>
                <w:bCs/>
                <w:sz w:val="26"/>
                <w:szCs w:val="26"/>
              </w:rPr>
              <w:t xml:space="preserve">- Tại khoản 3 Điều 6: đề nghị lược bỏ nội dung “TCXDVN 261:2001 Bãi chôn lấp chất thải rắn - Tiêu chuẩn thiết kế” để phù hợp với quy định “việc chuyển đổi các tiêu chuẩn ngành thành tiêu chuẩn quốc gia phải được thực hiện trước ngày 31 tháng 12 năm 2011” tại khoản 2 Điều 11 Nghị định số 127/2007/NĐ-CP ngày 01/8/2007 của Chính phủ quy định chi tiết thi hành một số điều của Luật Tiêu chuẩn và quy chuẩn kỹ thuật, được sửa đổi, bổ sung bởi khoản 2 Điều 1 Nghị định </w:t>
            </w:r>
            <w:r w:rsidR="000B680E" w:rsidRPr="00824392">
              <w:rPr>
                <w:bCs/>
                <w:sz w:val="26"/>
                <w:szCs w:val="26"/>
              </w:rPr>
              <w:t xml:space="preserve">số </w:t>
            </w:r>
            <w:r w:rsidRPr="00824392">
              <w:rPr>
                <w:bCs/>
                <w:sz w:val="26"/>
                <w:szCs w:val="26"/>
              </w:rPr>
              <w:t>67/2009/NĐ-CP ngày 03/8/2009 của Chính phủ.</w:t>
            </w:r>
          </w:p>
          <w:p w14:paraId="233CC4FD" w14:textId="17D4926E" w:rsidR="007217ED" w:rsidRPr="00824392" w:rsidRDefault="007217ED" w:rsidP="007217ED">
            <w:pPr>
              <w:ind w:left="57" w:right="57"/>
              <w:jc w:val="both"/>
              <w:rPr>
                <w:bCs/>
                <w:sz w:val="26"/>
                <w:szCs w:val="26"/>
              </w:rPr>
            </w:pPr>
            <w:r w:rsidRPr="00824392">
              <w:rPr>
                <w:bCs/>
                <w:sz w:val="26"/>
                <w:szCs w:val="26"/>
              </w:rPr>
              <w:t>- Đề nghị nghiên cứu bổ sung nội dung: "5. Ứng dụng các giải pháp công nghệ tiên tiến nhằm nâng cao hiệu quả phòng ngừa và ứng phó sự cố chất thải, phù hợp với định hướng phát triển bền vững và kinh tế tuần hoàn".</w:t>
            </w:r>
          </w:p>
        </w:tc>
        <w:tc>
          <w:tcPr>
            <w:tcW w:w="1758" w:type="pct"/>
            <w:shd w:val="clear" w:color="auto" w:fill="auto"/>
            <w:tcMar>
              <w:top w:w="0" w:type="dxa"/>
              <w:left w:w="10" w:type="dxa"/>
              <w:bottom w:w="0" w:type="dxa"/>
              <w:right w:w="10" w:type="dxa"/>
            </w:tcMar>
            <w:vAlign w:val="center"/>
          </w:tcPr>
          <w:p w14:paraId="0086B2CC" w14:textId="77777777" w:rsidR="007217ED" w:rsidRPr="00824392" w:rsidRDefault="007217ED" w:rsidP="00E35D98">
            <w:pPr>
              <w:ind w:left="57" w:right="57"/>
              <w:jc w:val="both"/>
              <w:rPr>
                <w:bCs/>
                <w:sz w:val="26"/>
                <w:szCs w:val="26"/>
              </w:rPr>
            </w:pPr>
            <w:r w:rsidRPr="00824392">
              <w:rPr>
                <w:bCs/>
                <w:sz w:val="26"/>
                <w:szCs w:val="26"/>
              </w:rPr>
              <w:t>- Tiếp thu ý kiến góp ý, Cục Môi trường đã rà soát và cập nhật, bổ sung TCVN 13766:2023 - Chất thải rắn - Bãi chôn lấp hợp vệ sinh - Yêu cầu thiết kế.</w:t>
            </w:r>
          </w:p>
          <w:p w14:paraId="6D5DE7A3" w14:textId="2ABBAE60" w:rsidR="007217ED" w:rsidRPr="00824392" w:rsidRDefault="007217ED" w:rsidP="00645AAC">
            <w:pPr>
              <w:ind w:left="57" w:right="57"/>
              <w:jc w:val="both"/>
              <w:rPr>
                <w:bCs/>
                <w:sz w:val="26"/>
                <w:szCs w:val="26"/>
              </w:rPr>
            </w:pPr>
            <w:r w:rsidRPr="00824392">
              <w:rPr>
                <w:bCs/>
                <w:sz w:val="26"/>
                <w:szCs w:val="26"/>
              </w:rPr>
              <w:t xml:space="preserve">- </w:t>
            </w:r>
            <w:r w:rsidR="00645AAC" w:rsidRPr="00824392">
              <w:rPr>
                <w:bCs/>
                <w:sz w:val="26"/>
                <w:szCs w:val="26"/>
              </w:rPr>
              <w:t>Tiếp thu ý kiến góp ý, Cục Môi trường đã bổ sung nội dung “Ứng dụng các giải pháp công nghệ tiên tiến nhằm nâng cao hiệu quả phòng ngừa, ứng phó sự cố chất thải, phù hợp với định hướng phát triển bền vững và kinh tế tuần hoàn.” trong dự thảo Thông tư.</w:t>
            </w:r>
          </w:p>
        </w:tc>
      </w:tr>
      <w:tr w:rsidR="00824392" w:rsidRPr="00824392" w14:paraId="32B8EE43" w14:textId="77777777" w:rsidTr="00E35D98">
        <w:trPr>
          <w:trHeight w:val="20"/>
        </w:trPr>
        <w:tc>
          <w:tcPr>
            <w:tcW w:w="465" w:type="pct"/>
            <w:shd w:val="clear" w:color="auto" w:fill="auto"/>
            <w:tcMar>
              <w:top w:w="0" w:type="dxa"/>
              <w:left w:w="10" w:type="dxa"/>
              <w:bottom w:w="0" w:type="dxa"/>
              <w:right w:w="10" w:type="dxa"/>
            </w:tcMar>
            <w:vAlign w:val="center"/>
          </w:tcPr>
          <w:p w14:paraId="50E6A1FC" w14:textId="77777777" w:rsidR="000632BD" w:rsidRPr="00824392" w:rsidRDefault="000632BD"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AE128B3" w14:textId="4F27D332" w:rsidR="000632BD" w:rsidRPr="00824392" w:rsidRDefault="000632BD" w:rsidP="00E35D98">
            <w:pPr>
              <w:ind w:left="57" w:right="57"/>
              <w:jc w:val="both"/>
              <w:rPr>
                <w:sz w:val="26"/>
                <w:szCs w:val="26"/>
              </w:rPr>
            </w:pPr>
            <w:r w:rsidRPr="00824392">
              <w:rPr>
                <w:sz w:val="26"/>
                <w:szCs w:val="26"/>
              </w:rPr>
              <w:t>Viện Chiến lược, Chính sách nông nghiệp và môi trường</w:t>
            </w:r>
          </w:p>
        </w:tc>
        <w:tc>
          <w:tcPr>
            <w:tcW w:w="1944" w:type="pct"/>
            <w:shd w:val="clear" w:color="auto" w:fill="auto"/>
            <w:tcMar>
              <w:top w:w="0" w:type="dxa"/>
              <w:left w:w="10" w:type="dxa"/>
              <w:bottom w:w="0" w:type="dxa"/>
              <w:right w:w="10" w:type="dxa"/>
            </w:tcMar>
            <w:vAlign w:val="center"/>
          </w:tcPr>
          <w:p w14:paraId="6AE320EF" w14:textId="517DDE05" w:rsidR="000632BD" w:rsidRPr="00824392" w:rsidRDefault="000632BD" w:rsidP="007217ED">
            <w:pPr>
              <w:ind w:left="57" w:right="57"/>
              <w:jc w:val="both"/>
              <w:rPr>
                <w:sz w:val="26"/>
                <w:szCs w:val="26"/>
              </w:rPr>
            </w:pPr>
            <w:r w:rsidRPr="00824392">
              <w:rPr>
                <w:sz w:val="26"/>
                <w:szCs w:val="26"/>
              </w:rPr>
              <w:t>Điều 6: Biện pháp chung về phòng ngừa sự cố chất thải nên đổi thành “Yêu cầu chung về phòng ngừa sự cố chất thải” để phù hợp với nội dung các khoản cụ thể.</w:t>
            </w:r>
          </w:p>
        </w:tc>
        <w:tc>
          <w:tcPr>
            <w:tcW w:w="1758" w:type="pct"/>
            <w:shd w:val="clear" w:color="auto" w:fill="auto"/>
            <w:tcMar>
              <w:top w:w="0" w:type="dxa"/>
              <w:left w:w="10" w:type="dxa"/>
              <w:bottom w:w="0" w:type="dxa"/>
              <w:right w:w="10" w:type="dxa"/>
            </w:tcMar>
            <w:vAlign w:val="center"/>
          </w:tcPr>
          <w:p w14:paraId="26735CB9" w14:textId="7A3CC0E0" w:rsidR="000632BD" w:rsidRPr="00824392" w:rsidRDefault="000632BD" w:rsidP="00E35D98">
            <w:pPr>
              <w:ind w:left="57" w:right="57"/>
              <w:jc w:val="both"/>
              <w:rPr>
                <w:bCs/>
                <w:sz w:val="26"/>
                <w:szCs w:val="26"/>
              </w:rPr>
            </w:pPr>
            <w:r w:rsidRPr="00824392">
              <w:rPr>
                <w:bCs/>
                <w:sz w:val="26"/>
                <w:szCs w:val="26"/>
              </w:rPr>
              <w:t xml:space="preserve">Tiếp thu ý kiến góp ý, Cục Môi trường xin giải trình như sau: Trường hợp sửa tên Điều 6 dự thảo Thông tư sẽ dấn tới trùng với Điều 4, trong khi đó nội dung của Điều 6 là các biện pháp chung. Do đó, Cục Môi trường đề xuất giữ nguyên như dự thảo Thông tư. </w:t>
            </w:r>
          </w:p>
        </w:tc>
      </w:tr>
      <w:tr w:rsidR="00824392" w:rsidRPr="00824392" w14:paraId="10398BF7" w14:textId="77777777" w:rsidTr="00E35D98">
        <w:trPr>
          <w:trHeight w:val="20"/>
        </w:trPr>
        <w:tc>
          <w:tcPr>
            <w:tcW w:w="465" w:type="pct"/>
            <w:shd w:val="clear" w:color="auto" w:fill="auto"/>
            <w:tcMar>
              <w:top w:w="0" w:type="dxa"/>
              <w:left w:w="10" w:type="dxa"/>
              <w:bottom w:w="0" w:type="dxa"/>
              <w:right w:w="10" w:type="dxa"/>
            </w:tcMar>
            <w:vAlign w:val="center"/>
          </w:tcPr>
          <w:p w14:paraId="4FD78792" w14:textId="77777777" w:rsidR="00E0345C" w:rsidRPr="00824392" w:rsidRDefault="00E0345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A78CFD9" w14:textId="59DB25E4" w:rsidR="00E0345C" w:rsidRPr="00824392" w:rsidRDefault="00E0345C" w:rsidP="00E35D98">
            <w:pPr>
              <w:ind w:left="57" w:right="57"/>
              <w:jc w:val="both"/>
              <w:rPr>
                <w:sz w:val="26"/>
                <w:szCs w:val="26"/>
              </w:rPr>
            </w:pPr>
            <w:r w:rsidRPr="00824392">
              <w:rPr>
                <w:sz w:val="26"/>
                <w:szCs w:val="26"/>
              </w:rPr>
              <w:t xml:space="preserve">Trường Đại học Thủy </w:t>
            </w:r>
            <w:r w:rsidRPr="00824392">
              <w:rPr>
                <w:sz w:val="26"/>
                <w:szCs w:val="26"/>
              </w:rPr>
              <w:lastRenderedPageBreak/>
              <w:t>lợi,</w:t>
            </w:r>
          </w:p>
        </w:tc>
        <w:tc>
          <w:tcPr>
            <w:tcW w:w="1944" w:type="pct"/>
            <w:shd w:val="clear" w:color="auto" w:fill="auto"/>
            <w:tcMar>
              <w:top w:w="0" w:type="dxa"/>
              <w:left w:w="10" w:type="dxa"/>
              <w:bottom w:w="0" w:type="dxa"/>
              <w:right w:w="10" w:type="dxa"/>
            </w:tcMar>
            <w:vAlign w:val="center"/>
          </w:tcPr>
          <w:p w14:paraId="27CA6936" w14:textId="00B3A65B" w:rsidR="00E0345C" w:rsidRPr="00824392" w:rsidRDefault="00E0345C" w:rsidP="007217ED">
            <w:pPr>
              <w:ind w:left="57" w:right="57"/>
              <w:jc w:val="both"/>
              <w:rPr>
                <w:sz w:val="26"/>
                <w:szCs w:val="26"/>
              </w:rPr>
            </w:pPr>
            <w:r w:rsidRPr="00824392">
              <w:rPr>
                <w:sz w:val="26"/>
                <w:szCs w:val="26"/>
              </w:rPr>
              <w:lastRenderedPageBreak/>
              <w:t xml:space="preserve">Khoản 1 điều 6 đề xuất điều chỉnh lại thành “Vị trí của </w:t>
            </w:r>
            <w:r w:rsidRPr="00824392">
              <w:rPr>
                <w:sz w:val="26"/>
                <w:szCs w:val="26"/>
              </w:rPr>
              <w:lastRenderedPageBreak/>
              <w:t>hạng mục công trình có khả năng xảy ra sự cố chất thải trừ phương tiện vận chuyển chất thải (gọi tắt là hạng mục công trình) phải phù hợp với quy hoạch và được cấp có thẩm quyền phê duyệt.”</w:t>
            </w:r>
          </w:p>
        </w:tc>
        <w:tc>
          <w:tcPr>
            <w:tcW w:w="1758" w:type="pct"/>
            <w:shd w:val="clear" w:color="auto" w:fill="auto"/>
            <w:tcMar>
              <w:top w:w="0" w:type="dxa"/>
              <w:left w:w="10" w:type="dxa"/>
              <w:bottom w:w="0" w:type="dxa"/>
              <w:right w:w="10" w:type="dxa"/>
            </w:tcMar>
            <w:vAlign w:val="center"/>
          </w:tcPr>
          <w:p w14:paraId="1B330AFF" w14:textId="4D118050" w:rsidR="00E0345C" w:rsidRPr="00824392" w:rsidRDefault="00E0345C" w:rsidP="00E35D98">
            <w:pPr>
              <w:ind w:left="57" w:right="57"/>
              <w:jc w:val="both"/>
              <w:rPr>
                <w:bCs/>
                <w:sz w:val="26"/>
                <w:szCs w:val="26"/>
              </w:rPr>
            </w:pPr>
            <w:r w:rsidRPr="00824392">
              <w:rPr>
                <w:bCs/>
                <w:sz w:val="26"/>
                <w:szCs w:val="26"/>
              </w:rPr>
              <w:lastRenderedPageBreak/>
              <w:t xml:space="preserve">Tiếp thu ý kiến góp ý, Cục Môi trường xin giải </w:t>
            </w:r>
            <w:r w:rsidRPr="00824392">
              <w:rPr>
                <w:bCs/>
                <w:sz w:val="26"/>
                <w:szCs w:val="26"/>
              </w:rPr>
              <w:lastRenderedPageBreak/>
              <w:t xml:space="preserve">trình như sau: Dự thảo Thông nhắc tới quy hoạch được cấp có thẩm quyền phê duyệt là phù hợp, do đó, Cục Môi trường đề xuất giữ nguyên như dự thảo Thông tư.  </w:t>
            </w:r>
          </w:p>
        </w:tc>
      </w:tr>
      <w:tr w:rsidR="00824392" w:rsidRPr="00824392" w14:paraId="73D9D7AE" w14:textId="77777777" w:rsidTr="00E35D98">
        <w:trPr>
          <w:trHeight w:val="20"/>
        </w:trPr>
        <w:tc>
          <w:tcPr>
            <w:tcW w:w="465" w:type="pct"/>
            <w:shd w:val="clear" w:color="auto" w:fill="auto"/>
            <w:tcMar>
              <w:top w:w="0" w:type="dxa"/>
              <w:left w:w="10" w:type="dxa"/>
              <w:bottom w:w="0" w:type="dxa"/>
              <w:right w:w="10" w:type="dxa"/>
            </w:tcMar>
            <w:vAlign w:val="center"/>
          </w:tcPr>
          <w:p w14:paraId="5C8AEE2D" w14:textId="77777777" w:rsidR="00BB0661" w:rsidRPr="00824392" w:rsidRDefault="00BB0661"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8E027BC" w14:textId="3B6CB38F" w:rsidR="00BB0661" w:rsidRPr="00824392" w:rsidRDefault="00BB0661" w:rsidP="00E35D98">
            <w:pPr>
              <w:ind w:left="57" w:right="57"/>
              <w:jc w:val="both"/>
              <w:rPr>
                <w:sz w:val="28"/>
                <w:szCs w:val="28"/>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2A614D03" w14:textId="1ED03AA8" w:rsidR="00BB0661" w:rsidRPr="00824392" w:rsidRDefault="00BB0661" w:rsidP="007217ED">
            <w:pPr>
              <w:ind w:left="57" w:right="57"/>
              <w:jc w:val="both"/>
              <w:rPr>
                <w:sz w:val="26"/>
                <w:szCs w:val="26"/>
              </w:rPr>
            </w:pPr>
            <w:r w:rsidRPr="00824392">
              <w:rPr>
                <w:sz w:val="26"/>
                <w:szCs w:val="26"/>
              </w:rPr>
              <w:t>Yêu cầu các cơ sở phải lập kế hoạch phòng ngừa chỉ tiết, bao gồm kiểm soát hóa chất nguy hại, cải thiện hệ thống lưu chứa và lắp đặt cảm biến để phát hiện sự cố sớm. Cần có biện pháp cụ thể để xử lý bùn thải và nước thải tại các khu vực có nguy cơ cao.</w:t>
            </w:r>
          </w:p>
        </w:tc>
        <w:tc>
          <w:tcPr>
            <w:tcW w:w="1758" w:type="pct"/>
            <w:shd w:val="clear" w:color="auto" w:fill="auto"/>
            <w:tcMar>
              <w:top w:w="0" w:type="dxa"/>
              <w:left w:w="10" w:type="dxa"/>
              <w:bottom w:w="0" w:type="dxa"/>
              <w:right w:w="10" w:type="dxa"/>
            </w:tcMar>
            <w:vAlign w:val="center"/>
          </w:tcPr>
          <w:p w14:paraId="71D42D46" w14:textId="7DEFA9E0" w:rsidR="00BB0661" w:rsidRPr="00824392" w:rsidRDefault="00BB0661" w:rsidP="00E35D98">
            <w:pPr>
              <w:ind w:left="57" w:right="57"/>
              <w:jc w:val="both"/>
              <w:rPr>
                <w:bCs/>
                <w:sz w:val="26"/>
                <w:szCs w:val="26"/>
              </w:rPr>
            </w:pPr>
            <w:r w:rsidRPr="00824392">
              <w:rPr>
                <w:bCs/>
                <w:sz w:val="26"/>
                <w:szCs w:val="26"/>
              </w:rPr>
              <w:t>Tiếp thu ý kiến góp ý, Cục Môi trường xin giải trình như sau: Điều 6 dự thảo Thông tư quy định biện pháp chung về phòng ngừa, ứng phó sự cố chất thải, còn chi tiết được quy định tại các điều tiếp theo.</w:t>
            </w:r>
          </w:p>
        </w:tc>
      </w:tr>
      <w:tr w:rsidR="00824392" w:rsidRPr="00824392" w14:paraId="3AF44BEA"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0A743A8B" w14:textId="4911317D" w:rsidR="000126CC" w:rsidRPr="00824392" w:rsidRDefault="000126CC" w:rsidP="00EE5F2E">
            <w:pPr>
              <w:ind w:left="57" w:right="57"/>
              <w:jc w:val="center"/>
              <w:rPr>
                <w:bCs/>
                <w:sz w:val="26"/>
                <w:szCs w:val="26"/>
              </w:rPr>
            </w:pPr>
            <w:r w:rsidRPr="00824392">
              <w:rPr>
                <w:bCs/>
                <w:sz w:val="26"/>
                <w:szCs w:val="26"/>
              </w:rPr>
              <w:t>Điều 7</w:t>
            </w:r>
          </w:p>
        </w:tc>
        <w:tc>
          <w:tcPr>
            <w:tcW w:w="833" w:type="pct"/>
            <w:shd w:val="clear" w:color="auto" w:fill="auto"/>
            <w:tcMar>
              <w:top w:w="0" w:type="dxa"/>
              <w:left w:w="10" w:type="dxa"/>
              <w:bottom w:w="0" w:type="dxa"/>
              <w:right w:w="10" w:type="dxa"/>
            </w:tcMar>
            <w:vAlign w:val="center"/>
          </w:tcPr>
          <w:p w14:paraId="27F69088" w14:textId="2EE9C43C" w:rsidR="000126CC" w:rsidRPr="00824392" w:rsidRDefault="000126CC" w:rsidP="00E35D98">
            <w:pPr>
              <w:ind w:left="57" w:right="57"/>
              <w:jc w:val="both"/>
              <w:rPr>
                <w:bCs/>
                <w:sz w:val="26"/>
                <w:szCs w:val="26"/>
              </w:rPr>
            </w:pPr>
            <w:r w:rsidRPr="00824392">
              <w:rPr>
                <w:rFonts w:eastAsiaTheme="minorHAnsi"/>
                <w:sz w:val="26"/>
                <w:szCs w:val="26"/>
                <w14:ligatures w14:val="standardContextual"/>
              </w:rPr>
              <w:t>Sở Nông nghiệp và Môi</w:t>
            </w:r>
            <w:r w:rsidR="000A2ABC" w:rsidRPr="00824392">
              <w:rPr>
                <w:rFonts w:eastAsiaTheme="minorHAnsi"/>
                <w:sz w:val="26"/>
                <w:szCs w:val="26"/>
                <w14:ligatures w14:val="standardContextual"/>
              </w:rPr>
              <w:t xml:space="preserve"> </w:t>
            </w:r>
            <w:r w:rsidRPr="00824392">
              <w:rPr>
                <w:rFonts w:eastAsiaTheme="minorHAnsi"/>
                <w:sz w:val="26"/>
                <w:szCs w:val="26"/>
                <w14:ligatures w14:val="standardContextual"/>
              </w:rPr>
              <w:t>trường tỉnh Quảng Bình</w:t>
            </w:r>
          </w:p>
        </w:tc>
        <w:tc>
          <w:tcPr>
            <w:tcW w:w="1944" w:type="pct"/>
            <w:shd w:val="clear" w:color="auto" w:fill="auto"/>
            <w:tcMar>
              <w:top w:w="0" w:type="dxa"/>
              <w:left w:w="10" w:type="dxa"/>
              <w:bottom w:w="0" w:type="dxa"/>
              <w:right w:w="10" w:type="dxa"/>
            </w:tcMar>
            <w:vAlign w:val="center"/>
          </w:tcPr>
          <w:p w14:paraId="3913876D" w14:textId="2D859450" w:rsidR="000126CC" w:rsidRPr="00824392" w:rsidRDefault="000126CC" w:rsidP="00E35D98">
            <w:pPr>
              <w:ind w:left="57" w:right="57"/>
              <w:jc w:val="both"/>
              <w:rPr>
                <w:bCs/>
                <w:sz w:val="26"/>
                <w:szCs w:val="26"/>
              </w:rPr>
            </w:pPr>
            <w:r w:rsidRPr="00824392">
              <w:rPr>
                <w:rFonts w:eastAsiaTheme="minorHAnsi"/>
                <w:sz w:val="26"/>
                <w:szCs w:val="26"/>
                <w14:ligatures w14:val="standardContextual"/>
              </w:rPr>
              <w:t>- Đề nghị nghiên cứu bổ sung quy định kỹ thuật đối với các phương tiện vận chuy</w:t>
            </w:r>
            <w:r w:rsidR="00CA3A0B" w:rsidRPr="00824392">
              <w:rPr>
                <w:rFonts w:eastAsiaTheme="minorHAnsi"/>
                <w:sz w:val="26"/>
                <w:szCs w:val="26"/>
                <w14:ligatures w14:val="standardContextual"/>
              </w:rPr>
              <w:t>ể</w:t>
            </w:r>
            <w:r w:rsidRPr="00824392">
              <w:rPr>
                <w:rFonts w:eastAsiaTheme="minorHAnsi"/>
                <w:sz w:val="26"/>
                <w:szCs w:val="26"/>
                <w14:ligatures w14:val="standardContextual"/>
              </w:rPr>
              <w:t>n chất thải, đảm bảo chất thải không bị rò rỉ, rơi vãi, phát tán ra môi trường trong quá</w:t>
            </w:r>
            <w:r w:rsidR="00FE34D3" w:rsidRPr="00824392">
              <w:rPr>
                <w:rFonts w:eastAsiaTheme="minorHAnsi"/>
                <w:sz w:val="26"/>
                <w:szCs w:val="26"/>
                <w14:ligatures w14:val="standardContextual"/>
              </w:rPr>
              <w:t xml:space="preserve"> </w:t>
            </w:r>
            <w:r w:rsidRPr="00824392">
              <w:rPr>
                <w:rFonts w:eastAsiaTheme="minorHAnsi"/>
                <w:sz w:val="26"/>
                <w:szCs w:val="26"/>
                <w14:ligatures w14:val="standardContextual"/>
              </w:rPr>
              <w:t>trình vận chuy</w:t>
            </w:r>
            <w:r w:rsidR="0099485C" w:rsidRPr="00824392">
              <w:rPr>
                <w:rFonts w:eastAsiaTheme="minorHAnsi"/>
                <w:sz w:val="26"/>
                <w:szCs w:val="26"/>
                <w14:ligatures w14:val="standardContextual"/>
              </w:rPr>
              <w:t>ển.</w:t>
            </w:r>
          </w:p>
        </w:tc>
        <w:tc>
          <w:tcPr>
            <w:tcW w:w="1758" w:type="pct"/>
            <w:shd w:val="clear" w:color="auto" w:fill="auto"/>
            <w:tcMar>
              <w:top w:w="0" w:type="dxa"/>
              <w:left w:w="10" w:type="dxa"/>
              <w:bottom w:w="0" w:type="dxa"/>
              <w:right w:w="10" w:type="dxa"/>
            </w:tcMar>
            <w:vAlign w:val="center"/>
          </w:tcPr>
          <w:p w14:paraId="3D3F2828" w14:textId="6945F9D9" w:rsidR="000126CC" w:rsidRPr="00824392" w:rsidRDefault="000126CC" w:rsidP="00E35D98">
            <w:pPr>
              <w:ind w:left="57" w:right="57"/>
              <w:jc w:val="both"/>
              <w:rPr>
                <w:bCs/>
                <w:sz w:val="26"/>
                <w:szCs w:val="26"/>
              </w:rPr>
            </w:pPr>
            <w:r w:rsidRPr="00824392">
              <w:rPr>
                <w:bCs/>
                <w:sz w:val="26"/>
                <w:szCs w:val="26"/>
              </w:rPr>
              <w:t>Tiếp thu ý kiến góp ý, Cục Môi trường có giải trình như sau: Y</w:t>
            </w:r>
            <w:r w:rsidRPr="00824392">
              <w:rPr>
                <w:sz w:val="26"/>
                <w:szCs w:val="26"/>
              </w:rPr>
              <w:t>êu cầu kỹ thuật về bảo vệ môi trường đối với phương tiện vận chuyển được quy định tại khoản 4 Điều 6 dự thảo Thông tư.</w:t>
            </w:r>
          </w:p>
        </w:tc>
      </w:tr>
      <w:tr w:rsidR="00824392" w:rsidRPr="00824392" w14:paraId="677C46DF" w14:textId="77777777" w:rsidTr="00E35D98">
        <w:trPr>
          <w:trHeight w:val="20"/>
        </w:trPr>
        <w:tc>
          <w:tcPr>
            <w:tcW w:w="465" w:type="pct"/>
            <w:vMerge/>
            <w:shd w:val="clear" w:color="auto" w:fill="auto"/>
            <w:tcMar>
              <w:top w:w="0" w:type="dxa"/>
              <w:left w:w="10" w:type="dxa"/>
              <w:bottom w:w="0" w:type="dxa"/>
              <w:right w:w="10" w:type="dxa"/>
            </w:tcMar>
            <w:vAlign w:val="center"/>
          </w:tcPr>
          <w:p w14:paraId="6C7C4FBA"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80B849C" w14:textId="117B0DC7" w:rsidR="000126CC" w:rsidRPr="0082439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Bộ Xây dựng</w:t>
            </w:r>
          </w:p>
        </w:tc>
        <w:tc>
          <w:tcPr>
            <w:tcW w:w="1944" w:type="pct"/>
            <w:shd w:val="clear" w:color="auto" w:fill="auto"/>
            <w:tcMar>
              <w:top w:w="0" w:type="dxa"/>
              <w:left w:w="10" w:type="dxa"/>
              <w:bottom w:w="0" w:type="dxa"/>
              <w:right w:w="10" w:type="dxa"/>
            </w:tcMar>
            <w:vAlign w:val="center"/>
          </w:tcPr>
          <w:p w14:paraId="6CEB4031" w14:textId="7E5F1F88" w:rsidR="000126CC" w:rsidRPr="00824392" w:rsidRDefault="000126CC" w:rsidP="00E35D98">
            <w:pPr>
              <w:ind w:left="57" w:right="57"/>
              <w:jc w:val="both"/>
              <w:rPr>
                <w:rFonts w:eastAsiaTheme="minorHAnsi"/>
                <w:sz w:val="26"/>
                <w:szCs w:val="26"/>
                <w14:ligatures w14:val="standardContextual"/>
              </w:rPr>
            </w:pPr>
            <w:r w:rsidRPr="00824392">
              <w:rPr>
                <w:sz w:val="26"/>
                <w:szCs w:val="26"/>
              </w:rPr>
              <w:t>Tại khoản 2 Điều 7, đề nghị chỉnh sửa cụm từ “Lái xe, tàu” thành “Người điều khiển phương tiện vận chuyển chất thải” cho phù hợp với thuật ngữ chuyên ngành về giao thông.</w:t>
            </w:r>
          </w:p>
        </w:tc>
        <w:tc>
          <w:tcPr>
            <w:tcW w:w="1758" w:type="pct"/>
            <w:shd w:val="clear" w:color="auto" w:fill="auto"/>
            <w:tcMar>
              <w:top w:w="0" w:type="dxa"/>
              <w:left w:w="10" w:type="dxa"/>
              <w:bottom w:w="0" w:type="dxa"/>
              <w:right w:w="10" w:type="dxa"/>
            </w:tcMar>
            <w:vAlign w:val="center"/>
          </w:tcPr>
          <w:p w14:paraId="180A8AD2" w14:textId="76F071E9" w:rsidR="000126CC" w:rsidRPr="00824392" w:rsidRDefault="000126CC" w:rsidP="00E35D98">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đã rà soát, chỉnh sửa bổ sung dự thảo Thông tư.</w:t>
            </w:r>
          </w:p>
        </w:tc>
      </w:tr>
      <w:tr w:rsidR="00824392" w:rsidRPr="00824392" w14:paraId="1DC36079" w14:textId="77777777" w:rsidTr="00E35D98">
        <w:trPr>
          <w:trHeight w:val="20"/>
        </w:trPr>
        <w:tc>
          <w:tcPr>
            <w:tcW w:w="465" w:type="pct"/>
            <w:vMerge/>
            <w:shd w:val="clear" w:color="auto" w:fill="auto"/>
            <w:tcMar>
              <w:top w:w="0" w:type="dxa"/>
              <w:left w:w="10" w:type="dxa"/>
              <w:bottom w:w="0" w:type="dxa"/>
              <w:right w:w="10" w:type="dxa"/>
            </w:tcMar>
            <w:vAlign w:val="center"/>
          </w:tcPr>
          <w:p w14:paraId="6C9DB5F5"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95A5C1B" w14:textId="721832DE"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UBND tỉnh Thanh Hóa</w:t>
            </w:r>
          </w:p>
        </w:tc>
        <w:tc>
          <w:tcPr>
            <w:tcW w:w="1944" w:type="pct"/>
            <w:shd w:val="clear" w:color="auto" w:fill="auto"/>
            <w:tcMar>
              <w:top w:w="0" w:type="dxa"/>
              <w:left w:w="10" w:type="dxa"/>
              <w:bottom w:w="0" w:type="dxa"/>
              <w:right w:w="10" w:type="dxa"/>
            </w:tcMar>
            <w:vAlign w:val="center"/>
          </w:tcPr>
          <w:p w14:paraId="1A8C6B6D" w14:textId="6216B453" w:rsidR="000126CC" w:rsidRPr="00824392" w:rsidRDefault="000126CC" w:rsidP="00E35D98">
            <w:pPr>
              <w:ind w:left="57" w:right="57"/>
              <w:jc w:val="both"/>
              <w:rPr>
                <w:sz w:val="26"/>
                <w:szCs w:val="26"/>
              </w:rPr>
            </w:pPr>
            <w:r w:rsidRPr="00824392">
              <w:rPr>
                <w:sz w:val="26"/>
                <w:szCs w:val="26"/>
              </w:rPr>
              <w:t>Tại khoản 2 Điều 7: Đề nghị bổ sung đối với người lái xe, tàu phải được cấp giấy phép lái xe, tàu theo quy định và phải được trang bị bảo hộ phù hợp với loại chất thải vận chuyển</w:t>
            </w:r>
            <w:r w:rsidR="008A706A" w:rsidRPr="00824392">
              <w:rPr>
                <w:sz w:val="26"/>
                <w:szCs w:val="26"/>
              </w:rPr>
              <w:t>.</w:t>
            </w:r>
          </w:p>
        </w:tc>
        <w:tc>
          <w:tcPr>
            <w:tcW w:w="1758" w:type="pct"/>
            <w:shd w:val="clear" w:color="auto" w:fill="auto"/>
            <w:tcMar>
              <w:top w:w="0" w:type="dxa"/>
              <w:left w:w="10" w:type="dxa"/>
              <w:bottom w:w="0" w:type="dxa"/>
              <w:right w:w="10" w:type="dxa"/>
            </w:tcMar>
            <w:vAlign w:val="center"/>
          </w:tcPr>
          <w:p w14:paraId="1311E5DE" w14:textId="30AC21DB" w:rsidR="000126CC" w:rsidRPr="00824392" w:rsidRDefault="000126CC" w:rsidP="00E35D98">
            <w:pPr>
              <w:ind w:left="57" w:right="57"/>
              <w:jc w:val="both"/>
              <w:rPr>
                <w:bCs/>
                <w:sz w:val="26"/>
                <w:szCs w:val="26"/>
              </w:rPr>
            </w:pPr>
            <w:r w:rsidRPr="00824392">
              <w:rPr>
                <w:bCs/>
                <w:sz w:val="26"/>
                <w:szCs w:val="26"/>
              </w:rPr>
              <w:t>Tiếp thu ý kiến góp ý, Cục Môi trường có giải trình như sau:</w:t>
            </w:r>
          </w:p>
          <w:p w14:paraId="569BAED7" w14:textId="77777777" w:rsidR="000126CC" w:rsidRPr="00824392" w:rsidRDefault="000126CC" w:rsidP="00E35D98">
            <w:pPr>
              <w:ind w:left="57" w:right="57"/>
              <w:jc w:val="both"/>
              <w:rPr>
                <w:bCs/>
                <w:sz w:val="26"/>
                <w:szCs w:val="26"/>
              </w:rPr>
            </w:pPr>
            <w:r w:rsidRPr="00824392">
              <w:rPr>
                <w:bCs/>
                <w:sz w:val="26"/>
                <w:szCs w:val="26"/>
              </w:rPr>
              <w:t>- Về trang bị bảo hộ đã được quy định tại khoản 1 Điều 7 dự thảo Thông tư.</w:t>
            </w:r>
          </w:p>
          <w:p w14:paraId="1801F291" w14:textId="2D8F579B" w:rsidR="000126CC" w:rsidRPr="00824392" w:rsidRDefault="000126CC" w:rsidP="00E35D98">
            <w:pPr>
              <w:ind w:left="57" w:right="57"/>
              <w:jc w:val="both"/>
              <w:rPr>
                <w:bCs/>
                <w:sz w:val="26"/>
                <w:szCs w:val="26"/>
              </w:rPr>
            </w:pPr>
            <w:r w:rsidRPr="00824392">
              <w:rPr>
                <w:bCs/>
                <w:sz w:val="26"/>
                <w:szCs w:val="26"/>
              </w:rPr>
              <w:t>- Về đề xuất quy định về giấy phép lái xe đối với lái xe, tàu: Giấy phép lái xe được quy định tại pháp luật giao thông, do đó, không quy định tại dự thảo Thông tư này.</w:t>
            </w:r>
          </w:p>
        </w:tc>
      </w:tr>
      <w:tr w:rsidR="00824392" w:rsidRPr="00824392" w14:paraId="673AEA18" w14:textId="77777777" w:rsidTr="00E35D98">
        <w:trPr>
          <w:trHeight w:val="20"/>
        </w:trPr>
        <w:tc>
          <w:tcPr>
            <w:tcW w:w="465" w:type="pct"/>
            <w:vMerge/>
            <w:shd w:val="clear" w:color="auto" w:fill="auto"/>
            <w:tcMar>
              <w:top w:w="0" w:type="dxa"/>
              <w:left w:w="10" w:type="dxa"/>
              <w:bottom w:w="0" w:type="dxa"/>
              <w:right w:w="10" w:type="dxa"/>
            </w:tcMar>
            <w:vAlign w:val="center"/>
          </w:tcPr>
          <w:p w14:paraId="2C301EC6"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D194C99" w14:textId="0B3C9168" w:rsidR="000126CC" w:rsidRPr="00941B62" w:rsidRDefault="000126CC" w:rsidP="00E35D98">
            <w:pPr>
              <w:ind w:left="57" w:right="57"/>
              <w:jc w:val="both"/>
              <w:rPr>
                <w:rFonts w:eastAsiaTheme="minorHAnsi"/>
                <w:sz w:val="26"/>
                <w:szCs w:val="26"/>
                <w14:ligatures w14:val="standardContextual"/>
              </w:rPr>
            </w:pPr>
            <w:r w:rsidRPr="00824392">
              <w:rPr>
                <w:sz w:val="26"/>
                <w:szCs w:val="26"/>
              </w:rPr>
              <w:t>Cục Trồng trọt và Bảo vệ thực vật</w:t>
            </w:r>
          </w:p>
        </w:tc>
        <w:tc>
          <w:tcPr>
            <w:tcW w:w="1944" w:type="pct"/>
            <w:shd w:val="clear" w:color="auto" w:fill="auto"/>
            <w:tcMar>
              <w:top w:w="0" w:type="dxa"/>
              <w:left w:w="10" w:type="dxa"/>
              <w:bottom w:w="0" w:type="dxa"/>
              <w:right w:w="10" w:type="dxa"/>
            </w:tcMar>
            <w:vAlign w:val="center"/>
          </w:tcPr>
          <w:p w14:paraId="5E9C6C09" w14:textId="73D7E62C" w:rsidR="000126CC" w:rsidRPr="00824392" w:rsidRDefault="000126CC" w:rsidP="00E35D98">
            <w:pPr>
              <w:ind w:left="57" w:right="57"/>
              <w:jc w:val="both"/>
              <w:rPr>
                <w:sz w:val="26"/>
                <w:szCs w:val="26"/>
              </w:rPr>
            </w:pPr>
            <w:r w:rsidRPr="00824392">
              <w:rPr>
                <w:sz w:val="26"/>
                <w:szCs w:val="26"/>
              </w:rPr>
              <w:t>Bổ sung thêm 1 khoản: Phân loại chất thải,</w:t>
            </w:r>
            <w:r w:rsidR="008A706A" w:rsidRPr="00824392">
              <w:rPr>
                <w:sz w:val="26"/>
                <w:szCs w:val="26"/>
              </w:rPr>
              <w:t xml:space="preserve"> </w:t>
            </w:r>
            <w:r w:rsidRPr="00824392">
              <w:rPr>
                <w:sz w:val="26"/>
                <w:szCs w:val="26"/>
              </w:rPr>
              <w:t xml:space="preserve">sử dụng phương tiện vận chuyển chuyên dụng, trang bị các hệ </w:t>
            </w:r>
            <w:r w:rsidRPr="00824392">
              <w:rPr>
                <w:sz w:val="26"/>
                <w:szCs w:val="26"/>
              </w:rPr>
              <w:lastRenderedPageBreak/>
              <w:t>thống giám sát và thiết bị phát hiện sự cố.</w:t>
            </w:r>
          </w:p>
        </w:tc>
        <w:tc>
          <w:tcPr>
            <w:tcW w:w="1758" w:type="pct"/>
            <w:shd w:val="clear" w:color="auto" w:fill="auto"/>
            <w:tcMar>
              <w:top w:w="0" w:type="dxa"/>
              <w:left w:w="10" w:type="dxa"/>
              <w:bottom w:w="0" w:type="dxa"/>
              <w:right w:w="10" w:type="dxa"/>
            </w:tcMar>
            <w:vAlign w:val="center"/>
          </w:tcPr>
          <w:p w14:paraId="6B5DF150" w14:textId="77777777" w:rsidR="001D14B6" w:rsidRPr="00824392" w:rsidRDefault="001D14B6" w:rsidP="001D14B6">
            <w:pPr>
              <w:ind w:left="57" w:right="57"/>
              <w:jc w:val="both"/>
              <w:rPr>
                <w:bCs/>
                <w:sz w:val="26"/>
                <w:szCs w:val="26"/>
              </w:rPr>
            </w:pPr>
            <w:r w:rsidRPr="00824392">
              <w:rPr>
                <w:bCs/>
                <w:sz w:val="26"/>
                <w:szCs w:val="26"/>
              </w:rPr>
              <w:lastRenderedPageBreak/>
              <w:t>Tiếp thu ý kiến góp ý, Cục Môi trường có giải trình như sau:</w:t>
            </w:r>
          </w:p>
          <w:p w14:paraId="34FAE0D1" w14:textId="77777777" w:rsidR="000126CC" w:rsidRPr="00824392" w:rsidRDefault="001D14B6" w:rsidP="001D14B6">
            <w:pPr>
              <w:ind w:left="57" w:right="57"/>
              <w:jc w:val="both"/>
              <w:rPr>
                <w:bCs/>
                <w:sz w:val="26"/>
                <w:szCs w:val="26"/>
              </w:rPr>
            </w:pPr>
            <w:r w:rsidRPr="00824392">
              <w:rPr>
                <w:bCs/>
                <w:sz w:val="26"/>
                <w:szCs w:val="26"/>
              </w:rPr>
              <w:lastRenderedPageBreak/>
              <w:t>- Việc phân loại chất thải đã quy định tại Điều 4 dự thảo Thông tư.</w:t>
            </w:r>
          </w:p>
          <w:p w14:paraId="31E98909" w14:textId="178F89E5" w:rsidR="005C064F" w:rsidRPr="00824392" w:rsidRDefault="005C064F" w:rsidP="001D14B6">
            <w:pPr>
              <w:ind w:left="57" w:right="57"/>
              <w:jc w:val="both"/>
              <w:rPr>
                <w:bCs/>
                <w:sz w:val="26"/>
                <w:szCs w:val="26"/>
              </w:rPr>
            </w:pPr>
            <w:r w:rsidRPr="00824392">
              <w:rPr>
                <w:bCs/>
                <w:sz w:val="26"/>
                <w:szCs w:val="26"/>
              </w:rPr>
              <w:t>- Về sử dụng phương tiện vận chuyển chuyên dụng: Luật Bảo vệ môi trường không quy định, do đó, các phương tiện đáp ứng theo quy định đều có thể vận chuyển chất thải.</w:t>
            </w:r>
          </w:p>
        </w:tc>
      </w:tr>
      <w:tr w:rsidR="00824392" w:rsidRPr="00824392" w14:paraId="598C5BB2" w14:textId="77777777" w:rsidTr="00E35D98">
        <w:trPr>
          <w:trHeight w:val="20"/>
        </w:trPr>
        <w:tc>
          <w:tcPr>
            <w:tcW w:w="465" w:type="pct"/>
            <w:shd w:val="clear" w:color="auto" w:fill="auto"/>
            <w:tcMar>
              <w:top w:w="0" w:type="dxa"/>
              <w:left w:w="10" w:type="dxa"/>
              <w:bottom w:w="0" w:type="dxa"/>
              <w:right w:w="10" w:type="dxa"/>
            </w:tcMar>
            <w:vAlign w:val="center"/>
          </w:tcPr>
          <w:p w14:paraId="36B712DA" w14:textId="77777777" w:rsidR="00E0345C" w:rsidRPr="00824392" w:rsidRDefault="00E0345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85B0213" w14:textId="1F4C17FB" w:rsidR="00E0345C" w:rsidRPr="00824392" w:rsidRDefault="00E0345C" w:rsidP="00E35D98">
            <w:pPr>
              <w:ind w:left="57" w:right="57"/>
              <w:jc w:val="both"/>
              <w:rPr>
                <w:sz w:val="26"/>
                <w:szCs w:val="26"/>
              </w:rPr>
            </w:pPr>
            <w:r w:rsidRPr="00824392">
              <w:rPr>
                <w:sz w:val="26"/>
                <w:szCs w:val="26"/>
              </w:rPr>
              <w:t>Trường Đại học Thủy lợi,</w:t>
            </w:r>
          </w:p>
        </w:tc>
        <w:tc>
          <w:tcPr>
            <w:tcW w:w="1944" w:type="pct"/>
            <w:shd w:val="clear" w:color="auto" w:fill="auto"/>
            <w:tcMar>
              <w:top w:w="0" w:type="dxa"/>
              <w:left w:w="10" w:type="dxa"/>
              <w:bottom w:w="0" w:type="dxa"/>
              <w:right w:w="10" w:type="dxa"/>
            </w:tcMar>
            <w:vAlign w:val="center"/>
          </w:tcPr>
          <w:p w14:paraId="466B5451" w14:textId="21153A36" w:rsidR="00E0345C" w:rsidRPr="00824392" w:rsidRDefault="00E0345C" w:rsidP="00E35D98">
            <w:pPr>
              <w:ind w:left="57" w:right="57"/>
              <w:jc w:val="both"/>
              <w:rPr>
                <w:sz w:val="26"/>
                <w:szCs w:val="26"/>
              </w:rPr>
            </w:pPr>
            <w:r w:rsidRPr="00824392">
              <w:rPr>
                <w:sz w:val="26"/>
                <w:szCs w:val="26"/>
              </w:rPr>
              <w:t xml:space="preserve">Khoản 1 </w:t>
            </w:r>
            <w:r w:rsidR="00F77C32" w:rsidRPr="00824392">
              <w:rPr>
                <w:sz w:val="26"/>
                <w:szCs w:val="26"/>
              </w:rPr>
              <w:t>Đ</w:t>
            </w:r>
            <w:r w:rsidRPr="00824392">
              <w:rPr>
                <w:sz w:val="26"/>
                <w:szCs w:val="26"/>
              </w:rPr>
              <w:t>iều 7, đề nghị bổ sung và chỉnh sửa: “...phải được trang bị bảo hộ cá nhân,..” thành “...bảo hộ lao động đầy đủ và phù hợp cho những người tham gia vận chuyển,...."</w:t>
            </w:r>
          </w:p>
        </w:tc>
        <w:tc>
          <w:tcPr>
            <w:tcW w:w="1758" w:type="pct"/>
            <w:shd w:val="clear" w:color="auto" w:fill="auto"/>
            <w:tcMar>
              <w:top w:w="0" w:type="dxa"/>
              <w:left w:w="10" w:type="dxa"/>
              <w:bottom w:w="0" w:type="dxa"/>
              <w:right w:w="10" w:type="dxa"/>
            </w:tcMar>
            <w:vAlign w:val="center"/>
          </w:tcPr>
          <w:p w14:paraId="1E8E70DC" w14:textId="6C807A12" w:rsidR="00E0345C" w:rsidRPr="00824392" w:rsidRDefault="001D14B6" w:rsidP="00E35D98">
            <w:pPr>
              <w:ind w:left="57" w:right="57"/>
              <w:jc w:val="both"/>
              <w:rPr>
                <w:bCs/>
                <w:sz w:val="26"/>
                <w:szCs w:val="26"/>
              </w:rPr>
            </w:pPr>
            <w:r w:rsidRPr="00824392">
              <w:rPr>
                <w:bCs/>
                <w:sz w:val="26"/>
                <w:szCs w:val="26"/>
              </w:rPr>
              <w:t>Tiếp thu ý kiến góp ý, Cục Môi trường đã rà soát và hoàn thiện dự thảo Thông tư.</w:t>
            </w:r>
          </w:p>
        </w:tc>
      </w:tr>
      <w:tr w:rsidR="00824392" w:rsidRPr="00824392" w14:paraId="6D8BD7DB" w14:textId="77777777" w:rsidTr="00E35D98">
        <w:trPr>
          <w:trHeight w:val="20"/>
        </w:trPr>
        <w:tc>
          <w:tcPr>
            <w:tcW w:w="465" w:type="pct"/>
            <w:shd w:val="clear" w:color="auto" w:fill="auto"/>
            <w:tcMar>
              <w:top w:w="0" w:type="dxa"/>
              <w:left w:w="10" w:type="dxa"/>
              <w:bottom w:w="0" w:type="dxa"/>
              <w:right w:w="10" w:type="dxa"/>
            </w:tcMar>
            <w:vAlign w:val="center"/>
          </w:tcPr>
          <w:p w14:paraId="5EF693B3" w14:textId="77777777" w:rsidR="00F13D6D" w:rsidRPr="00824392" w:rsidRDefault="00F13D6D"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48D172A" w14:textId="5DFE5A79" w:rsidR="00F13D6D" w:rsidRPr="00824392" w:rsidRDefault="00F13D6D" w:rsidP="00E35D98">
            <w:pPr>
              <w:ind w:left="57" w:right="57"/>
              <w:jc w:val="both"/>
              <w:rPr>
                <w:sz w:val="26"/>
                <w:szCs w:val="26"/>
              </w:rPr>
            </w:pPr>
            <w:r w:rsidRPr="00824392">
              <w:rPr>
                <w:sz w:val="26"/>
                <w:szCs w:val="26"/>
              </w:rPr>
              <w:t>Cục Khí tượng Thuỷ văn</w:t>
            </w:r>
          </w:p>
        </w:tc>
        <w:tc>
          <w:tcPr>
            <w:tcW w:w="1944" w:type="pct"/>
            <w:shd w:val="clear" w:color="auto" w:fill="auto"/>
            <w:tcMar>
              <w:top w:w="0" w:type="dxa"/>
              <w:left w:w="10" w:type="dxa"/>
              <w:bottom w:w="0" w:type="dxa"/>
              <w:right w:w="10" w:type="dxa"/>
            </w:tcMar>
            <w:vAlign w:val="center"/>
          </w:tcPr>
          <w:p w14:paraId="23BE77A2" w14:textId="2B14D67F" w:rsidR="00F13D6D" w:rsidRPr="00824392" w:rsidRDefault="00F13D6D" w:rsidP="00E35D98">
            <w:pPr>
              <w:ind w:left="57" w:right="57"/>
              <w:jc w:val="both"/>
              <w:rPr>
                <w:sz w:val="26"/>
                <w:szCs w:val="26"/>
              </w:rPr>
            </w:pPr>
            <w:r w:rsidRPr="00824392">
              <w:rPr>
                <w:sz w:val="26"/>
                <w:szCs w:val="26"/>
              </w:rPr>
              <w:t>Đề nghị bỏ cụm từ “công trình” tại tên Điều 7 của dự thảo Thông tư vì phần nội dung của Điều chỉ quy định đối với phương tiện vận chuyển chất thải mà không có yếu tố “công trình” trong đó.</w:t>
            </w:r>
          </w:p>
        </w:tc>
        <w:tc>
          <w:tcPr>
            <w:tcW w:w="1758" w:type="pct"/>
            <w:shd w:val="clear" w:color="auto" w:fill="auto"/>
            <w:tcMar>
              <w:top w:w="0" w:type="dxa"/>
              <w:left w:w="10" w:type="dxa"/>
              <w:bottom w:w="0" w:type="dxa"/>
              <w:right w:w="10" w:type="dxa"/>
            </w:tcMar>
            <w:vAlign w:val="center"/>
          </w:tcPr>
          <w:p w14:paraId="5D003F5E" w14:textId="5F60D4FB" w:rsidR="00F13D6D" w:rsidRPr="00824392" w:rsidRDefault="00F13D6D" w:rsidP="00E35D98">
            <w:pPr>
              <w:ind w:left="57" w:right="57"/>
              <w:jc w:val="both"/>
              <w:rPr>
                <w:bCs/>
                <w:sz w:val="26"/>
                <w:szCs w:val="26"/>
              </w:rPr>
            </w:pPr>
            <w:r w:rsidRPr="00824392">
              <w:rPr>
                <w:bCs/>
                <w:sz w:val="26"/>
                <w:szCs w:val="26"/>
              </w:rPr>
              <w:t>Tiếp thu ý kiến góp ý, Cục Môi trường đã rà soát và hoàn thiện dự thảo Thông tư.</w:t>
            </w:r>
          </w:p>
        </w:tc>
      </w:tr>
      <w:tr w:rsidR="00824392" w:rsidRPr="00824392" w14:paraId="7168E85C" w14:textId="77777777" w:rsidTr="00E35D98">
        <w:trPr>
          <w:trHeight w:val="20"/>
        </w:trPr>
        <w:tc>
          <w:tcPr>
            <w:tcW w:w="465" w:type="pct"/>
            <w:shd w:val="clear" w:color="auto" w:fill="auto"/>
            <w:tcMar>
              <w:top w:w="0" w:type="dxa"/>
              <w:left w:w="10" w:type="dxa"/>
              <w:bottom w:w="0" w:type="dxa"/>
              <w:right w:w="10" w:type="dxa"/>
            </w:tcMar>
            <w:vAlign w:val="center"/>
          </w:tcPr>
          <w:p w14:paraId="67CE0484" w14:textId="77777777" w:rsidR="00BB0661" w:rsidRPr="00824392" w:rsidRDefault="00BB0661"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590363C" w14:textId="1F0D7CB3" w:rsidR="00BB0661" w:rsidRPr="00824392" w:rsidRDefault="00BB0661"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687D866B" w14:textId="1313E1A7" w:rsidR="00BB0661" w:rsidRPr="00824392" w:rsidRDefault="00BB0661" w:rsidP="00E35D98">
            <w:pPr>
              <w:ind w:left="57" w:right="57"/>
              <w:jc w:val="both"/>
              <w:rPr>
                <w:sz w:val="26"/>
                <w:szCs w:val="26"/>
              </w:rPr>
            </w:pPr>
            <w:r w:rsidRPr="00824392">
              <w:rPr>
                <w:sz w:val="26"/>
                <w:szCs w:val="26"/>
              </w:rPr>
              <w:t>Quy định việc trang bị thiết bị giám sát GPS trên phương tiện vận chuyển chất thải nguy hại nhằm quản lý tuyến đường di chuyển, tránh sự cố tràn đổ ngoài ý muốn. Đảm bảo lái xe, lái tầu được tập huấn kỹ năng ứng phó với sự cố.</w:t>
            </w:r>
          </w:p>
        </w:tc>
        <w:tc>
          <w:tcPr>
            <w:tcW w:w="1758" w:type="pct"/>
            <w:shd w:val="clear" w:color="auto" w:fill="auto"/>
            <w:tcMar>
              <w:top w:w="0" w:type="dxa"/>
              <w:left w:w="10" w:type="dxa"/>
              <w:bottom w:w="0" w:type="dxa"/>
              <w:right w:w="10" w:type="dxa"/>
            </w:tcMar>
            <w:vAlign w:val="center"/>
          </w:tcPr>
          <w:p w14:paraId="329AA2EB" w14:textId="4186F586" w:rsidR="00BB0661" w:rsidRPr="00824392" w:rsidRDefault="00BB0661" w:rsidP="00E35D98">
            <w:pPr>
              <w:ind w:left="57" w:right="57"/>
              <w:jc w:val="both"/>
              <w:rPr>
                <w:bCs/>
                <w:sz w:val="26"/>
                <w:szCs w:val="26"/>
              </w:rPr>
            </w:pPr>
            <w:r w:rsidRPr="00824392">
              <w:rPr>
                <w:bCs/>
                <w:sz w:val="26"/>
                <w:szCs w:val="26"/>
              </w:rPr>
              <w:t>Tiếp thu ý kiến góp ý, Cục Môi trường xin giải trình như sau: Việc lắp đặt thiết bị giám sát GPS được quy định theo quy định về pháp luật giao thông và tại Thông tư số 02/2022/TT-BT</w:t>
            </w:r>
            <w:r w:rsidR="00B53A29" w:rsidRPr="00824392">
              <w:rPr>
                <w:bCs/>
                <w:sz w:val="26"/>
                <w:szCs w:val="26"/>
              </w:rPr>
              <w:t>NMT, do đó, không quy định lại.</w:t>
            </w:r>
          </w:p>
        </w:tc>
      </w:tr>
      <w:tr w:rsidR="00824392" w:rsidRPr="00824392" w14:paraId="388F4440" w14:textId="77777777" w:rsidTr="00E35D98">
        <w:trPr>
          <w:trHeight w:val="20"/>
        </w:trPr>
        <w:tc>
          <w:tcPr>
            <w:tcW w:w="465" w:type="pct"/>
            <w:shd w:val="clear" w:color="auto" w:fill="auto"/>
            <w:tcMar>
              <w:top w:w="0" w:type="dxa"/>
              <w:left w:w="10" w:type="dxa"/>
              <w:bottom w:w="0" w:type="dxa"/>
              <w:right w:w="10" w:type="dxa"/>
            </w:tcMar>
            <w:vAlign w:val="center"/>
          </w:tcPr>
          <w:p w14:paraId="145CBB6D" w14:textId="5E913BD5" w:rsidR="00026DB4" w:rsidRPr="00824392" w:rsidRDefault="00026DB4" w:rsidP="00EE5F2E">
            <w:pPr>
              <w:ind w:left="57" w:right="57"/>
              <w:jc w:val="center"/>
              <w:rPr>
                <w:bCs/>
                <w:sz w:val="26"/>
                <w:szCs w:val="26"/>
              </w:rPr>
            </w:pPr>
            <w:r w:rsidRPr="00824392">
              <w:rPr>
                <w:bCs/>
                <w:sz w:val="26"/>
                <w:szCs w:val="26"/>
              </w:rPr>
              <w:t>Điều 8</w:t>
            </w:r>
          </w:p>
        </w:tc>
        <w:tc>
          <w:tcPr>
            <w:tcW w:w="833" w:type="pct"/>
            <w:shd w:val="clear" w:color="auto" w:fill="auto"/>
            <w:tcMar>
              <w:top w:w="0" w:type="dxa"/>
              <w:left w:w="10" w:type="dxa"/>
              <w:bottom w:w="0" w:type="dxa"/>
              <w:right w:w="10" w:type="dxa"/>
            </w:tcMar>
            <w:vAlign w:val="center"/>
          </w:tcPr>
          <w:p w14:paraId="448EEF4F" w14:textId="2D323D48" w:rsidR="00026DB4" w:rsidRPr="00941B62" w:rsidRDefault="00026DB4"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UBND tỉnh Thanh Hóa</w:t>
            </w:r>
          </w:p>
        </w:tc>
        <w:tc>
          <w:tcPr>
            <w:tcW w:w="1944" w:type="pct"/>
            <w:shd w:val="clear" w:color="auto" w:fill="auto"/>
            <w:tcMar>
              <w:top w:w="0" w:type="dxa"/>
              <w:left w:w="10" w:type="dxa"/>
              <w:bottom w:w="0" w:type="dxa"/>
              <w:right w:w="10" w:type="dxa"/>
            </w:tcMar>
            <w:vAlign w:val="center"/>
          </w:tcPr>
          <w:p w14:paraId="3A7F71B5" w14:textId="69B4DC17" w:rsidR="00026DB4" w:rsidRPr="00824392" w:rsidRDefault="00026DB4" w:rsidP="00E35D98">
            <w:pPr>
              <w:ind w:left="57" w:right="57"/>
              <w:jc w:val="both"/>
              <w:rPr>
                <w:sz w:val="26"/>
                <w:szCs w:val="26"/>
              </w:rPr>
            </w:pPr>
            <w:r w:rsidRPr="00824392">
              <w:rPr>
                <w:sz w:val="26"/>
                <w:szCs w:val="26"/>
              </w:rPr>
              <w:t xml:space="preserve">Khoản 2 Điều 8: Đề nghị sửa “Trang bị các vật dụng, thiết bị như mùn cưa, bao cát để thấm hút, khoanh vùng, ngăn phát tán chất thải ra môi trường khi lưu giữ các chất thải dạng lỏng” </w:t>
            </w:r>
            <w:r w:rsidRPr="00824392">
              <w:rPr>
                <w:b/>
                <w:sz w:val="26"/>
                <w:szCs w:val="26"/>
              </w:rPr>
              <w:t>thành</w:t>
            </w:r>
            <w:r w:rsidRPr="00824392">
              <w:rPr>
                <w:sz w:val="26"/>
                <w:szCs w:val="26"/>
              </w:rPr>
              <w:t xml:space="preserve">  “Trang bị các vật dụng, thiết bị như mùn cưa, bao cát… để thấm hút, khoanh vùng, ngăn phát tán chất thải ra môi trường khi lưu giữ các chất thải dạng lỏng”</w:t>
            </w:r>
            <w:r w:rsidR="008A706A" w:rsidRPr="00824392">
              <w:rPr>
                <w:sz w:val="26"/>
                <w:szCs w:val="26"/>
              </w:rPr>
              <w:t>.</w:t>
            </w:r>
          </w:p>
        </w:tc>
        <w:tc>
          <w:tcPr>
            <w:tcW w:w="1758" w:type="pct"/>
            <w:shd w:val="clear" w:color="auto" w:fill="auto"/>
            <w:tcMar>
              <w:top w:w="0" w:type="dxa"/>
              <w:left w:w="10" w:type="dxa"/>
              <w:bottom w:w="0" w:type="dxa"/>
              <w:right w:w="10" w:type="dxa"/>
            </w:tcMar>
            <w:vAlign w:val="center"/>
          </w:tcPr>
          <w:p w14:paraId="452283C4" w14:textId="77777777" w:rsidR="00026DB4" w:rsidRPr="00824392" w:rsidRDefault="00026DB4" w:rsidP="00E35D98">
            <w:pPr>
              <w:ind w:left="57" w:right="57"/>
              <w:jc w:val="both"/>
              <w:rPr>
                <w:bCs/>
                <w:sz w:val="26"/>
                <w:szCs w:val="26"/>
              </w:rPr>
            </w:pPr>
            <w:r w:rsidRPr="00824392">
              <w:rPr>
                <w:bCs/>
                <w:sz w:val="26"/>
                <w:szCs w:val="26"/>
              </w:rPr>
              <w:t>Tiếp thu ý kiến góp ý, Cục Môi trường đã chỉnh sửa cụ thể như sau:</w:t>
            </w:r>
          </w:p>
          <w:p w14:paraId="4639F596" w14:textId="59EB7EE5" w:rsidR="00026DB4" w:rsidRPr="00824392" w:rsidRDefault="00026DB4" w:rsidP="00E35D98">
            <w:pPr>
              <w:ind w:left="57" w:right="57"/>
              <w:jc w:val="both"/>
              <w:rPr>
                <w:bCs/>
                <w:sz w:val="26"/>
                <w:szCs w:val="26"/>
              </w:rPr>
            </w:pPr>
            <w:r w:rsidRPr="00824392">
              <w:rPr>
                <w:sz w:val="26"/>
                <w:szCs w:val="26"/>
              </w:rPr>
              <w:t xml:space="preserve">Trang bị các vật dụng, thiết bị, </w:t>
            </w:r>
            <w:r w:rsidRPr="00824392">
              <w:rPr>
                <w:b/>
                <w:sz w:val="26"/>
                <w:szCs w:val="26"/>
              </w:rPr>
              <w:t>vật liệu phù hợp</w:t>
            </w:r>
            <w:r w:rsidRPr="00824392">
              <w:rPr>
                <w:sz w:val="26"/>
                <w:szCs w:val="26"/>
              </w:rPr>
              <w:t xml:space="preserve"> để khoanh vùng, ngăn phát tán chất thải ra môi trường khi lưu giữ các chất thải dạng lỏng</w:t>
            </w:r>
            <w:r w:rsidR="008A706A" w:rsidRPr="00824392">
              <w:rPr>
                <w:sz w:val="26"/>
                <w:szCs w:val="26"/>
              </w:rPr>
              <w:t>.</w:t>
            </w:r>
          </w:p>
        </w:tc>
      </w:tr>
      <w:tr w:rsidR="00824392" w:rsidRPr="00824392" w14:paraId="47A36639" w14:textId="77777777" w:rsidTr="00E35D98">
        <w:trPr>
          <w:trHeight w:val="20"/>
        </w:trPr>
        <w:tc>
          <w:tcPr>
            <w:tcW w:w="465" w:type="pct"/>
            <w:shd w:val="clear" w:color="auto" w:fill="auto"/>
            <w:tcMar>
              <w:top w:w="0" w:type="dxa"/>
              <w:left w:w="10" w:type="dxa"/>
              <w:bottom w:w="0" w:type="dxa"/>
              <w:right w:w="10" w:type="dxa"/>
            </w:tcMar>
            <w:vAlign w:val="center"/>
          </w:tcPr>
          <w:p w14:paraId="42864215" w14:textId="77777777" w:rsidR="000F3D57" w:rsidRPr="00824392" w:rsidRDefault="000F3D57"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3A1E5FD" w14:textId="5AF2C0CB" w:rsidR="000F3D57" w:rsidRPr="00941B62" w:rsidRDefault="000F3D57" w:rsidP="00E35D98">
            <w:pPr>
              <w:ind w:left="57" w:right="57"/>
              <w:jc w:val="both"/>
              <w:rPr>
                <w:rFonts w:eastAsiaTheme="minorHAnsi"/>
                <w:sz w:val="26"/>
                <w:szCs w:val="26"/>
                <w14:ligatures w14:val="standardContextual"/>
              </w:rPr>
            </w:pPr>
            <w:r w:rsidRPr="00824392">
              <w:rPr>
                <w:rFonts w:eastAsiaTheme="minorHAnsi"/>
                <w:sz w:val="26"/>
                <w:szCs w:val="26"/>
                <w14:ligatures w14:val="standardContextual"/>
              </w:rPr>
              <w:t>Sở Tài nguyên và Môi</w:t>
            </w:r>
            <w:r w:rsidR="00957FDE" w:rsidRPr="00824392">
              <w:rPr>
                <w:rFonts w:eastAsiaTheme="minorHAnsi"/>
                <w:sz w:val="26"/>
                <w:szCs w:val="26"/>
                <w14:ligatures w14:val="standardContextual"/>
              </w:rPr>
              <w:t xml:space="preserve"> </w:t>
            </w:r>
            <w:r w:rsidRPr="00824392">
              <w:rPr>
                <w:rFonts w:eastAsiaTheme="minorHAnsi"/>
                <w:sz w:val="26"/>
                <w:szCs w:val="26"/>
                <w14:ligatures w14:val="standardContextual"/>
              </w:rPr>
              <w:lastRenderedPageBreak/>
              <w:t>trường Thành phố Hồ Chí Minh</w:t>
            </w:r>
          </w:p>
        </w:tc>
        <w:tc>
          <w:tcPr>
            <w:tcW w:w="1944" w:type="pct"/>
            <w:shd w:val="clear" w:color="auto" w:fill="auto"/>
            <w:tcMar>
              <w:top w:w="0" w:type="dxa"/>
              <w:left w:w="10" w:type="dxa"/>
              <w:bottom w:w="0" w:type="dxa"/>
              <w:right w:w="10" w:type="dxa"/>
            </w:tcMar>
            <w:vAlign w:val="center"/>
          </w:tcPr>
          <w:p w14:paraId="6500E3E3" w14:textId="4666E051" w:rsidR="000F3D57" w:rsidRPr="00824392" w:rsidRDefault="000F3D57" w:rsidP="00E35D98">
            <w:pPr>
              <w:ind w:left="57" w:right="57"/>
              <w:jc w:val="both"/>
              <w:rPr>
                <w:sz w:val="26"/>
                <w:szCs w:val="26"/>
              </w:rPr>
            </w:pPr>
            <w:r w:rsidRPr="00824392">
              <w:rPr>
                <w:sz w:val="26"/>
                <w:szCs w:val="26"/>
              </w:rPr>
              <w:lastRenderedPageBreak/>
              <w:t xml:space="preserve">Khoản 1 Điều 8: “Chất thải lưu chứa ... tránh đổ tràn” </w:t>
            </w:r>
            <w:r w:rsidRPr="00824392">
              <w:rPr>
                <w:sz w:val="26"/>
                <w:szCs w:val="26"/>
              </w:rPr>
              <w:lastRenderedPageBreak/>
              <w:t>điều chỉnh thành “</w:t>
            </w:r>
            <w:r w:rsidR="00E47CF4" w:rsidRPr="00824392">
              <w:rPr>
                <w:sz w:val="26"/>
                <w:szCs w:val="26"/>
              </w:rPr>
              <w:t>C</w:t>
            </w:r>
            <w:r w:rsidRPr="00824392">
              <w:rPr>
                <w:sz w:val="26"/>
                <w:szCs w:val="26"/>
              </w:rPr>
              <w:t>hất thải lưu chứa ... tránh đổ tràn, gây ra phản ứng cháy nổ”</w:t>
            </w:r>
            <w:r w:rsidR="00842D16" w:rsidRPr="00824392">
              <w:rPr>
                <w:sz w:val="26"/>
                <w:szCs w:val="26"/>
              </w:rPr>
              <w:t>.</w:t>
            </w:r>
          </w:p>
        </w:tc>
        <w:tc>
          <w:tcPr>
            <w:tcW w:w="1758" w:type="pct"/>
            <w:shd w:val="clear" w:color="auto" w:fill="auto"/>
            <w:tcMar>
              <w:top w:w="0" w:type="dxa"/>
              <w:left w:w="10" w:type="dxa"/>
              <w:bottom w:w="0" w:type="dxa"/>
              <w:right w:w="10" w:type="dxa"/>
            </w:tcMar>
            <w:vAlign w:val="center"/>
          </w:tcPr>
          <w:p w14:paraId="6E337885" w14:textId="72232BD4" w:rsidR="000F3D57" w:rsidRPr="00824392" w:rsidRDefault="000F3D57" w:rsidP="00E35D98">
            <w:pPr>
              <w:ind w:left="57" w:right="57"/>
              <w:jc w:val="both"/>
              <w:rPr>
                <w:bCs/>
                <w:sz w:val="26"/>
                <w:szCs w:val="26"/>
              </w:rPr>
            </w:pPr>
            <w:r w:rsidRPr="00824392">
              <w:rPr>
                <w:bCs/>
                <w:sz w:val="26"/>
                <w:szCs w:val="26"/>
              </w:rPr>
              <w:lastRenderedPageBreak/>
              <w:t xml:space="preserve">Tiếp thu ý kiến góp ý, Cục Môi trường xin giải </w:t>
            </w:r>
            <w:r w:rsidRPr="00824392">
              <w:rPr>
                <w:bCs/>
                <w:sz w:val="26"/>
                <w:szCs w:val="26"/>
              </w:rPr>
              <w:lastRenderedPageBreak/>
              <w:t>trình như sau: Việc đổ tràn chất thải có thể gây ra nhiều vấn đề khác nhau, trong đó có khả năng phản ứng với nhau gây cháy nổ, tuy nhiên, nếu chỉ nêu một nguyên nhân gây phản ứng cháy nổ thì không đủ, có thể gây phát tán chất thải ra môi trường đất, nước, không khí…Do vậy, Cục Môi trường đề xuất giữ nguyên như dự thảo Thông tư.</w:t>
            </w:r>
          </w:p>
        </w:tc>
      </w:tr>
      <w:tr w:rsidR="00824392" w:rsidRPr="00824392" w14:paraId="6545DDAC" w14:textId="77777777" w:rsidTr="00E35D98">
        <w:trPr>
          <w:trHeight w:val="20"/>
        </w:trPr>
        <w:tc>
          <w:tcPr>
            <w:tcW w:w="465" w:type="pct"/>
            <w:shd w:val="clear" w:color="auto" w:fill="auto"/>
            <w:tcMar>
              <w:top w:w="0" w:type="dxa"/>
              <w:left w:w="10" w:type="dxa"/>
              <w:bottom w:w="0" w:type="dxa"/>
              <w:right w:w="10" w:type="dxa"/>
            </w:tcMar>
            <w:vAlign w:val="center"/>
          </w:tcPr>
          <w:p w14:paraId="491FC0CC" w14:textId="77777777" w:rsidR="005C064F" w:rsidRPr="00824392" w:rsidRDefault="005C064F"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2343606" w14:textId="73B84DD4" w:rsidR="005C064F" w:rsidRPr="00824392" w:rsidRDefault="005C064F" w:rsidP="00E35D98">
            <w:pPr>
              <w:ind w:left="57" w:right="57"/>
              <w:jc w:val="both"/>
              <w:rPr>
                <w:rFonts w:eastAsiaTheme="minorHAnsi"/>
                <w:sz w:val="26"/>
                <w:szCs w:val="26"/>
                <w14:ligatures w14:val="standardContextual"/>
              </w:rPr>
            </w:pPr>
            <w:r w:rsidRPr="00824392">
              <w:rPr>
                <w:rFonts w:eastAsiaTheme="minorHAnsi"/>
                <w:sz w:val="26"/>
                <w:szCs w:val="26"/>
                <w14:ligatures w14:val="standardContextual"/>
              </w:rPr>
              <w:t>Trường Đại học Thủy lợi</w:t>
            </w:r>
          </w:p>
        </w:tc>
        <w:tc>
          <w:tcPr>
            <w:tcW w:w="1944" w:type="pct"/>
            <w:shd w:val="clear" w:color="auto" w:fill="auto"/>
            <w:tcMar>
              <w:top w:w="0" w:type="dxa"/>
              <w:left w:w="10" w:type="dxa"/>
              <w:bottom w:w="0" w:type="dxa"/>
              <w:right w:w="10" w:type="dxa"/>
            </w:tcMar>
            <w:vAlign w:val="center"/>
          </w:tcPr>
          <w:p w14:paraId="08097985" w14:textId="07A5430E" w:rsidR="005C064F" w:rsidRPr="00824392" w:rsidRDefault="005C064F" w:rsidP="00E35D98">
            <w:pPr>
              <w:ind w:left="57" w:right="57"/>
              <w:jc w:val="both"/>
              <w:rPr>
                <w:sz w:val="26"/>
                <w:szCs w:val="26"/>
              </w:rPr>
            </w:pPr>
            <w:r w:rsidRPr="00824392">
              <w:rPr>
                <w:sz w:val="26"/>
                <w:szCs w:val="26"/>
              </w:rPr>
              <w:t>Đề nghị bồ sung điều khoản: “ Kho phải có thông tin về danh mục và đặc tính cơ bản của các loại chất thải lưu trữ, thời điểm nhập – xuất chất thải....”</w:t>
            </w:r>
          </w:p>
        </w:tc>
        <w:tc>
          <w:tcPr>
            <w:tcW w:w="1758" w:type="pct"/>
            <w:shd w:val="clear" w:color="auto" w:fill="auto"/>
            <w:tcMar>
              <w:top w:w="0" w:type="dxa"/>
              <w:left w:w="10" w:type="dxa"/>
              <w:bottom w:w="0" w:type="dxa"/>
              <w:right w:w="10" w:type="dxa"/>
            </w:tcMar>
            <w:vAlign w:val="center"/>
          </w:tcPr>
          <w:p w14:paraId="6E87A806" w14:textId="24836232" w:rsidR="005C064F" w:rsidRPr="00824392" w:rsidRDefault="005C064F" w:rsidP="00E35D98">
            <w:pPr>
              <w:ind w:left="57" w:right="57"/>
              <w:jc w:val="both"/>
              <w:rPr>
                <w:bCs/>
                <w:sz w:val="26"/>
                <w:szCs w:val="26"/>
              </w:rPr>
            </w:pPr>
            <w:r w:rsidRPr="00824392">
              <w:rPr>
                <w:bCs/>
                <w:sz w:val="26"/>
                <w:szCs w:val="26"/>
              </w:rPr>
              <w:t xml:space="preserve">Tiếp thu ý kiến góp ý, Cục Môi trường xin giải trình như sau: Việc lưu chứa trong kho và thông tin chất thải có quy định tại </w:t>
            </w:r>
            <w:r w:rsidRPr="00824392">
              <w:rPr>
                <w:sz w:val="26"/>
                <w:szCs w:val="26"/>
              </w:rPr>
              <w:t>Thông tư số 02/2022/TT-BTNMT, do đó, không quy định lại.</w:t>
            </w:r>
          </w:p>
        </w:tc>
      </w:tr>
      <w:tr w:rsidR="00824392" w:rsidRPr="00824392" w14:paraId="457CB45C"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02BA0D46" w14:textId="5825E0AD" w:rsidR="000126CC" w:rsidRPr="00824392" w:rsidRDefault="000126CC" w:rsidP="00EE5F2E">
            <w:pPr>
              <w:ind w:left="57" w:right="57"/>
              <w:jc w:val="center"/>
              <w:rPr>
                <w:bCs/>
                <w:sz w:val="26"/>
                <w:szCs w:val="26"/>
                <w:lang w:val="vi-VN"/>
              </w:rPr>
            </w:pPr>
            <w:r w:rsidRPr="00824392">
              <w:rPr>
                <w:bCs/>
                <w:sz w:val="26"/>
                <w:szCs w:val="26"/>
              </w:rPr>
              <w:t xml:space="preserve">Điều </w:t>
            </w:r>
            <w:r w:rsidRPr="00824392">
              <w:rPr>
                <w:bCs/>
                <w:sz w:val="26"/>
                <w:szCs w:val="26"/>
                <w:lang w:val="vi-VN"/>
              </w:rPr>
              <w:t>9</w:t>
            </w:r>
          </w:p>
        </w:tc>
        <w:tc>
          <w:tcPr>
            <w:tcW w:w="833" w:type="pct"/>
            <w:shd w:val="clear" w:color="auto" w:fill="auto"/>
            <w:tcMar>
              <w:top w:w="0" w:type="dxa"/>
              <w:left w:w="10" w:type="dxa"/>
              <w:bottom w:w="0" w:type="dxa"/>
              <w:right w:w="10" w:type="dxa"/>
            </w:tcMar>
            <w:vAlign w:val="center"/>
          </w:tcPr>
          <w:p w14:paraId="369BD7C6" w14:textId="274AB91C" w:rsidR="000126CC" w:rsidRPr="00824392" w:rsidRDefault="000126CC" w:rsidP="00E35D98">
            <w:pPr>
              <w:ind w:left="57" w:right="57"/>
              <w:jc w:val="both"/>
              <w:rPr>
                <w:rFonts w:eastAsiaTheme="minorHAnsi"/>
                <w:sz w:val="26"/>
                <w:szCs w:val="26"/>
                <w:lang w:val="vi-VN"/>
                <w14:ligatures w14:val="standardContextual"/>
              </w:rPr>
            </w:pPr>
            <w:r w:rsidRPr="00824392">
              <w:rPr>
                <w:rFonts w:eastAsiaTheme="minorHAnsi"/>
                <w:sz w:val="26"/>
                <w:szCs w:val="26"/>
                <w14:ligatures w14:val="standardContextual"/>
              </w:rPr>
              <w:t>Sở Nông nghiệp và Môitrường tỉnh</w:t>
            </w:r>
            <w:r w:rsidRPr="00824392">
              <w:rPr>
                <w:rFonts w:eastAsiaTheme="minorHAnsi"/>
                <w:sz w:val="26"/>
                <w:szCs w:val="26"/>
                <w:lang w:val="vi-VN"/>
                <w14:ligatures w14:val="standardContextual"/>
              </w:rPr>
              <w:t xml:space="preserve"> Tuyên Quang</w:t>
            </w:r>
          </w:p>
        </w:tc>
        <w:tc>
          <w:tcPr>
            <w:tcW w:w="1944" w:type="pct"/>
            <w:shd w:val="clear" w:color="auto" w:fill="auto"/>
            <w:tcMar>
              <w:top w:w="0" w:type="dxa"/>
              <w:left w:w="10" w:type="dxa"/>
              <w:bottom w:w="0" w:type="dxa"/>
              <w:right w:w="10" w:type="dxa"/>
            </w:tcMar>
            <w:vAlign w:val="center"/>
          </w:tcPr>
          <w:p w14:paraId="13B19A41" w14:textId="78978817" w:rsidR="000126CC" w:rsidRPr="00824392" w:rsidRDefault="000126CC" w:rsidP="00E35D98">
            <w:pPr>
              <w:ind w:left="57" w:right="57"/>
              <w:jc w:val="both"/>
              <w:rPr>
                <w:rFonts w:eastAsiaTheme="minorHAnsi"/>
                <w:sz w:val="26"/>
                <w:szCs w:val="26"/>
                <w14:ligatures w14:val="standardContextual"/>
              </w:rPr>
            </w:pPr>
            <w:r w:rsidRPr="00824392">
              <w:rPr>
                <w:sz w:val="26"/>
                <w:szCs w:val="26"/>
              </w:rPr>
              <w:t xml:space="preserve">Đề nghị bổ sung vào khoản 1, khoản 2, </w:t>
            </w:r>
            <w:r w:rsidR="008A706A" w:rsidRPr="00824392">
              <w:rPr>
                <w:sz w:val="26"/>
                <w:szCs w:val="26"/>
              </w:rPr>
              <w:t>Đ</w:t>
            </w:r>
            <w:r w:rsidRPr="00824392">
              <w:rPr>
                <w:sz w:val="26"/>
                <w:szCs w:val="26"/>
              </w:rPr>
              <w:t>iều 9 của Dự thảo như sau: ….) Việc bố trí tổng thể và thiết kế kết cấu hồ, đập phải tạo thuận lợi cho công tác quản lý an toàn hồ, đập, ứng cứu hồ, đập khi xảy ra sự cố và bảo trì, nâng cấp, sửa chữa khi công trình bị hư hỏng.</w:t>
            </w:r>
          </w:p>
        </w:tc>
        <w:tc>
          <w:tcPr>
            <w:tcW w:w="1758" w:type="pct"/>
            <w:shd w:val="clear" w:color="auto" w:fill="auto"/>
            <w:tcMar>
              <w:top w:w="0" w:type="dxa"/>
              <w:left w:w="10" w:type="dxa"/>
              <w:bottom w:w="0" w:type="dxa"/>
              <w:right w:w="10" w:type="dxa"/>
            </w:tcMar>
            <w:vAlign w:val="center"/>
          </w:tcPr>
          <w:p w14:paraId="1F77797F" w14:textId="6041B940" w:rsidR="000126CC" w:rsidRPr="00824392" w:rsidRDefault="000126CC" w:rsidP="00E35D98">
            <w:pPr>
              <w:ind w:left="57" w:right="57"/>
              <w:jc w:val="both"/>
              <w:rPr>
                <w:bCs/>
                <w:sz w:val="26"/>
                <w:szCs w:val="26"/>
                <w:lang w:val="vi-VN"/>
              </w:rPr>
            </w:pPr>
            <w:r w:rsidRPr="00824392">
              <w:rPr>
                <w:bCs/>
                <w:sz w:val="26"/>
                <w:szCs w:val="26"/>
              </w:rPr>
              <w:t>Tiếp thu ý kiến góp ý, Cục Môi trường có giải trình như sau:</w:t>
            </w:r>
            <w:r w:rsidRPr="00824392">
              <w:rPr>
                <w:bCs/>
                <w:sz w:val="26"/>
                <w:szCs w:val="26"/>
                <w:lang w:val="vi-VN"/>
              </w:rPr>
              <w:t xml:space="preserve"> Trường hợp bổ sung quy định bố trí tổng thể và thiết kế kết cấu hồ, đập phải tạo thuận lợi cho công tác quản lý an toàn hồ, đập, ứng cứu hồ, đập khi xảy ra sự cố và bảo trì, nâng cấp, sửa chữa khi công trình bị hư hỏng dẫn tới khó thực hiện vì không cụ thể, khó định lượng. Do đó, </w:t>
            </w:r>
            <w:r w:rsidRPr="00824392">
              <w:rPr>
                <w:bCs/>
                <w:sz w:val="26"/>
                <w:szCs w:val="26"/>
              </w:rPr>
              <w:t>Cục Môi trường</w:t>
            </w:r>
            <w:r w:rsidRPr="00824392">
              <w:rPr>
                <w:bCs/>
                <w:sz w:val="26"/>
                <w:szCs w:val="26"/>
                <w:lang w:val="vi-VN"/>
              </w:rPr>
              <w:t xml:space="preserve"> đề xuất giữ nguyên như dự thảo Thông tư.</w:t>
            </w:r>
          </w:p>
        </w:tc>
      </w:tr>
      <w:tr w:rsidR="00824392" w:rsidRPr="00824392" w14:paraId="1039EE83" w14:textId="77777777" w:rsidTr="00E35D98">
        <w:trPr>
          <w:trHeight w:val="20"/>
        </w:trPr>
        <w:tc>
          <w:tcPr>
            <w:tcW w:w="465" w:type="pct"/>
            <w:vMerge/>
            <w:shd w:val="clear" w:color="auto" w:fill="auto"/>
            <w:tcMar>
              <w:top w:w="0" w:type="dxa"/>
              <w:left w:w="10" w:type="dxa"/>
              <w:bottom w:w="0" w:type="dxa"/>
              <w:right w:w="10" w:type="dxa"/>
            </w:tcMar>
            <w:vAlign w:val="center"/>
          </w:tcPr>
          <w:p w14:paraId="51B678D8"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046DF97" w14:textId="24444EC9" w:rsidR="000126CC" w:rsidRPr="00824392" w:rsidRDefault="000126CC" w:rsidP="00E35D98">
            <w:pPr>
              <w:ind w:left="57" w:right="57"/>
              <w:jc w:val="both"/>
              <w:rPr>
                <w:rFonts w:eastAsiaTheme="minorHAnsi"/>
                <w:sz w:val="26"/>
                <w:szCs w:val="26"/>
                <w:lang w:val="vi-VN"/>
                <w14:ligatures w14:val="standardContextual"/>
              </w:rPr>
            </w:pPr>
            <w:r w:rsidRPr="00824392">
              <w:rPr>
                <w:rFonts w:eastAsiaTheme="minorHAnsi"/>
                <w:sz w:val="26"/>
                <w:szCs w:val="26"/>
                <w14:ligatures w14:val="standardContextual"/>
              </w:rPr>
              <w:t>Sở Nông nghiệp và Môi</w:t>
            </w:r>
            <w:r w:rsidR="00F52F57" w:rsidRPr="00824392">
              <w:rPr>
                <w:rFonts w:eastAsiaTheme="minorHAnsi"/>
                <w:sz w:val="26"/>
                <w:szCs w:val="26"/>
                <w14:ligatures w14:val="standardContextual"/>
              </w:rPr>
              <w:t xml:space="preserve"> </w:t>
            </w:r>
            <w:r w:rsidRPr="00824392">
              <w:rPr>
                <w:rFonts w:eastAsiaTheme="minorHAnsi"/>
                <w:sz w:val="26"/>
                <w:szCs w:val="26"/>
                <w14:ligatures w14:val="standardContextual"/>
              </w:rPr>
              <w:t>trường tỉnh</w:t>
            </w:r>
            <w:r w:rsidRPr="00824392">
              <w:rPr>
                <w:rFonts w:eastAsiaTheme="minorHAnsi"/>
                <w:sz w:val="26"/>
                <w:szCs w:val="26"/>
                <w:lang w:val="vi-VN"/>
                <w14:ligatures w14:val="standardContextual"/>
              </w:rPr>
              <w:t xml:space="preserve"> Cà Mau</w:t>
            </w:r>
          </w:p>
        </w:tc>
        <w:tc>
          <w:tcPr>
            <w:tcW w:w="1944" w:type="pct"/>
            <w:shd w:val="clear" w:color="auto" w:fill="auto"/>
            <w:tcMar>
              <w:top w:w="0" w:type="dxa"/>
              <w:left w:w="10" w:type="dxa"/>
              <w:bottom w:w="0" w:type="dxa"/>
              <w:right w:w="10" w:type="dxa"/>
            </w:tcMar>
            <w:vAlign w:val="center"/>
          </w:tcPr>
          <w:p w14:paraId="19FC9DFE" w14:textId="152CE43D" w:rsidR="000126CC" w:rsidRPr="00824392" w:rsidRDefault="000126CC" w:rsidP="00E35D98">
            <w:pPr>
              <w:ind w:left="57" w:right="57"/>
              <w:jc w:val="both"/>
              <w:rPr>
                <w:sz w:val="26"/>
                <w:szCs w:val="26"/>
              </w:rPr>
            </w:pPr>
            <w:r w:rsidRPr="00824392">
              <w:rPr>
                <w:sz w:val="26"/>
                <w:szCs w:val="26"/>
              </w:rPr>
              <w:t>Tại điểm đ khoản 2 Điều 9 quy định “Định kỳ tiến hành đo kiểm tra giám sát về các sự cố rạn, nứt đối với đê bao, bờ đập của bãi chứa theo quy định”: quy định này cần nêu rõ việc đo đạc thực hiện theo quy chuẩn, tiêu chuẩn nào và định kỳ là tần suất bao nhiêu để thuận tiện cho công tác kiểm tra, giám sát.</w:t>
            </w:r>
          </w:p>
        </w:tc>
        <w:tc>
          <w:tcPr>
            <w:tcW w:w="1758" w:type="pct"/>
            <w:shd w:val="clear" w:color="auto" w:fill="auto"/>
            <w:tcMar>
              <w:top w:w="0" w:type="dxa"/>
              <w:left w:w="10" w:type="dxa"/>
              <w:bottom w:w="0" w:type="dxa"/>
              <w:right w:w="10" w:type="dxa"/>
            </w:tcMar>
            <w:vAlign w:val="center"/>
          </w:tcPr>
          <w:p w14:paraId="0B45CF9A" w14:textId="259845A0" w:rsidR="000126CC" w:rsidRPr="00824392" w:rsidRDefault="000126CC" w:rsidP="00E35D98">
            <w:pPr>
              <w:ind w:left="57" w:right="57"/>
              <w:jc w:val="both"/>
              <w:rPr>
                <w:bCs/>
                <w:sz w:val="26"/>
                <w:szCs w:val="26"/>
                <w:lang w:val="vi-VN"/>
              </w:rPr>
            </w:pPr>
            <w:r w:rsidRPr="00824392">
              <w:rPr>
                <w:bCs/>
                <w:sz w:val="26"/>
                <w:szCs w:val="26"/>
              </w:rPr>
              <w:t>Tiếp thu ý kiến góp ý, Cục Môi trường</w:t>
            </w:r>
            <w:r w:rsidRPr="00824392">
              <w:rPr>
                <w:bCs/>
                <w:sz w:val="26"/>
                <w:szCs w:val="26"/>
                <w:lang w:val="vi-VN"/>
              </w:rPr>
              <w:t xml:space="preserve"> xin giải trình như sau: Hiện nay việc kiểm tra giám sát sự chuyển vị của bờ đập được quy định tại Thông tư số 41/2020/TT-BCT ngày 30 tháng 11 năm 2020 của Bộ trưởng Bộ Công Thương quy định về quản lý vận hành hồ chứa quặng đuôi trong hoạt động khai thác và chế biến khoáng sản. Do đó, dự thảo </w:t>
            </w:r>
            <w:r w:rsidRPr="00824392">
              <w:rPr>
                <w:bCs/>
                <w:sz w:val="26"/>
                <w:szCs w:val="26"/>
                <w:lang w:val="vi-VN"/>
              </w:rPr>
              <w:lastRenderedPageBreak/>
              <w:t>quy định là phù hợp.</w:t>
            </w:r>
          </w:p>
        </w:tc>
      </w:tr>
      <w:tr w:rsidR="00824392" w:rsidRPr="00824392" w14:paraId="6DC14077" w14:textId="77777777" w:rsidTr="00E35D98">
        <w:trPr>
          <w:trHeight w:val="20"/>
        </w:trPr>
        <w:tc>
          <w:tcPr>
            <w:tcW w:w="465" w:type="pct"/>
            <w:vMerge/>
            <w:shd w:val="clear" w:color="auto" w:fill="auto"/>
            <w:tcMar>
              <w:top w:w="0" w:type="dxa"/>
              <w:left w:w="10" w:type="dxa"/>
              <w:bottom w:w="0" w:type="dxa"/>
              <w:right w:w="10" w:type="dxa"/>
            </w:tcMar>
            <w:vAlign w:val="center"/>
          </w:tcPr>
          <w:p w14:paraId="4F243066"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A619837" w14:textId="29D319DB" w:rsidR="000126CC" w:rsidRPr="00824392" w:rsidRDefault="000126CC" w:rsidP="00E35D98">
            <w:pPr>
              <w:ind w:left="57" w:right="57"/>
              <w:jc w:val="both"/>
              <w:rPr>
                <w:rFonts w:eastAsiaTheme="minorHAnsi"/>
                <w:sz w:val="26"/>
                <w:szCs w:val="26"/>
                <w14:ligatures w14:val="standardContextual"/>
              </w:rPr>
            </w:pPr>
            <w:r w:rsidRPr="00824392">
              <w:rPr>
                <w:rFonts w:eastAsiaTheme="minorHAnsi"/>
                <w:sz w:val="26"/>
                <w:szCs w:val="26"/>
                <w14:ligatures w14:val="standardContextual"/>
              </w:rPr>
              <w:t xml:space="preserve">Bộ Xây dựng </w:t>
            </w:r>
          </w:p>
        </w:tc>
        <w:tc>
          <w:tcPr>
            <w:tcW w:w="1944" w:type="pct"/>
            <w:shd w:val="clear" w:color="auto" w:fill="auto"/>
            <w:tcMar>
              <w:top w:w="0" w:type="dxa"/>
              <w:left w:w="10" w:type="dxa"/>
              <w:bottom w:w="0" w:type="dxa"/>
              <w:right w:w="10" w:type="dxa"/>
            </w:tcMar>
            <w:vAlign w:val="center"/>
          </w:tcPr>
          <w:p w14:paraId="4D1943AE" w14:textId="2D248B49" w:rsidR="000126CC" w:rsidRPr="00824392" w:rsidRDefault="000126CC" w:rsidP="00E35D98">
            <w:pPr>
              <w:ind w:left="57" w:right="57"/>
              <w:jc w:val="both"/>
              <w:rPr>
                <w:sz w:val="26"/>
                <w:szCs w:val="26"/>
              </w:rPr>
            </w:pPr>
            <w:r w:rsidRPr="00824392">
              <w:rPr>
                <w:sz w:val="26"/>
                <w:szCs w:val="26"/>
              </w:rPr>
              <w:t>Tại khoản 1 và khoản 2 Điều 9, khoản 5 và khoản 6 Điều 10, đề nghị nghiên cứu bổ sung nội dung quy định: (i) Cán bộ vận hành phải được tập huấn về vận hành và phòng ngừa ứng phó sự cố chất thải; (ii) Có danh sách và số điện thoại của những người người cần liên hệ để thông báo trong trường hợp khẩn cấp khi có sự cố chất thải.</w:t>
            </w:r>
          </w:p>
        </w:tc>
        <w:tc>
          <w:tcPr>
            <w:tcW w:w="1758" w:type="pct"/>
            <w:shd w:val="clear" w:color="auto" w:fill="auto"/>
            <w:tcMar>
              <w:top w:w="0" w:type="dxa"/>
              <w:left w:w="10" w:type="dxa"/>
              <w:bottom w:w="0" w:type="dxa"/>
              <w:right w:w="10" w:type="dxa"/>
            </w:tcMar>
            <w:vAlign w:val="center"/>
          </w:tcPr>
          <w:p w14:paraId="5D4651E9" w14:textId="6E2FEECC" w:rsidR="000126CC" w:rsidRPr="00824392" w:rsidRDefault="000126CC" w:rsidP="00E35D98">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đã rà soát, chỉnh sửa bổ sung dự thảo Thông tư.</w:t>
            </w:r>
          </w:p>
        </w:tc>
      </w:tr>
      <w:tr w:rsidR="00824392" w:rsidRPr="00824392" w14:paraId="22EE0745" w14:textId="77777777" w:rsidTr="00E35D98">
        <w:trPr>
          <w:trHeight w:val="20"/>
        </w:trPr>
        <w:tc>
          <w:tcPr>
            <w:tcW w:w="465" w:type="pct"/>
            <w:vMerge/>
            <w:shd w:val="clear" w:color="auto" w:fill="auto"/>
            <w:tcMar>
              <w:top w:w="0" w:type="dxa"/>
              <w:left w:w="10" w:type="dxa"/>
              <w:bottom w:w="0" w:type="dxa"/>
              <w:right w:w="10" w:type="dxa"/>
            </w:tcMar>
            <w:vAlign w:val="center"/>
          </w:tcPr>
          <w:p w14:paraId="0C8F312B"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C5DEF9F" w14:textId="78108BE8" w:rsidR="000126CC" w:rsidRPr="00824392" w:rsidRDefault="000126CC" w:rsidP="00E35D98">
            <w:pPr>
              <w:ind w:left="57" w:right="57"/>
              <w:jc w:val="both"/>
              <w:rPr>
                <w:rFonts w:eastAsiaTheme="minorHAnsi"/>
                <w:sz w:val="26"/>
                <w:szCs w:val="26"/>
                <w14:ligatures w14:val="standardContextual"/>
              </w:rPr>
            </w:pPr>
            <w:r w:rsidRPr="00824392">
              <w:rPr>
                <w:sz w:val="26"/>
                <w:szCs w:val="26"/>
              </w:rPr>
              <w:t>Cục Trồng trọt và Bảo vệ thực vật</w:t>
            </w:r>
          </w:p>
        </w:tc>
        <w:tc>
          <w:tcPr>
            <w:tcW w:w="1944" w:type="pct"/>
            <w:shd w:val="clear" w:color="auto" w:fill="auto"/>
            <w:tcMar>
              <w:top w:w="0" w:type="dxa"/>
              <w:left w:w="10" w:type="dxa"/>
              <w:bottom w:w="0" w:type="dxa"/>
              <w:right w:w="10" w:type="dxa"/>
            </w:tcMar>
            <w:vAlign w:val="center"/>
          </w:tcPr>
          <w:p w14:paraId="6ABE9F05" w14:textId="248FBEB0" w:rsidR="000126CC" w:rsidRPr="00824392" w:rsidRDefault="000126CC" w:rsidP="00E35D98">
            <w:pPr>
              <w:ind w:left="57" w:right="57"/>
              <w:jc w:val="both"/>
              <w:rPr>
                <w:sz w:val="26"/>
                <w:szCs w:val="26"/>
              </w:rPr>
            </w:pPr>
            <w:r w:rsidRPr="00824392">
              <w:rPr>
                <w:sz w:val="26"/>
                <w:szCs w:val="26"/>
              </w:rPr>
              <w:t>- Bổ sung Điểm b Khoản 1 cụm từ “và giám sát rò rỉ” vào sau “Hồ chứa phải được thiết kế chống thấm”. - Bổ sung thêm một điểm vào khoản 1: Hệ thống thoát nước và kiểm soát tràn.</w:t>
            </w:r>
          </w:p>
        </w:tc>
        <w:tc>
          <w:tcPr>
            <w:tcW w:w="1758" w:type="pct"/>
            <w:shd w:val="clear" w:color="auto" w:fill="auto"/>
            <w:tcMar>
              <w:top w:w="0" w:type="dxa"/>
              <w:left w:w="10" w:type="dxa"/>
              <w:bottom w:w="0" w:type="dxa"/>
              <w:right w:w="10" w:type="dxa"/>
            </w:tcMar>
            <w:vAlign w:val="center"/>
          </w:tcPr>
          <w:p w14:paraId="046FD343" w14:textId="77777777" w:rsidR="000126CC" w:rsidRPr="00824392" w:rsidRDefault="000126CC" w:rsidP="00E35D98">
            <w:pPr>
              <w:ind w:left="57" w:right="57"/>
              <w:jc w:val="both"/>
              <w:rPr>
                <w:bCs/>
                <w:sz w:val="26"/>
                <w:szCs w:val="26"/>
              </w:rPr>
            </w:pPr>
            <w:r w:rsidRPr="00824392">
              <w:rPr>
                <w:bCs/>
                <w:sz w:val="26"/>
                <w:szCs w:val="26"/>
              </w:rPr>
              <w:t>- Tiếp thu ý kiến góp ý, Cục Môi trường đã bổ sung cụm từ “rò rỉ” vào nội dung điểm đ khoản 1 Điều 9 dự thảo Thông tư.</w:t>
            </w:r>
          </w:p>
          <w:p w14:paraId="2DE77130" w14:textId="742381C0" w:rsidR="000126CC" w:rsidRPr="00824392" w:rsidRDefault="000126CC" w:rsidP="00E35D98">
            <w:pPr>
              <w:ind w:left="57" w:right="57"/>
              <w:jc w:val="both"/>
              <w:rPr>
                <w:bCs/>
                <w:sz w:val="26"/>
                <w:szCs w:val="26"/>
              </w:rPr>
            </w:pPr>
            <w:r w:rsidRPr="00824392">
              <w:rPr>
                <w:bCs/>
                <w:sz w:val="26"/>
                <w:szCs w:val="26"/>
              </w:rPr>
              <w:t>- Về h</w:t>
            </w:r>
            <w:r w:rsidRPr="00824392">
              <w:rPr>
                <w:sz w:val="26"/>
                <w:szCs w:val="26"/>
              </w:rPr>
              <w:t xml:space="preserve">ệ thống thoát nước và kiểm soát tràn đã được quy định tại điểm c và điểm d khoản 1 </w:t>
            </w:r>
            <w:r w:rsidRPr="00824392">
              <w:rPr>
                <w:bCs/>
                <w:sz w:val="26"/>
                <w:szCs w:val="26"/>
              </w:rPr>
              <w:t xml:space="preserve">dự thảo Thông tư, do đó, Cục Môi trường đề xuất giữ nguyên như </w:t>
            </w:r>
            <w:r w:rsidRPr="00824392">
              <w:rPr>
                <w:bCs/>
                <w:sz w:val="26"/>
                <w:szCs w:val="26"/>
                <w:lang w:val="vi-VN"/>
              </w:rPr>
              <w:t>dự thảo Thông tư</w:t>
            </w:r>
            <w:r w:rsidRPr="00824392">
              <w:rPr>
                <w:bCs/>
                <w:sz w:val="26"/>
                <w:szCs w:val="26"/>
              </w:rPr>
              <w:t>.</w:t>
            </w:r>
          </w:p>
        </w:tc>
      </w:tr>
      <w:tr w:rsidR="00824392" w:rsidRPr="00824392" w14:paraId="12248D3F" w14:textId="77777777" w:rsidTr="00E35D98">
        <w:trPr>
          <w:trHeight w:val="20"/>
        </w:trPr>
        <w:tc>
          <w:tcPr>
            <w:tcW w:w="465" w:type="pct"/>
            <w:shd w:val="clear" w:color="auto" w:fill="auto"/>
            <w:tcMar>
              <w:top w:w="0" w:type="dxa"/>
              <w:left w:w="10" w:type="dxa"/>
              <w:bottom w:w="0" w:type="dxa"/>
              <w:right w:w="10" w:type="dxa"/>
            </w:tcMar>
            <w:vAlign w:val="center"/>
          </w:tcPr>
          <w:p w14:paraId="545D6033" w14:textId="77777777" w:rsidR="005C064F" w:rsidRPr="00824392" w:rsidRDefault="005C064F"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D4079A5" w14:textId="02773B2A" w:rsidR="005C064F" w:rsidRPr="00824392" w:rsidRDefault="005C064F" w:rsidP="00E35D98">
            <w:pPr>
              <w:ind w:left="57" w:right="57"/>
              <w:jc w:val="both"/>
              <w:rPr>
                <w:sz w:val="26"/>
                <w:szCs w:val="26"/>
              </w:rPr>
            </w:pPr>
            <w:r w:rsidRPr="00824392">
              <w:rPr>
                <w:sz w:val="26"/>
                <w:szCs w:val="26"/>
              </w:rPr>
              <w:t>Trường Đại học Thủy lợi,</w:t>
            </w:r>
          </w:p>
        </w:tc>
        <w:tc>
          <w:tcPr>
            <w:tcW w:w="1944" w:type="pct"/>
            <w:shd w:val="clear" w:color="auto" w:fill="auto"/>
            <w:tcMar>
              <w:top w:w="0" w:type="dxa"/>
              <w:left w:w="10" w:type="dxa"/>
              <w:bottom w:w="0" w:type="dxa"/>
              <w:right w:w="10" w:type="dxa"/>
            </w:tcMar>
            <w:vAlign w:val="center"/>
          </w:tcPr>
          <w:p w14:paraId="4D875EBF" w14:textId="008EA605" w:rsidR="005C064F" w:rsidRPr="00824392" w:rsidRDefault="005C064F" w:rsidP="00E35D98">
            <w:pPr>
              <w:ind w:left="57" w:right="57"/>
              <w:jc w:val="both"/>
              <w:rPr>
                <w:sz w:val="26"/>
                <w:szCs w:val="26"/>
              </w:rPr>
            </w:pPr>
            <w:r w:rsidRPr="00824392">
              <w:rPr>
                <w:sz w:val="26"/>
                <w:szCs w:val="26"/>
              </w:rPr>
              <w:t xml:space="preserve">Tại điểm c khoản 1 </w:t>
            </w:r>
            <w:r w:rsidR="00CB2C78" w:rsidRPr="00824392">
              <w:rPr>
                <w:sz w:val="26"/>
                <w:szCs w:val="26"/>
              </w:rPr>
              <w:t>Đ</w:t>
            </w:r>
            <w:r w:rsidRPr="00824392">
              <w:rPr>
                <w:sz w:val="26"/>
                <w:szCs w:val="26"/>
              </w:rPr>
              <w:t>iều 9 để nghị bổ sung thêm: “và phát tán nước ô nhiễm từ hồ chứa ra môi trường khu vục xung quanh" sau “..nước mưa chảy tràn vào bên trong hồ chứa;"</w:t>
            </w:r>
          </w:p>
        </w:tc>
        <w:tc>
          <w:tcPr>
            <w:tcW w:w="1758" w:type="pct"/>
            <w:shd w:val="clear" w:color="auto" w:fill="auto"/>
            <w:tcMar>
              <w:top w:w="0" w:type="dxa"/>
              <w:left w:w="10" w:type="dxa"/>
              <w:bottom w:w="0" w:type="dxa"/>
              <w:right w:w="10" w:type="dxa"/>
            </w:tcMar>
            <w:vAlign w:val="center"/>
          </w:tcPr>
          <w:p w14:paraId="5D4A9AE1" w14:textId="7B83C5C9" w:rsidR="005C064F" w:rsidRPr="00824392" w:rsidRDefault="005C064F" w:rsidP="00E73EBB">
            <w:pPr>
              <w:ind w:left="57" w:right="57"/>
              <w:jc w:val="both"/>
              <w:rPr>
                <w:bCs/>
                <w:sz w:val="26"/>
                <w:szCs w:val="26"/>
              </w:rPr>
            </w:pPr>
            <w:r w:rsidRPr="00824392">
              <w:rPr>
                <w:bCs/>
                <w:sz w:val="26"/>
                <w:szCs w:val="26"/>
              </w:rPr>
              <w:t>Tiếp thu ý kiến góp ý, Cục Môi trường xin giải trình như sau: Việc để dòng chảy mặt chảy vào trong hồ chứa sẽ d</w:t>
            </w:r>
            <w:r w:rsidR="00803843" w:rsidRPr="00824392">
              <w:rPr>
                <w:bCs/>
                <w:sz w:val="26"/>
                <w:szCs w:val="26"/>
              </w:rPr>
              <w:t>ẫ</w:t>
            </w:r>
            <w:r w:rsidRPr="00824392">
              <w:rPr>
                <w:bCs/>
                <w:sz w:val="26"/>
                <w:szCs w:val="26"/>
              </w:rPr>
              <w:t>n tới sự cố vỡ bờ đập…làm phát tán chất thải ra ngoài môi trường</w:t>
            </w:r>
            <w:r w:rsidR="00E73EBB" w:rsidRPr="00824392">
              <w:rPr>
                <w:bCs/>
                <w:sz w:val="26"/>
                <w:szCs w:val="26"/>
              </w:rPr>
              <w:t>, do vậy, Cục Môi trường đề xuất giữ nguyên như dự thảo Thông tư.</w:t>
            </w:r>
            <w:r w:rsidRPr="00824392">
              <w:rPr>
                <w:bCs/>
                <w:sz w:val="26"/>
                <w:szCs w:val="26"/>
              </w:rPr>
              <w:t xml:space="preserve"> </w:t>
            </w:r>
          </w:p>
        </w:tc>
      </w:tr>
      <w:tr w:rsidR="00824392" w:rsidRPr="00824392" w14:paraId="38032AE5" w14:textId="77777777" w:rsidTr="00E35D98">
        <w:trPr>
          <w:trHeight w:val="20"/>
        </w:trPr>
        <w:tc>
          <w:tcPr>
            <w:tcW w:w="465" w:type="pct"/>
            <w:shd w:val="clear" w:color="auto" w:fill="auto"/>
            <w:tcMar>
              <w:top w:w="0" w:type="dxa"/>
              <w:left w:w="10" w:type="dxa"/>
              <w:bottom w:w="0" w:type="dxa"/>
              <w:right w:w="10" w:type="dxa"/>
            </w:tcMar>
            <w:vAlign w:val="center"/>
          </w:tcPr>
          <w:p w14:paraId="7354DD4F" w14:textId="6350D92D" w:rsidR="000F3D57" w:rsidRPr="00824392" w:rsidRDefault="000F3D57" w:rsidP="00EE5F2E">
            <w:pPr>
              <w:ind w:left="57" w:right="57"/>
              <w:jc w:val="center"/>
              <w:rPr>
                <w:bCs/>
                <w:sz w:val="26"/>
                <w:szCs w:val="26"/>
              </w:rPr>
            </w:pPr>
            <w:r w:rsidRPr="00824392">
              <w:rPr>
                <w:bCs/>
                <w:sz w:val="26"/>
                <w:szCs w:val="26"/>
              </w:rPr>
              <w:t>Điều 10</w:t>
            </w:r>
          </w:p>
        </w:tc>
        <w:tc>
          <w:tcPr>
            <w:tcW w:w="833" w:type="pct"/>
            <w:shd w:val="clear" w:color="auto" w:fill="auto"/>
            <w:tcMar>
              <w:top w:w="0" w:type="dxa"/>
              <w:left w:w="10" w:type="dxa"/>
              <w:bottom w:w="0" w:type="dxa"/>
              <w:right w:w="10" w:type="dxa"/>
            </w:tcMar>
            <w:vAlign w:val="center"/>
          </w:tcPr>
          <w:p w14:paraId="19BB0FA5" w14:textId="0AD98183" w:rsidR="000F3D57" w:rsidRPr="00824392" w:rsidRDefault="000F3D57" w:rsidP="000F3D57">
            <w:pPr>
              <w:ind w:left="57" w:right="57"/>
              <w:jc w:val="both"/>
              <w:rPr>
                <w:sz w:val="26"/>
                <w:szCs w:val="26"/>
              </w:rPr>
            </w:pPr>
            <w:r w:rsidRPr="00824392">
              <w:rPr>
                <w:rFonts w:eastAsiaTheme="minorHAnsi"/>
                <w:sz w:val="26"/>
                <w:szCs w:val="26"/>
                <w14:ligatures w14:val="standardContextual"/>
              </w:rPr>
              <w:t>Sở Tài nguyên và Môi trường Thành phố Hồ Chí Minh</w:t>
            </w:r>
          </w:p>
        </w:tc>
        <w:tc>
          <w:tcPr>
            <w:tcW w:w="1944" w:type="pct"/>
            <w:shd w:val="clear" w:color="auto" w:fill="auto"/>
            <w:tcMar>
              <w:top w:w="0" w:type="dxa"/>
              <w:left w:w="10" w:type="dxa"/>
              <w:bottom w:w="0" w:type="dxa"/>
              <w:right w:w="10" w:type="dxa"/>
            </w:tcMar>
            <w:vAlign w:val="center"/>
          </w:tcPr>
          <w:p w14:paraId="58C4DBFB" w14:textId="77777777" w:rsidR="000F3D57" w:rsidRPr="00824392" w:rsidRDefault="000F3D57" w:rsidP="000F3D57">
            <w:pPr>
              <w:ind w:left="57" w:right="57"/>
              <w:jc w:val="both"/>
              <w:rPr>
                <w:sz w:val="26"/>
                <w:szCs w:val="26"/>
              </w:rPr>
            </w:pPr>
            <w:r w:rsidRPr="00824392">
              <w:rPr>
                <w:sz w:val="26"/>
                <w:szCs w:val="26"/>
              </w:rPr>
              <w:t xml:space="preserve">Cần bổ sung, hướng dẫn rõ hơn về phòng ngừa, ứng phó sự cố cho từng loại bãi chôn lấp chất thải và đồng thời đề xuất nghiên cứu bổ sung thêm nội dung đối với các bãi chôn lấp như sau: </w:t>
            </w:r>
          </w:p>
          <w:p w14:paraId="13380A39" w14:textId="77777777" w:rsidR="000F3D57" w:rsidRPr="00824392" w:rsidRDefault="000F3D57" w:rsidP="000F3D57">
            <w:pPr>
              <w:ind w:left="57" w:right="57"/>
              <w:jc w:val="both"/>
              <w:rPr>
                <w:sz w:val="26"/>
                <w:szCs w:val="26"/>
              </w:rPr>
            </w:pPr>
            <w:r w:rsidRPr="00824392">
              <w:rPr>
                <w:sz w:val="26"/>
                <w:szCs w:val="26"/>
              </w:rPr>
              <w:t xml:space="preserve">+ Xây dựng quy trình vận hành tại bãi chôn lấp đảm bảo đúng quy trình kỹ thuật và an toàn về con người và </w:t>
            </w:r>
            <w:r w:rsidRPr="00824392">
              <w:rPr>
                <w:sz w:val="26"/>
                <w:szCs w:val="26"/>
              </w:rPr>
              <w:lastRenderedPageBreak/>
              <w:t xml:space="preserve">môi trường; </w:t>
            </w:r>
          </w:p>
          <w:p w14:paraId="20A29D39" w14:textId="4B311250" w:rsidR="000F3D57" w:rsidRPr="00941B62" w:rsidRDefault="000F3D57" w:rsidP="00824392">
            <w:pPr>
              <w:autoSpaceDE w:val="0"/>
              <w:autoSpaceDN w:val="0"/>
              <w:adjustRightInd w:val="0"/>
              <w:jc w:val="both"/>
              <w:rPr>
                <w:rFonts w:eastAsiaTheme="minorHAnsi"/>
                <w:sz w:val="26"/>
                <w:szCs w:val="26"/>
                <w14:ligatures w14:val="standardContextual"/>
              </w:rPr>
            </w:pPr>
            <w:r w:rsidRPr="00941B62">
              <w:rPr>
                <w:rFonts w:eastAsiaTheme="minorHAnsi"/>
                <w:sz w:val="26"/>
                <w:szCs w:val="26"/>
                <w14:ligatures w14:val="standardContextual"/>
              </w:rPr>
              <w:t xml:space="preserve">+ Khi tiến hành thiết kế cho các bãi chôn lấp, cần phải tính toán kiểm tra ổn định cục bộ của đất nền và xác định ổn định trượt với hệ số ổn định đảm bảo tăng hệ số an toàn cho công trình, đồng thời thỏa mãn quy trình, quy phạm kỹ thuật. Trong thiết kế cần phải lắp đặt hệ thống quan trắc, xây dựng các mốc quan trắc nhằm xác định điểm dịch chuyển thực tế của đất nền theo thời gian dưới tác dụng của </w:t>
            </w:r>
            <w:r w:rsidR="00044A96" w:rsidRPr="00941B62">
              <w:rPr>
                <w:rFonts w:eastAsiaTheme="minorHAnsi"/>
                <w:sz w:val="26"/>
                <w:szCs w:val="26"/>
                <w14:ligatures w14:val="standardContextual"/>
              </w:rPr>
              <w:t>bãi</w:t>
            </w:r>
            <w:r w:rsidRPr="00941B62">
              <w:rPr>
                <w:rFonts w:eastAsiaTheme="minorHAnsi"/>
                <w:sz w:val="26"/>
                <w:szCs w:val="26"/>
                <w14:ligatures w14:val="standardContextual"/>
              </w:rPr>
              <w:t xml:space="preserve"> chôn lấp; </w:t>
            </w:r>
          </w:p>
          <w:p w14:paraId="3853EECE" w14:textId="352305EC" w:rsidR="000F3D57" w:rsidRPr="00824392" w:rsidRDefault="000F3D57" w:rsidP="00824392">
            <w:pPr>
              <w:autoSpaceDE w:val="0"/>
              <w:autoSpaceDN w:val="0"/>
              <w:adjustRightInd w:val="0"/>
              <w:jc w:val="both"/>
              <w:rPr>
                <w:sz w:val="26"/>
                <w:szCs w:val="26"/>
              </w:rPr>
            </w:pPr>
            <w:r w:rsidRPr="00941B62">
              <w:rPr>
                <w:rFonts w:eastAsiaTheme="minorHAnsi"/>
                <w:sz w:val="26"/>
                <w:szCs w:val="26"/>
                <w14:ligatures w14:val="standardContextual"/>
              </w:rPr>
              <w:t xml:space="preserve">+ Trong quá trình thi công cần phải đảm bảo thi công các hạng mục theo đúng hồ sơ thiết kế được duyệt. </w:t>
            </w:r>
          </w:p>
        </w:tc>
        <w:tc>
          <w:tcPr>
            <w:tcW w:w="1758" w:type="pct"/>
            <w:shd w:val="clear" w:color="auto" w:fill="auto"/>
            <w:tcMar>
              <w:top w:w="0" w:type="dxa"/>
              <w:left w:w="10" w:type="dxa"/>
              <w:bottom w:w="0" w:type="dxa"/>
              <w:right w:w="10" w:type="dxa"/>
            </w:tcMar>
            <w:vAlign w:val="center"/>
          </w:tcPr>
          <w:p w14:paraId="06FD21B7" w14:textId="3498773B" w:rsidR="000F3D57" w:rsidRPr="00824392" w:rsidRDefault="000F3D57" w:rsidP="00E35D98">
            <w:pPr>
              <w:ind w:left="57" w:right="57"/>
              <w:jc w:val="both"/>
              <w:rPr>
                <w:bCs/>
                <w:sz w:val="26"/>
                <w:szCs w:val="26"/>
              </w:rPr>
            </w:pPr>
            <w:r w:rsidRPr="00824392">
              <w:rPr>
                <w:bCs/>
                <w:sz w:val="26"/>
                <w:szCs w:val="26"/>
              </w:rPr>
              <w:lastRenderedPageBreak/>
              <w:t xml:space="preserve">Tiếp thu ý kiến góp ý, Cục Môi trường xin giải trình như sau: Các ý kiến của </w:t>
            </w:r>
            <w:r w:rsidRPr="00824392">
              <w:rPr>
                <w:rFonts w:eastAsiaTheme="minorHAnsi"/>
                <w:sz w:val="26"/>
                <w:szCs w:val="26"/>
                <w14:ligatures w14:val="standardContextual"/>
              </w:rPr>
              <w:t>Sở Tài nguyên và Môi trường Thành phố Hồ Chí Minh đề cập đến thiết kế, cấu tạo của bãi chôn lấp chất thải. Liên quan đến các ý kiến góp ý nêu trên dự thảo Thông tư đã quy định tại khoản</w:t>
            </w:r>
            <w:r w:rsidR="003F585E" w:rsidRPr="00824392">
              <w:rPr>
                <w:rFonts w:eastAsiaTheme="minorHAnsi"/>
                <w:sz w:val="26"/>
                <w:szCs w:val="26"/>
                <w14:ligatures w14:val="standardContextual"/>
              </w:rPr>
              <w:t xml:space="preserve"> 3 Điều 6 dự thảo Thông </w:t>
            </w:r>
            <w:r w:rsidR="003F585E" w:rsidRPr="00824392">
              <w:rPr>
                <w:rFonts w:eastAsiaTheme="minorHAnsi"/>
                <w:sz w:val="26"/>
                <w:szCs w:val="26"/>
                <w14:ligatures w14:val="standardContextual"/>
              </w:rPr>
              <w:lastRenderedPageBreak/>
              <w:t>tư (biện ph</w:t>
            </w:r>
            <w:r w:rsidR="008519CB" w:rsidRPr="00824392">
              <w:rPr>
                <w:rFonts w:eastAsiaTheme="minorHAnsi"/>
                <w:sz w:val="26"/>
                <w:szCs w:val="26"/>
                <w14:ligatures w14:val="standardContextual"/>
              </w:rPr>
              <w:t>á</w:t>
            </w:r>
            <w:r w:rsidR="003F585E" w:rsidRPr="00824392">
              <w:rPr>
                <w:rFonts w:eastAsiaTheme="minorHAnsi"/>
                <w:sz w:val="26"/>
                <w:szCs w:val="26"/>
                <w14:ligatures w14:val="standardContextual"/>
              </w:rPr>
              <w:t xml:space="preserve">p chung về phòng ngừa, ứng phó sự cố chất thải). Do vậy, </w:t>
            </w:r>
            <w:r w:rsidR="003F585E" w:rsidRPr="00824392">
              <w:rPr>
                <w:bCs/>
                <w:sz w:val="26"/>
                <w:szCs w:val="26"/>
              </w:rPr>
              <w:t>Cục Môi trường đề xuất giữ nguyên như dự thảo Thông tư.</w:t>
            </w:r>
          </w:p>
        </w:tc>
      </w:tr>
      <w:tr w:rsidR="00824392" w:rsidRPr="00824392" w14:paraId="0D055E15" w14:textId="77777777" w:rsidTr="00E35D98">
        <w:trPr>
          <w:trHeight w:val="20"/>
        </w:trPr>
        <w:tc>
          <w:tcPr>
            <w:tcW w:w="465" w:type="pct"/>
            <w:shd w:val="clear" w:color="auto" w:fill="auto"/>
            <w:tcMar>
              <w:top w:w="0" w:type="dxa"/>
              <w:left w:w="10" w:type="dxa"/>
              <w:bottom w:w="0" w:type="dxa"/>
              <w:right w:w="10" w:type="dxa"/>
            </w:tcMar>
            <w:vAlign w:val="center"/>
          </w:tcPr>
          <w:p w14:paraId="1027A11F" w14:textId="77777777" w:rsidR="00CB407B" w:rsidRPr="00824392" w:rsidRDefault="00CB407B"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B5CDAD5" w14:textId="2F968F70" w:rsidR="00CB407B" w:rsidRPr="00824392" w:rsidRDefault="00CB407B" w:rsidP="000F3D57">
            <w:pPr>
              <w:ind w:left="57" w:right="57"/>
              <w:jc w:val="both"/>
              <w:rPr>
                <w:rFonts w:eastAsiaTheme="minorHAnsi"/>
                <w:sz w:val="26"/>
                <w:szCs w:val="26"/>
                <w14:ligatures w14:val="standardContextual"/>
              </w:rPr>
            </w:pPr>
            <w:r w:rsidRPr="00824392">
              <w:rPr>
                <w:sz w:val="26"/>
                <w:szCs w:val="26"/>
              </w:rPr>
              <w:t>Viện Chiến lược, Chính sách nông nghiệp và môi trường</w:t>
            </w:r>
          </w:p>
        </w:tc>
        <w:tc>
          <w:tcPr>
            <w:tcW w:w="1944" w:type="pct"/>
            <w:shd w:val="clear" w:color="auto" w:fill="auto"/>
            <w:tcMar>
              <w:top w:w="0" w:type="dxa"/>
              <w:left w:w="10" w:type="dxa"/>
              <w:bottom w:w="0" w:type="dxa"/>
              <w:right w:w="10" w:type="dxa"/>
            </w:tcMar>
            <w:vAlign w:val="center"/>
          </w:tcPr>
          <w:p w14:paraId="1443FC8A" w14:textId="019C3A4B" w:rsidR="00CB407B" w:rsidRPr="00824392" w:rsidRDefault="00CB407B" w:rsidP="000F3D57">
            <w:pPr>
              <w:ind w:left="57" w:right="57"/>
              <w:jc w:val="both"/>
              <w:rPr>
                <w:sz w:val="26"/>
                <w:szCs w:val="26"/>
              </w:rPr>
            </w:pPr>
            <w:r w:rsidRPr="00824392">
              <w:rPr>
                <w:sz w:val="26"/>
                <w:szCs w:val="26"/>
              </w:rPr>
              <w:t>- Xem xét, lược bỏ Khoản 3, Điều 10. “3. Bãi chôn lấp chất thải phải được trang bị hệ thống bơm để bơm nước trong bãi chôn lấp về hệ thống xử lý nước thải để xử lý”. Lý do là không cần thiết phải quy định chi tiết, chỉ cần yêu cầu phải bảo đảm xử lý nước thải an toàn, ngăn ngừa các sự cố nước thải.</w:t>
            </w:r>
          </w:p>
        </w:tc>
        <w:tc>
          <w:tcPr>
            <w:tcW w:w="1758" w:type="pct"/>
            <w:shd w:val="clear" w:color="auto" w:fill="auto"/>
            <w:tcMar>
              <w:top w:w="0" w:type="dxa"/>
              <w:left w:w="10" w:type="dxa"/>
              <w:bottom w:w="0" w:type="dxa"/>
              <w:right w:w="10" w:type="dxa"/>
            </w:tcMar>
            <w:vAlign w:val="center"/>
          </w:tcPr>
          <w:p w14:paraId="0F3C07D6" w14:textId="41C4C5B8" w:rsidR="00CB407B" w:rsidRPr="00824392" w:rsidRDefault="00CB407B" w:rsidP="00E35D98">
            <w:pPr>
              <w:ind w:left="57" w:right="57"/>
              <w:jc w:val="both"/>
              <w:rPr>
                <w:bCs/>
                <w:sz w:val="26"/>
                <w:szCs w:val="26"/>
              </w:rPr>
            </w:pPr>
            <w:r w:rsidRPr="00824392">
              <w:rPr>
                <w:bCs/>
                <w:sz w:val="26"/>
                <w:szCs w:val="26"/>
              </w:rPr>
              <w:t>Tiếp thu ý kiến góp ý, Cục Môi trường xin giải trình như sau: Hệ thống bơm lắp đặt tại các bãi chôn lấp là thiết bị phòng ngừa chính cho việc gây ra sự cố vỡ bờ hoặc rò rỉ nước thải từ trong bãi ra ngoài, do đó, việc quy định cụ thể là cần thiết và phù hợp với quy định kỹ thuật của bãi chôn lấp.</w:t>
            </w:r>
          </w:p>
        </w:tc>
      </w:tr>
      <w:tr w:rsidR="00824392" w:rsidRPr="00824392" w14:paraId="3C97C6F8" w14:textId="77777777" w:rsidTr="00E35D98">
        <w:trPr>
          <w:trHeight w:val="20"/>
        </w:trPr>
        <w:tc>
          <w:tcPr>
            <w:tcW w:w="465" w:type="pct"/>
            <w:shd w:val="clear" w:color="auto" w:fill="auto"/>
            <w:tcMar>
              <w:top w:w="0" w:type="dxa"/>
              <w:left w:w="10" w:type="dxa"/>
              <w:bottom w:w="0" w:type="dxa"/>
              <w:right w:w="10" w:type="dxa"/>
            </w:tcMar>
            <w:vAlign w:val="center"/>
          </w:tcPr>
          <w:p w14:paraId="0C2D23C7" w14:textId="77777777" w:rsidR="00E73EBB" w:rsidRPr="00824392" w:rsidRDefault="00E73EBB"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AC23401" w14:textId="5822E90D" w:rsidR="00E73EBB" w:rsidRPr="00824392" w:rsidRDefault="00E73EBB" w:rsidP="000F3D57">
            <w:pPr>
              <w:ind w:left="57" w:right="57"/>
              <w:jc w:val="both"/>
              <w:rPr>
                <w:sz w:val="26"/>
                <w:szCs w:val="26"/>
              </w:rPr>
            </w:pPr>
            <w:r w:rsidRPr="00824392">
              <w:rPr>
                <w:sz w:val="26"/>
                <w:szCs w:val="26"/>
              </w:rPr>
              <w:t>Trường Đại học Thủy lợi</w:t>
            </w:r>
          </w:p>
        </w:tc>
        <w:tc>
          <w:tcPr>
            <w:tcW w:w="1944" w:type="pct"/>
            <w:shd w:val="clear" w:color="auto" w:fill="auto"/>
            <w:tcMar>
              <w:top w:w="0" w:type="dxa"/>
              <w:left w:w="10" w:type="dxa"/>
              <w:bottom w:w="0" w:type="dxa"/>
              <w:right w:w="10" w:type="dxa"/>
            </w:tcMar>
            <w:vAlign w:val="center"/>
          </w:tcPr>
          <w:p w14:paraId="4751E95D" w14:textId="410A9B51" w:rsidR="00E73EBB" w:rsidRPr="00824392" w:rsidRDefault="00E73EBB" w:rsidP="000F3D57">
            <w:pPr>
              <w:ind w:left="57" w:right="57"/>
              <w:jc w:val="both"/>
              <w:rPr>
                <w:sz w:val="26"/>
                <w:szCs w:val="26"/>
              </w:rPr>
            </w:pPr>
            <w:r w:rsidRPr="00824392">
              <w:rPr>
                <w:sz w:val="26"/>
                <w:szCs w:val="26"/>
              </w:rPr>
              <w:t>Điều 10 đề nghị bổ sung thêm các điều khoản: “Bãi chôn lấp chất thải phải được thiết kế, xây dựng bảo đảm yêu cầu kỹ thuật theo quy định về pháp luật xây dựng;" và “Bãi c</w:t>
            </w:r>
            <w:r w:rsidR="00671C96" w:rsidRPr="00824392">
              <w:rPr>
                <w:sz w:val="26"/>
                <w:szCs w:val="26"/>
              </w:rPr>
              <w:t>h</w:t>
            </w:r>
            <w:r w:rsidRPr="00824392">
              <w:rPr>
                <w:sz w:val="26"/>
                <w:szCs w:val="26"/>
              </w:rPr>
              <w:t>ôn lấp chất thải phải được thiết kế chống thấm; đáy chứa phải có kết cấu với độ bền chịu được tải trọng của chất thải khi lưu chứa;</w:t>
            </w:r>
          </w:p>
        </w:tc>
        <w:tc>
          <w:tcPr>
            <w:tcW w:w="1758" w:type="pct"/>
            <w:shd w:val="clear" w:color="auto" w:fill="auto"/>
            <w:tcMar>
              <w:top w:w="0" w:type="dxa"/>
              <w:left w:w="10" w:type="dxa"/>
              <w:bottom w:w="0" w:type="dxa"/>
              <w:right w:w="10" w:type="dxa"/>
            </w:tcMar>
            <w:vAlign w:val="center"/>
          </w:tcPr>
          <w:p w14:paraId="2C726BA1" w14:textId="06D7AB0C" w:rsidR="00E73EBB" w:rsidRPr="00824392" w:rsidRDefault="00E73EBB" w:rsidP="00E35D98">
            <w:pPr>
              <w:ind w:left="57" w:right="57"/>
              <w:jc w:val="both"/>
              <w:rPr>
                <w:bCs/>
                <w:sz w:val="26"/>
                <w:szCs w:val="26"/>
              </w:rPr>
            </w:pPr>
            <w:r w:rsidRPr="00824392">
              <w:rPr>
                <w:bCs/>
                <w:sz w:val="26"/>
                <w:szCs w:val="26"/>
              </w:rPr>
              <w:t>Tiếp thu ý kiến góp ý, Cục Môi trường xin giải trình như sau: Nội dung ý kiến góp ý đã được quy định tại Điều 6 dự thảo Thông tư.</w:t>
            </w:r>
          </w:p>
        </w:tc>
      </w:tr>
      <w:tr w:rsidR="00824392" w:rsidRPr="00824392" w14:paraId="675E86BD" w14:textId="77777777" w:rsidTr="00E35D98">
        <w:trPr>
          <w:trHeight w:val="20"/>
        </w:trPr>
        <w:tc>
          <w:tcPr>
            <w:tcW w:w="465" w:type="pct"/>
            <w:shd w:val="clear" w:color="auto" w:fill="auto"/>
            <w:tcMar>
              <w:top w:w="0" w:type="dxa"/>
              <w:left w:w="10" w:type="dxa"/>
              <w:bottom w:w="0" w:type="dxa"/>
              <w:right w:w="10" w:type="dxa"/>
            </w:tcMar>
            <w:vAlign w:val="center"/>
          </w:tcPr>
          <w:p w14:paraId="0A57CAAB" w14:textId="77777777" w:rsidR="00B53A29" w:rsidRPr="00824392" w:rsidRDefault="00B53A29"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506C9FA" w14:textId="07903E34" w:rsidR="00B53A29" w:rsidRPr="00824392" w:rsidRDefault="00B53A29" w:rsidP="000F3D57">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507F5D14" w14:textId="7C07ADD1" w:rsidR="00B53A29" w:rsidRPr="00824392" w:rsidRDefault="00B53A29" w:rsidP="000F3D57">
            <w:pPr>
              <w:ind w:left="57" w:right="57"/>
              <w:jc w:val="both"/>
              <w:rPr>
                <w:sz w:val="26"/>
                <w:szCs w:val="26"/>
              </w:rPr>
            </w:pPr>
            <w:r w:rsidRPr="00824392">
              <w:rPr>
                <w:sz w:val="26"/>
                <w:szCs w:val="26"/>
              </w:rPr>
              <w:t xml:space="preserve">Đối với những nội dung quy định về “định kỳ tiến hành đo kiểm tra giám sát về các sự cố rạn, nứt đối với đê, bờ đập của hồ chứa, bãi chứa...” tại khoản 5 Điều 10 của dự thảo Thông tư cần quy định rõ về tần suất tiến </w:t>
            </w:r>
            <w:r w:rsidRPr="00824392">
              <w:rPr>
                <w:sz w:val="26"/>
                <w:szCs w:val="26"/>
              </w:rPr>
              <w:lastRenderedPageBreak/>
              <w:t>hành đo kiểm tra giám sát (ví dụ như: quy định định kỳ tối thiểu 6 tháng tiến hành đo kiểm tra giám sát về các sự cố... hoặc kiểm tra khi có dấu hiệu bất thường).</w:t>
            </w:r>
          </w:p>
        </w:tc>
        <w:tc>
          <w:tcPr>
            <w:tcW w:w="1758" w:type="pct"/>
            <w:shd w:val="clear" w:color="auto" w:fill="auto"/>
            <w:tcMar>
              <w:top w:w="0" w:type="dxa"/>
              <w:left w:w="10" w:type="dxa"/>
              <w:bottom w:w="0" w:type="dxa"/>
              <w:right w:w="10" w:type="dxa"/>
            </w:tcMar>
            <w:vAlign w:val="center"/>
          </w:tcPr>
          <w:p w14:paraId="41229943" w14:textId="07D02D2C" w:rsidR="00B53A29" w:rsidRPr="00824392" w:rsidRDefault="00B53A29" w:rsidP="00E35D98">
            <w:pPr>
              <w:ind w:left="57" w:right="57"/>
              <w:jc w:val="both"/>
              <w:rPr>
                <w:bCs/>
                <w:sz w:val="26"/>
                <w:szCs w:val="26"/>
              </w:rPr>
            </w:pPr>
            <w:r w:rsidRPr="00824392">
              <w:rPr>
                <w:bCs/>
                <w:sz w:val="26"/>
                <w:szCs w:val="26"/>
              </w:rPr>
              <w:lastRenderedPageBreak/>
              <w:t>Tiếp thu ý kiến góp ý, Cục Môi trường xin giải trình như sau: Việc bảo dưỡng cá</w:t>
            </w:r>
            <w:r w:rsidR="00671C96" w:rsidRPr="00824392">
              <w:rPr>
                <w:bCs/>
                <w:sz w:val="26"/>
                <w:szCs w:val="26"/>
              </w:rPr>
              <w:t>c</w:t>
            </w:r>
            <w:r w:rsidRPr="00824392">
              <w:rPr>
                <w:bCs/>
                <w:sz w:val="26"/>
                <w:szCs w:val="26"/>
              </w:rPr>
              <w:t xml:space="preserve"> hệ thống thiết bị máy móc phục vụ sản xuất được nêu cụ thể tại hồ sơ cấp giấy phép môi trường, do đó, trong dự </w:t>
            </w:r>
            <w:r w:rsidRPr="00824392">
              <w:rPr>
                <w:bCs/>
                <w:sz w:val="26"/>
                <w:szCs w:val="26"/>
              </w:rPr>
              <w:lastRenderedPageBreak/>
              <w:t>thảo Thông tư không quy định cố định tần suất, để doanh nghiệp chủ động thực hiện bảo đảm phù hợp và linh động theo thực tế hoạt động.</w:t>
            </w:r>
          </w:p>
        </w:tc>
      </w:tr>
      <w:tr w:rsidR="00824392" w:rsidRPr="00824392" w14:paraId="6F2E46CA"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33C4F629" w14:textId="51085468" w:rsidR="00D93C23" w:rsidRPr="00824392" w:rsidRDefault="00D93C23" w:rsidP="00EE5F2E">
            <w:pPr>
              <w:ind w:left="57" w:right="57"/>
              <w:jc w:val="center"/>
              <w:rPr>
                <w:bCs/>
                <w:sz w:val="26"/>
                <w:szCs w:val="26"/>
              </w:rPr>
            </w:pPr>
            <w:r w:rsidRPr="00824392">
              <w:rPr>
                <w:bCs/>
                <w:sz w:val="26"/>
                <w:szCs w:val="26"/>
              </w:rPr>
              <w:lastRenderedPageBreak/>
              <w:t>Điều 11</w:t>
            </w:r>
          </w:p>
        </w:tc>
        <w:tc>
          <w:tcPr>
            <w:tcW w:w="833" w:type="pct"/>
            <w:shd w:val="clear" w:color="auto" w:fill="auto"/>
            <w:tcMar>
              <w:top w:w="0" w:type="dxa"/>
              <w:left w:w="10" w:type="dxa"/>
              <w:bottom w:w="0" w:type="dxa"/>
              <w:right w:w="10" w:type="dxa"/>
            </w:tcMar>
            <w:vAlign w:val="center"/>
          </w:tcPr>
          <w:p w14:paraId="2624552B" w14:textId="01ED4DB1" w:rsidR="00D93C23" w:rsidRPr="00824392" w:rsidRDefault="00D93C23" w:rsidP="00E35D98">
            <w:pPr>
              <w:ind w:left="57" w:right="57"/>
              <w:jc w:val="both"/>
              <w:rPr>
                <w:rFonts w:eastAsiaTheme="minorHAnsi"/>
                <w:sz w:val="26"/>
                <w:szCs w:val="26"/>
                <w14:ligatures w14:val="standardContextual"/>
              </w:rPr>
            </w:pPr>
            <w:r w:rsidRPr="00824392">
              <w:rPr>
                <w:iCs/>
                <w:sz w:val="26"/>
                <w:szCs w:val="26"/>
              </w:rPr>
              <w:t>Sở Nông nghiệp và Môi trường tỉnh Quảng Trị</w:t>
            </w:r>
          </w:p>
        </w:tc>
        <w:tc>
          <w:tcPr>
            <w:tcW w:w="1944" w:type="pct"/>
            <w:shd w:val="clear" w:color="auto" w:fill="auto"/>
            <w:tcMar>
              <w:top w:w="0" w:type="dxa"/>
              <w:left w:w="10" w:type="dxa"/>
              <w:bottom w:w="0" w:type="dxa"/>
              <w:right w:w="10" w:type="dxa"/>
            </w:tcMar>
            <w:vAlign w:val="center"/>
          </w:tcPr>
          <w:p w14:paraId="161C4A4E" w14:textId="473F812E" w:rsidR="00D93C23" w:rsidRPr="00824392" w:rsidRDefault="00D93C23" w:rsidP="00E35D98">
            <w:pPr>
              <w:tabs>
                <w:tab w:val="left" w:pos="1134"/>
              </w:tabs>
              <w:ind w:left="57" w:right="57"/>
              <w:jc w:val="both"/>
              <w:rPr>
                <w:iCs/>
                <w:sz w:val="26"/>
                <w:szCs w:val="26"/>
              </w:rPr>
            </w:pPr>
            <w:r w:rsidRPr="00824392">
              <w:rPr>
                <w:iCs/>
                <w:sz w:val="26"/>
                <w:szCs w:val="26"/>
              </w:rPr>
              <w:t>- Tại điểm b, khoản 1 và điểm b, khoản 2, Điều 11: Đề nghị chỉnh sửa nội dung “Bố trí các thiết bị dự phòng…” thành “Khuyến khích bố trí các thiết bị dự phòng…”.</w:t>
            </w:r>
          </w:p>
          <w:p w14:paraId="565B4F07" w14:textId="77777777" w:rsidR="00D93C23" w:rsidRPr="00824392" w:rsidRDefault="00D93C23" w:rsidP="00E35D98">
            <w:pPr>
              <w:tabs>
                <w:tab w:val="left" w:pos="1134"/>
              </w:tabs>
              <w:ind w:left="57" w:right="57"/>
              <w:jc w:val="both"/>
              <w:rPr>
                <w:iCs/>
                <w:spacing w:val="-4"/>
                <w:sz w:val="26"/>
                <w:szCs w:val="26"/>
              </w:rPr>
            </w:pPr>
            <w:r w:rsidRPr="00824392">
              <w:rPr>
                <w:iCs/>
                <w:spacing w:val="-4"/>
                <w:sz w:val="26"/>
                <w:szCs w:val="26"/>
              </w:rPr>
              <w:t>Lý do: Việc đầu tư các thiết bị dự phòng trong hệ thống xử lý nước thải, khí thải sẽ gây áp lực về chi phí cho chủ các dự án/cơ sở, đặc biệt đối với các dự án/cơ sở quy mô nhỏ, do đó nên khuyến khích thay vì yêu cầu bắt buộc thực hiện.</w:t>
            </w:r>
          </w:p>
          <w:p w14:paraId="6B7E2C8E" w14:textId="7497048A" w:rsidR="00D93C23" w:rsidRPr="00824392" w:rsidRDefault="00D93C23" w:rsidP="00E35D98">
            <w:pPr>
              <w:tabs>
                <w:tab w:val="left" w:pos="1134"/>
              </w:tabs>
              <w:ind w:left="57" w:right="57"/>
              <w:jc w:val="both"/>
              <w:rPr>
                <w:sz w:val="26"/>
                <w:szCs w:val="26"/>
              </w:rPr>
            </w:pPr>
            <w:r w:rsidRPr="00824392">
              <w:rPr>
                <w:iCs/>
                <w:sz w:val="26"/>
                <w:szCs w:val="26"/>
              </w:rPr>
              <w:t>- Tại điểm c, khoản 1 và điểm c, khoản 2, Điều 11: Đề nghị chỉnh sửa nội dung “</w:t>
            </w:r>
            <w:r w:rsidRPr="00824392">
              <w:rPr>
                <w:sz w:val="26"/>
                <w:szCs w:val="26"/>
              </w:rPr>
              <w:t xml:space="preserve">Lắp hệ thống quan trắc nước thải/khí thải tự động, liên tục theo quy định…” thành </w:t>
            </w:r>
            <w:r w:rsidRPr="00824392">
              <w:rPr>
                <w:iCs/>
                <w:sz w:val="26"/>
                <w:szCs w:val="26"/>
              </w:rPr>
              <w:t>“</w:t>
            </w:r>
            <w:r w:rsidRPr="00824392">
              <w:rPr>
                <w:sz w:val="26"/>
                <w:szCs w:val="26"/>
              </w:rPr>
              <w:t xml:space="preserve">Lắp hệ thống quan trắc nước thải/khí thải tự động, liên tục theo quy định (trường hợp thuộc đối tượng)…” </w:t>
            </w:r>
          </w:p>
          <w:p w14:paraId="5AE41708" w14:textId="5497E9A1" w:rsidR="00D93C23" w:rsidRPr="00824392" w:rsidRDefault="00D93C23" w:rsidP="00E35D98">
            <w:pPr>
              <w:tabs>
                <w:tab w:val="left" w:pos="1134"/>
              </w:tabs>
              <w:ind w:left="57" w:right="57"/>
              <w:jc w:val="both"/>
              <w:rPr>
                <w:rFonts w:eastAsiaTheme="minorHAnsi"/>
                <w:sz w:val="26"/>
                <w:szCs w:val="26"/>
                <w14:ligatures w14:val="standardContextual"/>
              </w:rPr>
            </w:pPr>
            <w:r w:rsidRPr="00824392">
              <w:rPr>
                <w:sz w:val="26"/>
                <w:szCs w:val="26"/>
              </w:rPr>
              <w:t>Lý do: Bổ sung làm rõ để tránh trường hợp nhầm lẫn cơ sở/dự án phải lắp đặt hệ thống quan trắc tự động mặc dù không thuộc đối tượng theo quy định của Nghị định số 08/NĐ-CP ngày 10/01/2022 của Chính phủ.</w:t>
            </w:r>
          </w:p>
        </w:tc>
        <w:tc>
          <w:tcPr>
            <w:tcW w:w="1758" w:type="pct"/>
            <w:shd w:val="clear" w:color="auto" w:fill="auto"/>
            <w:tcMar>
              <w:top w:w="0" w:type="dxa"/>
              <w:left w:w="10" w:type="dxa"/>
              <w:bottom w:w="0" w:type="dxa"/>
              <w:right w:w="10" w:type="dxa"/>
            </w:tcMar>
            <w:vAlign w:val="center"/>
          </w:tcPr>
          <w:p w14:paraId="5CD62B06" w14:textId="77777777" w:rsidR="00D93C23" w:rsidRPr="00824392" w:rsidRDefault="00D93C23" w:rsidP="00E35D98">
            <w:pPr>
              <w:ind w:left="57" w:right="57"/>
              <w:jc w:val="both"/>
              <w:rPr>
                <w:iCs/>
                <w:sz w:val="26"/>
                <w:szCs w:val="26"/>
              </w:rPr>
            </w:pPr>
            <w:r w:rsidRPr="00824392">
              <w:rPr>
                <w:bCs/>
                <w:sz w:val="26"/>
                <w:szCs w:val="26"/>
              </w:rPr>
              <w:t>- Cục Môi trường đã nghiên cứu tiếp thu ý kiến góp và chỉnh sửa đ</w:t>
            </w:r>
            <w:r w:rsidRPr="00824392">
              <w:rPr>
                <w:iCs/>
                <w:sz w:val="26"/>
                <w:szCs w:val="26"/>
              </w:rPr>
              <w:t>iểm b, khoản 1 và điểm b, khoản 2, Điều 11 dự thảo Thông tư.</w:t>
            </w:r>
          </w:p>
          <w:p w14:paraId="7B546186" w14:textId="411B67FD" w:rsidR="00D93C23" w:rsidRPr="00824392" w:rsidRDefault="00D93C23" w:rsidP="00E35D98">
            <w:pPr>
              <w:ind w:left="57" w:right="57"/>
              <w:jc w:val="both"/>
              <w:rPr>
                <w:bCs/>
                <w:sz w:val="26"/>
                <w:szCs w:val="26"/>
              </w:rPr>
            </w:pPr>
            <w:r w:rsidRPr="00824392">
              <w:rPr>
                <w:iCs/>
                <w:sz w:val="26"/>
                <w:szCs w:val="26"/>
              </w:rPr>
              <w:t xml:space="preserve">- Ý kiến góp ý tại Tại điểm c, khoản 1 và điểm c, khoản 2, Điều 11: Dự thảo Thông tư đã quy định thực hiện lắp đặt </w:t>
            </w:r>
            <w:r w:rsidR="00F91810" w:rsidRPr="00824392">
              <w:rPr>
                <w:iCs/>
                <w:sz w:val="26"/>
                <w:szCs w:val="26"/>
              </w:rPr>
              <w:t xml:space="preserve">hệ </w:t>
            </w:r>
            <w:r w:rsidRPr="00824392">
              <w:rPr>
                <w:sz w:val="26"/>
                <w:szCs w:val="26"/>
              </w:rPr>
              <w:t>thống quan trắc nước thải/khí thải tự động, liên tục theo quy định là phù hợp vì trường hợp thuộc đối tượng thì phải lắp, không cần thiết bổ sung thêm nội dung thuộc đối tượng.</w:t>
            </w:r>
          </w:p>
        </w:tc>
      </w:tr>
      <w:tr w:rsidR="00824392" w:rsidRPr="00824392" w14:paraId="46BC7E8A" w14:textId="77777777" w:rsidTr="00E35D98">
        <w:trPr>
          <w:trHeight w:val="20"/>
        </w:trPr>
        <w:tc>
          <w:tcPr>
            <w:tcW w:w="465" w:type="pct"/>
            <w:vMerge/>
            <w:shd w:val="clear" w:color="auto" w:fill="auto"/>
            <w:tcMar>
              <w:top w:w="0" w:type="dxa"/>
              <w:left w:w="10" w:type="dxa"/>
              <w:bottom w:w="0" w:type="dxa"/>
              <w:right w:w="10" w:type="dxa"/>
            </w:tcMar>
            <w:vAlign w:val="center"/>
          </w:tcPr>
          <w:p w14:paraId="089979B4" w14:textId="77777777" w:rsidR="00D93C23" w:rsidRPr="00824392" w:rsidRDefault="00D93C2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2DE9701" w14:textId="23D2175E" w:rsidR="00D93C23" w:rsidRPr="00824392" w:rsidRDefault="00D93C23" w:rsidP="00E35D98">
            <w:pPr>
              <w:ind w:left="57" w:right="57"/>
              <w:jc w:val="both"/>
              <w:rPr>
                <w:iCs/>
                <w:sz w:val="26"/>
                <w:szCs w:val="26"/>
              </w:rPr>
            </w:pPr>
            <w:r w:rsidRPr="00824392">
              <w:rPr>
                <w:iCs/>
                <w:sz w:val="26"/>
                <w:szCs w:val="26"/>
              </w:rPr>
              <w:t>Sở Nông nghiệp và Môi trường tỉnh Nghệ An</w:t>
            </w:r>
          </w:p>
        </w:tc>
        <w:tc>
          <w:tcPr>
            <w:tcW w:w="1944" w:type="pct"/>
            <w:shd w:val="clear" w:color="auto" w:fill="auto"/>
            <w:tcMar>
              <w:top w:w="0" w:type="dxa"/>
              <w:left w:w="10" w:type="dxa"/>
              <w:bottom w:w="0" w:type="dxa"/>
              <w:right w:w="10" w:type="dxa"/>
            </w:tcMar>
            <w:vAlign w:val="center"/>
          </w:tcPr>
          <w:p w14:paraId="3053C613" w14:textId="5EF94511" w:rsidR="00D93C23" w:rsidRPr="00824392" w:rsidRDefault="00D93C23" w:rsidP="00E35D98">
            <w:pPr>
              <w:tabs>
                <w:tab w:val="left" w:pos="1134"/>
              </w:tabs>
              <w:ind w:left="57" w:right="57"/>
              <w:jc w:val="both"/>
              <w:rPr>
                <w:iCs/>
                <w:sz w:val="26"/>
                <w:szCs w:val="26"/>
              </w:rPr>
            </w:pPr>
            <w:r w:rsidRPr="00941B62">
              <w:rPr>
                <w:rFonts w:eastAsiaTheme="minorHAnsi"/>
                <w:sz w:val="26"/>
                <w:szCs w:val="26"/>
                <w14:ligatures w14:val="standardContextual"/>
              </w:rPr>
              <w:t>Tại Điều 11 có quy định về việc cán bộ vận hành phải được tập huấn về vận hành và phòng ngừa, ứng phó sự cố chất thải, tuy nhiên, để đảm bảo việc nội dung tập huấn đúng quy định cần bổ sung cơ quan có chức năng tổ chức tập huấn.</w:t>
            </w:r>
          </w:p>
        </w:tc>
        <w:tc>
          <w:tcPr>
            <w:tcW w:w="1758" w:type="pct"/>
            <w:shd w:val="clear" w:color="auto" w:fill="auto"/>
            <w:tcMar>
              <w:top w:w="0" w:type="dxa"/>
              <w:left w:w="10" w:type="dxa"/>
              <w:bottom w:w="0" w:type="dxa"/>
              <w:right w:w="10" w:type="dxa"/>
            </w:tcMar>
            <w:vAlign w:val="center"/>
          </w:tcPr>
          <w:p w14:paraId="18E2900A" w14:textId="6BDDB9D7" w:rsidR="00D93C23" w:rsidRPr="00824392" w:rsidRDefault="00D93C23" w:rsidP="00E35D98">
            <w:pPr>
              <w:ind w:left="57" w:right="57"/>
              <w:jc w:val="both"/>
              <w:rPr>
                <w:bCs/>
                <w:sz w:val="26"/>
                <w:szCs w:val="26"/>
              </w:rPr>
            </w:pPr>
            <w:r w:rsidRPr="00824392">
              <w:rPr>
                <w:bCs/>
                <w:sz w:val="26"/>
                <w:szCs w:val="26"/>
              </w:rPr>
              <w:t xml:space="preserve">Tiếp thu ý kiến góp ý, Cục Môi trường có giải trình như sau: Dự thảo Thông tư quy định cán bộ vận hành phải được tập huấn về phòng ngừa ứng phó sự cố chất thải, theo quy định nêu trên đơn vị tập huấn là trực tiếp doanh nghiệp tập huấn hoặc do đơn vị chuyển giao công nghệ tập huấn phù </w:t>
            </w:r>
            <w:r w:rsidRPr="00824392">
              <w:rPr>
                <w:bCs/>
                <w:sz w:val="26"/>
                <w:szCs w:val="26"/>
              </w:rPr>
              <w:lastRenderedPageBreak/>
              <w:t>hợp với công nghệ được giao vận hành. Do vậy, dự thảo Thông tư quy định là phù hợp và đề xuất giữ nguyên như dự thảo Thông tư.</w:t>
            </w:r>
          </w:p>
        </w:tc>
      </w:tr>
      <w:tr w:rsidR="00824392" w:rsidRPr="00824392" w14:paraId="245661D1" w14:textId="77777777" w:rsidTr="00E35D98">
        <w:trPr>
          <w:trHeight w:val="20"/>
        </w:trPr>
        <w:tc>
          <w:tcPr>
            <w:tcW w:w="465" w:type="pct"/>
            <w:shd w:val="clear" w:color="auto" w:fill="auto"/>
            <w:tcMar>
              <w:top w:w="0" w:type="dxa"/>
              <w:left w:w="10" w:type="dxa"/>
              <w:bottom w:w="0" w:type="dxa"/>
              <w:right w:w="10" w:type="dxa"/>
            </w:tcMar>
            <w:vAlign w:val="center"/>
          </w:tcPr>
          <w:p w14:paraId="48D951DD" w14:textId="77777777" w:rsidR="00645AAC" w:rsidRPr="00824392" w:rsidRDefault="00645AA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4266FB0" w14:textId="69CABE26" w:rsidR="00645AAC" w:rsidRPr="00824392" w:rsidRDefault="00645AAC" w:rsidP="00E35D98">
            <w:pPr>
              <w:ind w:left="57" w:right="57"/>
              <w:jc w:val="both"/>
              <w:rPr>
                <w:iCs/>
                <w:sz w:val="26"/>
                <w:szCs w:val="26"/>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61979C0F" w14:textId="609B762B" w:rsidR="00645AAC" w:rsidRPr="00941B62" w:rsidRDefault="00645AAC" w:rsidP="00E35D98">
            <w:pPr>
              <w:tabs>
                <w:tab w:val="left" w:pos="1134"/>
              </w:tabs>
              <w:ind w:left="57" w:right="57"/>
              <w:jc w:val="both"/>
              <w:rPr>
                <w:rFonts w:eastAsiaTheme="minorHAnsi"/>
                <w:sz w:val="26"/>
                <w:szCs w:val="26"/>
                <w14:ligatures w14:val="standardContextual"/>
              </w:rPr>
            </w:pPr>
            <w:r w:rsidRPr="00824392">
              <w:rPr>
                <w:sz w:val="26"/>
                <w:szCs w:val="26"/>
                <w:lang w:val="nl-NL"/>
              </w:rPr>
              <w:t xml:space="preserve">Tại điểm a, điểm b khoản 1 Điều 11 về nội dung “… đáp ứng quy chuẩn môi trường theo quy định”: đề nghị sửa thành “… đáp ứng </w:t>
            </w:r>
            <w:r w:rsidRPr="00824392">
              <w:rPr>
                <w:i/>
                <w:iCs/>
                <w:sz w:val="26"/>
                <w:szCs w:val="26"/>
                <w:lang w:val="nl-NL"/>
              </w:rPr>
              <w:t>quy chuẩn</w:t>
            </w:r>
            <w:r w:rsidRPr="00824392">
              <w:rPr>
                <w:sz w:val="26"/>
                <w:szCs w:val="26"/>
                <w:lang w:val="nl-NL"/>
              </w:rPr>
              <w:t xml:space="preserve"> </w:t>
            </w:r>
            <w:r w:rsidRPr="00824392">
              <w:rPr>
                <w:i/>
                <w:iCs/>
                <w:sz w:val="26"/>
                <w:szCs w:val="26"/>
                <w:lang w:val="nl-NL"/>
              </w:rPr>
              <w:t xml:space="preserve">kỹ thuật quốc gia </w:t>
            </w:r>
            <w:r w:rsidRPr="00824392">
              <w:rPr>
                <w:sz w:val="26"/>
                <w:szCs w:val="26"/>
                <w:lang w:val="nl-NL"/>
              </w:rPr>
              <w:t>về môi trường...” để phù hợp với Luật Tiêu chuẩn, quy chuẩn kỹ thuật và thống nhất với điểm a khoản 1 Điều 12 dự thảo Thông tư</w:t>
            </w:r>
            <w:r w:rsidR="00F03905" w:rsidRPr="00824392">
              <w:rPr>
                <w:sz w:val="26"/>
                <w:szCs w:val="26"/>
                <w:lang w:val="nl-NL"/>
              </w:rPr>
              <w:t>.</w:t>
            </w:r>
          </w:p>
        </w:tc>
        <w:tc>
          <w:tcPr>
            <w:tcW w:w="1758" w:type="pct"/>
            <w:shd w:val="clear" w:color="auto" w:fill="auto"/>
            <w:tcMar>
              <w:top w:w="0" w:type="dxa"/>
              <w:left w:w="10" w:type="dxa"/>
              <w:bottom w:w="0" w:type="dxa"/>
              <w:right w:w="10" w:type="dxa"/>
            </w:tcMar>
            <w:vAlign w:val="center"/>
          </w:tcPr>
          <w:p w14:paraId="104AE596" w14:textId="06E3D9E4" w:rsidR="00645AAC" w:rsidRPr="00824392" w:rsidRDefault="00645AAC" w:rsidP="00E35D98">
            <w:pPr>
              <w:ind w:left="57" w:right="57"/>
              <w:jc w:val="both"/>
              <w:rPr>
                <w:bCs/>
                <w:sz w:val="26"/>
                <w:szCs w:val="26"/>
              </w:rPr>
            </w:pPr>
            <w:r w:rsidRPr="00824392">
              <w:rPr>
                <w:bCs/>
                <w:sz w:val="26"/>
                <w:szCs w:val="26"/>
              </w:rPr>
              <w:t>Tiếp thu ý kiến góp ý, Cục Môi trường đã rà soát và chỉnh sửa dự thảo Thông tư.</w:t>
            </w:r>
          </w:p>
        </w:tc>
      </w:tr>
      <w:tr w:rsidR="00824392" w:rsidRPr="00824392" w14:paraId="483CC2C8" w14:textId="77777777" w:rsidTr="00E35D98">
        <w:trPr>
          <w:trHeight w:val="20"/>
        </w:trPr>
        <w:tc>
          <w:tcPr>
            <w:tcW w:w="465" w:type="pct"/>
            <w:shd w:val="clear" w:color="auto" w:fill="auto"/>
            <w:tcMar>
              <w:top w:w="0" w:type="dxa"/>
              <w:left w:w="10" w:type="dxa"/>
              <w:bottom w:w="0" w:type="dxa"/>
              <w:right w:w="10" w:type="dxa"/>
            </w:tcMar>
            <w:vAlign w:val="center"/>
          </w:tcPr>
          <w:p w14:paraId="463E672E" w14:textId="77777777" w:rsidR="0014186D" w:rsidRPr="00824392" w:rsidRDefault="0014186D"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3093529" w14:textId="414BFEF5" w:rsidR="0014186D" w:rsidRPr="00824392" w:rsidRDefault="0014186D"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734963D9" w14:textId="7215F489" w:rsidR="0014186D" w:rsidRPr="00824392" w:rsidRDefault="0014186D" w:rsidP="00E35D98">
            <w:pPr>
              <w:tabs>
                <w:tab w:val="left" w:pos="1134"/>
              </w:tabs>
              <w:ind w:left="57" w:right="57"/>
              <w:jc w:val="both"/>
              <w:rPr>
                <w:sz w:val="26"/>
                <w:szCs w:val="26"/>
                <w:lang w:val="nl-NL"/>
              </w:rPr>
            </w:pPr>
            <w:r w:rsidRPr="00824392">
              <w:rPr>
                <w:sz w:val="26"/>
                <w:szCs w:val="26"/>
              </w:rPr>
              <w:t>Đưa ra yêu cầu cho hệ thống xử lý nước thải phải trang bị các thiết bị dự phòng và lắp đặt cảm biến cảnh báo nồng độ khí độc (H</w:t>
            </w:r>
            <w:r w:rsidR="00F03905" w:rsidRPr="00824392">
              <w:rPr>
                <w:sz w:val="26"/>
                <w:szCs w:val="26"/>
                <w:vertAlign w:val="subscript"/>
              </w:rPr>
              <w:t>2</w:t>
            </w:r>
            <w:r w:rsidRPr="00824392">
              <w:rPr>
                <w:sz w:val="26"/>
                <w:szCs w:val="26"/>
              </w:rPr>
              <w:t>S, NH</w:t>
            </w:r>
            <w:r w:rsidR="00F03905" w:rsidRPr="00824392">
              <w:rPr>
                <w:sz w:val="26"/>
                <w:szCs w:val="26"/>
                <w:vertAlign w:val="subscript"/>
              </w:rPr>
              <w:t>3</w:t>
            </w:r>
            <w:r w:rsidRPr="00824392">
              <w:rPr>
                <w:sz w:val="26"/>
                <w:szCs w:val="26"/>
              </w:rPr>
              <w:t>). Yêu cầu bảo trì định kỳ thiết bị xử lý để ngăn ngừa sự cố kỹ thuật.</w:t>
            </w:r>
          </w:p>
        </w:tc>
        <w:tc>
          <w:tcPr>
            <w:tcW w:w="1758" w:type="pct"/>
            <w:shd w:val="clear" w:color="auto" w:fill="auto"/>
            <w:tcMar>
              <w:top w:w="0" w:type="dxa"/>
              <w:left w:w="10" w:type="dxa"/>
              <w:bottom w:w="0" w:type="dxa"/>
              <w:right w:w="10" w:type="dxa"/>
            </w:tcMar>
            <w:vAlign w:val="center"/>
          </w:tcPr>
          <w:p w14:paraId="5562C97E" w14:textId="77777777" w:rsidR="0014186D" w:rsidRPr="00824392" w:rsidRDefault="0014186D" w:rsidP="00E35D98">
            <w:pPr>
              <w:ind w:left="57" w:right="57"/>
              <w:jc w:val="both"/>
              <w:rPr>
                <w:bCs/>
                <w:sz w:val="26"/>
                <w:szCs w:val="26"/>
              </w:rPr>
            </w:pPr>
            <w:r w:rsidRPr="00824392">
              <w:rPr>
                <w:bCs/>
                <w:sz w:val="26"/>
                <w:szCs w:val="26"/>
              </w:rPr>
              <w:t>Tiếp thu ý kiến góp ý, Cục Môi trường xin giải trình như sau:</w:t>
            </w:r>
          </w:p>
          <w:p w14:paraId="338BDA2A" w14:textId="77777777" w:rsidR="0014186D" w:rsidRPr="00824392" w:rsidRDefault="0014186D" w:rsidP="00E35D98">
            <w:pPr>
              <w:ind w:left="57" w:right="57"/>
              <w:jc w:val="both"/>
              <w:rPr>
                <w:bCs/>
                <w:sz w:val="26"/>
                <w:szCs w:val="26"/>
              </w:rPr>
            </w:pPr>
            <w:r w:rsidRPr="00824392">
              <w:rPr>
                <w:bCs/>
                <w:sz w:val="26"/>
                <w:szCs w:val="26"/>
              </w:rPr>
              <w:t>- Đối với quy định trang bị thiết bị dự phòng: Dự thảo Thông tư chỉnh sửa lại theo hướng khuyến khích để bảo đảm phù hợp với thực tế và giảm áp lực đầu tư cho doanh nghiệp.</w:t>
            </w:r>
          </w:p>
          <w:p w14:paraId="618862A2" w14:textId="4F53103F" w:rsidR="0014186D" w:rsidRPr="00824392" w:rsidRDefault="0014186D" w:rsidP="00E35D98">
            <w:pPr>
              <w:ind w:left="57" w:right="57"/>
              <w:jc w:val="both"/>
              <w:rPr>
                <w:bCs/>
                <w:sz w:val="26"/>
                <w:szCs w:val="26"/>
              </w:rPr>
            </w:pPr>
            <w:r w:rsidRPr="00824392">
              <w:rPr>
                <w:bCs/>
                <w:sz w:val="26"/>
                <w:szCs w:val="26"/>
              </w:rPr>
              <w:t xml:space="preserve">- Về ý kiến bổ sung quy định lắp đặt thiết bị cảnh báo </w:t>
            </w:r>
            <w:r w:rsidRPr="00824392">
              <w:rPr>
                <w:sz w:val="26"/>
                <w:szCs w:val="26"/>
              </w:rPr>
              <w:t>nồng độ khí độc (</w:t>
            </w:r>
            <w:r w:rsidR="00F03905" w:rsidRPr="00824392">
              <w:rPr>
                <w:sz w:val="26"/>
                <w:szCs w:val="26"/>
              </w:rPr>
              <w:t>H</w:t>
            </w:r>
            <w:r w:rsidR="00F03905" w:rsidRPr="00824392">
              <w:rPr>
                <w:sz w:val="26"/>
                <w:szCs w:val="26"/>
                <w:vertAlign w:val="subscript"/>
              </w:rPr>
              <w:t>2</w:t>
            </w:r>
            <w:r w:rsidR="00F03905" w:rsidRPr="00824392">
              <w:rPr>
                <w:sz w:val="26"/>
                <w:szCs w:val="26"/>
              </w:rPr>
              <w:t>S, NH</w:t>
            </w:r>
            <w:r w:rsidR="00F03905" w:rsidRPr="00824392">
              <w:rPr>
                <w:sz w:val="26"/>
                <w:szCs w:val="26"/>
                <w:vertAlign w:val="subscript"/>
              </w:rPr>
              <w:t>3</w:t>
            </w:r>
            <w:r w:rsidRPr="00824392">
              <w:rPr>
                <w:sz w:val="26"/>
                <w:szCs w:val="26"/>
              </w:rPr>
              <w:t xml:space="preserve">): Luật Bảo vệ môi trường không quy định đối với việc lắp đặt quan trắc tự động liên tục đối với 02 thông số nêu trên, hai nữa không phải loại hình nào cũng phát sinh hai thông số nêu trên. Do đó, </w:t>
            </w:r>
            <w:r w:rsidRPr="00824392">
              <w:rPr>
                <w:bCs/>
                <w:sz w:val="26"/>
                <w:szCs w:val="26"/>
              </w:rPr>
              <w:t>Cục Môi trường đề xuất giữ nguyên như dự thảo Thông tư.</w:t>
            </w:r>
          </w:p>
        </w:tc>
      </w:tr>
      <w:tr w:rsidR="00824392" w:rsidRPr="00824392" w14:paraId="75EDB67C"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2A6352B2" w14:textId="173D3F6C" w:rsidR="000126CC" w:rsidRPr="00824392" w:rsidRDefault="000126CC" w:rsidP="00EE5F2E">
            <w:pPr>
              <w:ind w:left="57" w:right="57"/>
              <w:jc w:val="center"/>
              <w:rPr>
                <w:bCs/>
                <w:sz w:val="26"/>
                <w:szCs w:val="26"/>
              </w:rPr>
            </w:pPr>
            <w:r w:rsidRPr="00824392">
              <w:rPr>
                <w:bCs/>
                <w:sz w:val="26"/>
                <w:szCs w:val="26"/>
              </w:rPr>
              <w:t>Điều 12</w:t>
            </w:r>
          </w:p>
        </w:tc>
        <w:tc>
          <w:tcPr>
            <w:tcW w:w="833" w:type="pct"/>
            <w:shd w:val="clear" w:color="auto" w:fill="auto"/>
            <w:tcMar>
              <w:top w:w="0" w:type="dxa"/>
              <w:left w:w="10" w:type="dxa"/>
              <w:bottom w:w="0" w:type="dxa"/>
              <w:right w:w="10" w:type="dxa"/>
            </w:tcMar>
            <w:vAlign w:val="center"/>
          </w:tcPr>
          <w:p w14:paraId="3F6844D1" w14:textId="2BFA466C" w:rsidR="000126CC" w:rsidRPr="00824392" w:rsidRDefault="000126CC" w:rsidP="00E35D98">
            <w:pPr>
              <w:ind w:left="57" w:right="57"/>
              <w:jc w:val="both"/>
              <w:rPr>
                <w:iCs/>
                <w:sz w:val="26"/>
                <w:szCs w:val="26"/>
              </w:rPr>
            </w:pPr>
            <w:r w:rsidRPr="00824392">
              <w:rPr>
                <w:iCs/>
                <w:sz w:val="26"/>
                <w:szCs w:val="26"/>
              </w:rPr>
              <w:t>Sở Nông nghiệp và Môi trường tỉnh Quảng Trị</w:t>
            </w:r>
          </w:p>
        </w:tc>
        <w:tc>
          <w:tcPr>
            <w:tcW w:w="1944" w:type="pct"/>
            <w:shd w:val="clear" w:color="auto" w:fill="auto"/>
            <w:tcMar>
              <w:top w:w="0" w:type="dxa"/>
              <w:left w:w="10" w:type="dxa"/>
              <w:bottom w:w="0" w:type="dxa"/>
              <w:right w:w="10" w:type="dxa"/>
            </w:tcMar>
            <w:vAlign w:val="center"/>
          </w:tcPr>
          <w:p w14:paraId="5391A173" w14:textId="662B3C8E" w:rsidR="000126CC" w:rsidRPr="00824392" w:rsidRDefault="000126CC" w:rsidP="00E35D98">
            <w:pPr>
              <w:tabs>
                <w:tab w:val="left" w:pos="1134"/>
              </w:tabs>
              <w:ind w:left="57" w:right="57"/>
              <w:jc w:val="both"/>
              <w:rPr>
                <w:sz w:val="26"/>
                <w:szCs w:val="26"/>
              </w:rPr>
            </w:pPr>
            <w:r w:rsidRPr="00824392">
              <w:rPr>
                <w:iCs/>
                <w:sz w:val="26"/>
                <w:szCs w:val="26"/>
              </w:rPr>
              <w:t>- Tại điểm c, khoản 1, Điều 12: Đề nghị chỉnh sửa nội dung “</w:t>
            </w:r>
            <w:r w:rsidRPr="00824392">
              <w:rPr>
                <w:sz w:val="26"/>
                <w:szCs w:val="26"/>
              </w:rPr>
              <w:t xml:space="preserve">Lắp đặt thiết bị quan trắc, giám sát tự động liên tục đối với nhiệt độ tại các vùng đốt, khí thải lò đốt theo quy định…” thành </w:t>
            </w:r>
            <w:r w:rsidRPr="00824392">
              <w:rPr>
                <w:iCs/>
                <w:sz w:val="26"/>
                <w:szCs w:val="26"/>
              </w:rPr>
              <w:t>“</w:t>
            </w:r>
            <w:r w:rsidRPr="00824392">
              <w:rPr>
                <w:sz w:val="26"/>
                <w:szCs w:val="26"/>
              </w:rPr>
              <w:t xml:space="preserve">Lắp đặt thiết bị quan trắc, giám sát tự động liên tục đối với nhiệt độ tại các vùng </w:t>
            </w:r>
            <w:r w:rsidRPr="00824392">
              <w:rPr>
                <w:sz w:val="26"/>
                <w:szCs w:val="26"/>
              </w:rPr>
              <w:lastRenderedPageBreak/>
              <w:t xml:space="preserve">đốt, khí thải lò đốt theo quy định (trường hợp thuộc đối tượng)…” </w:t>
            </w:r>
          </w:p>
          <w:p w14:paraId="14EB9551" w14:textId="77777777" w:rsidR="000126CC" w:rsidRPr="00824392" w:rsidRDefault="000126CC" w:rsidP="00E35D98">
            <w:pPr>
              <w:tabs>
                <w:tab w:val="left" w:pos="1134"/>
              </w:tabs>
              <w:ind w:left="57" w:right="57"/>
              <w:jc w:val="both"/>
              <w:rPr>
                <w:sz w:val="26"/>
                <w:szCs w:val="26"/>
              </w:rPr>
            </w:pPr>
            <w:r w:rsidRPr="00824392">
              <w:rPr>
                <w:sz w:val="26"/>
                <w:szCs w:val="26"/>
              </w:rPr>
              <w:t>Lý do: Bổ sung làm rõ để tránh trường hợp nhầm lẫn cơ sở/dự án phải lắp đặt hệ thống quan trắc tự động mặc dù không thuộc đối tượng theo quy định của Nghị định số 08/NĐ-CP ngày 10/01/2022 của Chính phủ.</w:t>
            </w:r>
          </w:p>
          <w:p w14:paraId="29D234FE" w14:textId="4BD3A25C" w:rsidR="000126CC" w:rsidRPr="00824392" w:rsidRDefault="000126CC" w:rsidP="00E35D98">
            <w:pPr>
              <w:tabs>
                <w:tab w:val="left" w:pos="1134"/>
              </w:tabs>
              <w:ind w:left="57" w:right="57"/>
              <w:jc w:val="both"/>
              <w:rPr>
                <w:iCs/>
                <w:spacing w:val="-6"/>
                <w:sz w:val="26"/>
                <w:szCs w:val="26"/>
              </w:rPr>
            </w:pPr>
            <w:r w:rsidRPr="00824392">
              <w:rPr>
                <w:iCs/>
                <w:sz w:val="26"/>
                <w:szCs w:val="26"/>
              </w:rPr>
              <w:t xml:space="preserve">- Tại Điều 12: </w:t>
            </w:r>
            <w:r w:rsidRPr="00824392">
              <w:rPr>
                <w:iCs/>
                <w:spacing w:val="-6"/>
                <w:sz w:val="26"/>
                <w:szCs w:val="26"/>
              </w:rPr>
              <w:t xml:space="preserve">Xem xét điều chỉnh, thống nhất đối tượng “chất thải” tại Điều 12 cho phù hợp. </w:t>
            </w:r>
          </w:p>
          <w:p w14:paraId="1E24CAB6" w14:textId="684CE20C" w:rsidR="000126CC" w:rsidRPr="00824392" w:rsidRDefault="000126CC" w:rsidP="00F70B8D">
            <w:pPr>
              <w:tabs>
                <w:tab w:val="left" w:pos="1134"/>
              </w:tabs>
              <w:ind w:left="57" w:right="57"/>
              <w:jc w:val="both"/>
              <w:rPr>
                <w:iCs/>
                <w:sz w:val="26"/>
                <w:szCs w:val="26"/>
              </w:rPr>
            </w:pPr>
            <w:r w:rsidRPr="00824392">
              <w:rPr>
                <w:iCs/>
                <w:sz w:val="26"/>
                <w:szCs w:val="26"/>
              </w:rPr>
              <w:t>Lý do: Cụm từ “chất thải” bao gồm cả nước thải và khí thải, trong khi đó nội dung về nước thải và khí thải đã được nêu tại Điều 11. Bên cạnh đó, Khoản 1 quy định về chất thải, tuy nhiên Khoản 2 lại quy định về chất thải rắn.</w:t>
            </w:r>
          </w:p>
        </w:tc>
        <w:tc>
          <w:tcPr>
            <w:tcW w:w="1758" w:type="pct"/>
            <w:shd w:val="clear" w:color="auto" w:fill="auto"/>
            <w:tcMar>
              <w:top w:w="0" w:type="dxa"/>
              <w:left w:w="10" w:type="dxa"/>
              <w:bottom w:w="0" w:type="dxa"/>
              <w:right w:w="10" w:type="dxa"/>
            </w:tcMar>
            <w:vAlign w:val="center"/>
          </w:tcPr>
          <w:p w14:paraId="55856BF4" w14:textId="77777777" w:rsidR="000126CC" w:rsidRPr="00824392" w:rsidRDefault="000126CC" w:rsidP="00E35D98">
            <w:pPr>
              <w:ind w:left="57" w:right="57"/>
              <w:jc w:val="both"/>
              <w:rPr>
                <w:sz w:val="26"/>
                <w:szCs w:val="26"/>
              </w:rPr>
            </w:pPr>
            <w:r w:rsidRPr="00824392">
              <w:rPr>
                <w:bCs/>
                <w:sz w:val="26"/>
                <w:szCs w:val="26"/>
              </w:rPr>
              <w:lastRenderedPageBreak/>
              <w:t xml:space="preserve">- </w:t>
            </w:r>
            <w:r w:rsidRPr="00824392">
              <w:rPr>
                <w:iCs/>
                <w:sz w:val="26"/>
                <w:szCs w:val="26"/>
              </w:rPr>
              <w:t>Dự thảo Thông tư quy định l</w:t>
            </w:r>
            <w:r w:rsidRPr="00824392">
              <w:rPr>
                <w:sz w:val="26"/>
                <w:szCs w:val="26"/>
              </w:rPr>
              <w:t xml:space="preserve">ắp đặt thiết bị quan trắc, giám sát tự động liên tục đối với nhiệt độ tại các vùng đốt, khí thải lò đốt theo quy định là phù hợp vì trường hợp thuộc đối tượng thì phải lắp, không cần thiết bổ sung thêm nội dung thuộc đối </w:t>
            </w:r>
            <w:r w:rsidRPr="00824392">
              <w:rPr>
                <w:sz w:val="26"/>
                <w:szCs w:val="26"/>
              </w:rPr>
              <w:lastRenderedPageBreak/>
              <w:t>tượng.</w:t>
            </w:r>
          </w:p>
          <w:p w14:paraId="04817838" w14:textId="7A8B4E7F" w:rsidR="000126CC" w:rsidRPr="00824392" w:rsidRDefault="000126CC" w:rsidP="00E35D98">
            <w:pPr>
              <w:ind w:left="57" w:right="57"/>
              <w:jc w:val="both"/>
              <w:rPr>
                <w:bCs/>
                <w:sz w:val="26"/>
                <w:szCs w:val="26"/>
              </w:rPr>
            </w:pPr>
            <w:r w:rsidRPr="00824392">
              <w:rPr>
                <w:sz w:val="26"/>
                <w:szCs w:val="26"/>
              </w:rPr>
              <w:t>- Tiếp thu ý kiến góp ý, Cục Môi trường đã chỉnh sửa theo hướng bỏ từ rắn trong cụm từ chất thải rắn và thống nhất sử dụng cụm từ chất thải.</w:t>
            </w:r>
          </w:p>
        </w:tc>
      </w:tr>
      <w:tr w:rsidR="00824392" w:rsidRPr="00824392" w14:paraId="7AA8B9D4" w14:textId="77777777" w:rsidTr="00E35D98">
        <w:trPr>
          <w:trHeight w:val="20"/>
        </w:trPr>
        <w:tc>
          <w:tcPr>
            <w:tcW w:w="465" w:type="pct"/>
            <w:vMerge/>
            <w:shd w:val="clear" w:color="auto" w:fill="auto"/>
            <w:tcMar>
              <w:top w:w="0" w:type="dxa"/>
              <w:left w:w="10" w:type="dxa"/>
              <w:bottom w:w="0" w:type="dxa"/>
              <w:right w:w="10" w:type="dxa"/>
            </w:tcMar>
            <w:vAlign w:val="center"/>
          </w:tcPr>
          <w:p w14:paraId="56C8EE25"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564F521" w14:textId="718F3B23" w:rsidR="000126CC" w:rsidRPr="00824392" w:rsidRDefault="000126CC" w:rsidP="00E35D98">
            <w:pPr>
              <w:ind w:left="57" w:right="57"/>
              <w:jc w:val="both"/>
              <w:rPr>
                <w:iCs/>
                <w:sz w:val="26"/>
                <w:szCs w:val="26"/>
              </w:rPr>
            </w:pPr>
            <w:r w:rsidRPr="00941B62">
              <w:rPr>
                <w:rFonts w:eastAsiaTheme="minorHAnsi"/>
                <w:sz w:val="26"/>
                <w:szCs w:val="26"/>
                <w14:ligatures w14:val="standardContextual"/>
              </w:rPr>
              <w:t>Sở Nông nghiệp và Môi trường tỉnh Sơn La</w:t>
            </w:r>
          </w:p>
        </w:tc>
        <w:tc>
          <w:tcPr>
            <w:tcW w:w="1944" w:type="pct"/>
            <w:shd w:val="clear" w:color="auto" w:fill="auto"/>
            <w:tcMar>
              <w:top w:w="0" w:type="dxa"/>
              <w:left w:w="10" w:type="dxa"/>
              <w:bottom w:w="0" w:type="dxa"/>
              <w:right w:w="10" w:type="dxa"/>
            </w:tcMar>
            <w:vAlign w:val="center"/>
          </w:tcPr>
          <w:p w14:paraId="3D1CDE36" w14:textId="1339BFD9" w:rsidR="000126CC" w:rsidRPr="00824392" w:rsidRDefault="000126CC" w:rsidP="00E35D98">
            <w:pPr>
              <w:tabs>
                <w:tab w:val="left" w:pos="1134"/>
              </w:tabs>
              <w:ind w:left="57" w:right="57"/>
              <w:jc w:val="both"/>
              <w:rPr>
                <w:iCs/>
                <w:sz w:val="26"/>
                <w:szCs w:val="26"/>
              </w:rPr>
            </w:pPr>
            <w:r w:rsidRPr="00941B62">
              <w:rPr>
                <w:rFonts w:eastAsiaTheme="minorHAnsi"/>
                <w:b/>
                <w:bCs/>
                <w:sz w:val="26"/>
                <w:szCs w:val="26"/>
                <w14:ligatures w14:val="standardContextual"/>
              </w:rPr>
              <w:t xml:space="preserve">- </w:t>
            </w:r>
            <w:r w:rsidRPr="00941B62">
              <w:rPr>
                <w:rFonts w:eastAsiaTheme="minorHAnsi"/>
                <w:sz w:val="26"/>
                <w:szCs w:val="26"/>
                <w14:ligatures w14:val="standardContextual"/>
              </w:rPr>
              <w:t>Tại điểm c khoản 2 Điều 12 của dự thảo Thông tư, đề nghị chỉnh sửa thành: “</w:t>
            </w:r>
            <w:r w:rsidRPr="00941B62">
              <w:rPr>
                <w:rFonts w:eastAsiaTheme="minorHAnsi"/>
                <w:iCs/>
                <w:sz w:val="26"/>
                <w:szCs w:val="26"/>
                <w14:ligatures w14:val="standardContextual"/>
              </w:rPr>
              <w:t xml:space="preserve">Lắp đặt thiết bị quan trắc, giám sát tự động liên tục đối với </w:t>
            </w:r>
            <w:r w:rsidRPr="00941B62">
              <w:rPr>
                <w:rFonts w:eastAsiaTheme="minorHAnsi"/>
                <w:b/>
                <w:bCs/>
                <w:iCs/>
                <w:sz w:val="26"/>
                <w:szCs w:val="26"/>
                <w14:ligatures w14:val="standardContextual"/>
              </w:rPr>
              <w:t>nước thải</w:t>
            </w:r>
            <w:r w:rsidRPr="00941B62">
              <w:rPr>
                <w:rFonts w:eastAsiaTheme="minorHAnsi"/>
                <w:iCs/>
                <w:sz w:val="26"/>
                <w:szCs w:val="26"/>
                <w14:ligatures w14:val="standardContextual"/>
              </w:rPr>
              <w:t>, khí thải phát sinh theo quy định để giám sát quá trình vận hành của hệ thống, từ đó phát hiện, ngăn ngừa sự cố xảy ra</w:t>
            </w:r>
            <w:r w:rsidRPr="00941B62">
              <w:rPr>
                <w:rFonts w:eastAsiaTheme="minorHAnsi"/>
                <w:sz w:val="26"/>
                <w:szCs w:val="26"/>
                <w14:ligatures w14:val="standardContextual"/>
              </w:rPr>
              <w:t>”.</w:t>
            </w:r>
          </w:p>
        </w:tc>
        <w:tc>
          <w:tcPr>
            <w:tcW w:w="1758" w:type="pct"/>
            <w:shd w:val="clear" w:color="auto" w:fill="auto"/>
            <w:tcMar>
              <w:top w:w="0" w:type="dxa"/>
              <w:left w:w="10" w:type="dxa"/>
              <w:bottom w:w="0" w:type="dxa"/>
              <w:right w:w="10" w:type="dxa"/>
            </w:tcMar>
            <w:vAlign w:val="center"/>
          </w:tcPr>
          <w:p w14:paraId="178594C3" w14:textId="45865DB6" w:rsidR="000126CC" w:rsidRPr="00824392" w:rsidRDefault="000126CC" w:rsidP="00E35D98">
            <w:pPr>
              <w:ind w:left="57" w:right="57"/>
              <w:jc w:val="both"/>
              <w:rPr>
                <w:bCs/>
                <w:sz w:val="26"/>
                <w:szCs w:val="26"/>
              </w:rPr>
            </w:pPr>
            <w:r w:rsidRPr="00824392">
              <w:rPr>
                <w:bCs/>
                <w:sz w:val="26"/>
                <w:szCs w:val="26"/>
              </w:rPr>
              <w:t>Tiếp thu ý kiến góp ý, Cục Môi trường đã chỉnh sửa, hoàn thiện dự thảo Thông tư.</w:t>
            </w:r>
          </w:p>
        </w:tc>
      </w:tr>
      <w:tr w:rsidR="00824392" w:rsidRPr="00824392" w14:paraId="7170F0BF" w14:textId="77777777" w:rsidTr="00E35D98">
        <w:trPr>
          <w:trHeight w:val="20"/>
        </w:trPr>
        <w:tc>
          <w:tcPr>
            <w:tcW w:w="465" w:type="pct"/>
            <w:vMerge/>
            <w:shd w:val="clear" w:color="auto" w:fill="auto"/>
            <w:tcMar>
              <w:top w:w="0" w:type="dxa"/>
              <w:left w:w="10" w:type="dxa"/>
              <w:bottom w:w="0" w:type="dxa"/>
              <w:right w:w="10" w:type="dxa"/>
            </w:tcMar>
            <w:vAlign w:val="center"/>
          </w:tcPr>
          <w:p w14:paraId="146CD40A"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E0F31CA" w14:textId="56E0DF03" w:rsidR="000126CC" w:rsidRPr="00941B62" w:rsidRDefault="000126CC" w:rsidP="00E35D98">
            <w:pPr>
              <w:ind w:left="57" w:right="57"/>
              <w:jc w:val="both"/>
              <w:rPr>
                <w:rFonts w:eastAsiaTheme="minorHAnsi"/>
                <w:sz w:val="26"/>
                <w:szCs w:val="26"/>
                <w14:ligatures w14:val="standardContextual"/>
              </w:rPr>
            </w:pPr>
            <w:r w:rsidRPr="00824392">
              <w:rPr>
                <w:iCs/>
                <w:sz w:val="26"/>
                <w:szCs w:val="26"/>
              </w:rPr>
              <w:t>Sở Nông nghiệp và Môi trường tỉnh Nghệ An</w:t>
            </w:r>
          </w:p>
        </w:tc>
        <w:tc>
          <w:tcPr>
            <w:tcW w:w="1944" w:type="pct"/>
            <w:shd w:val="clear" w:color="auto" w:fill="auto"/>
            <w:tcMar>
              <w:top w:w="0" w:type="dxa"/>
              <w:left w:w="10" w:type="dxa"/>
              <w:bottom w:w="0" w:type="dxa"/>
              <w:right w:w="10" w:type="dxa"/>
            </w:tcMar>
            <w:vAlign w:val="center"/>
          </w:tcPr>
          <w:p w14:paraId="17F5E807" w14:textId="56EC47D6" w:rsidR="000126CC" w:rsidRPr="00941B62" w:rsidRDefault="000126CC" w:rsidP="00E35D98">
            <w:pPr>
              <w:tabs>
                <w:tab w:val="left" w:pos="1134"/>
              </w:tabs>
              <w:ind w:left="57" w:right="57"/>
              <w:jc w:val="both"/>
              <w:rPr>
                <w:rFonts w:eastAsiaTheme="minorHAnsi"/>
                <w:b/>
                <w:bCs/>
                <w:sz w:val="26"/>
                <w:szCs w:val="26"/>
                <w14:ligatures w14:val="standardContextual"/>
              </w:rPr>
            </w:pPr>
            <w:r w:rsidRPr="00941B62">
              <w:rPr>
                <w:rFonts w:eastAsiaTheme="minorHAnsi"/>
                <w:sz w:val="26"/>
                <w:szCs w:val="26"/>
                <w14:ligatures w14:val="standardContextual"/>
              </w:rPr>
              <w:t>Tại Điều 12 có quy định về việc cán bộ vận hành phải được tập huấn về vận hành và phòng ngừa, ứng phó sự cố chất thải, tuy nhiên, để đảm bảo việc nội dung tập huấn đúng quy định cần bổ sung cơ quan có chức năng tổ chức tập huấn.</w:t>
            </w:r>
          </w:p>
        </w:tc>
        <w:tc>
          <w:tcPr>
            <w:tcW w:w="1758" w:type="pct"/>
            <w:shd w:val="clear" w:color="auto" w:fill="auto"/>
            <w:tcMar>
              <w:top w:w="0" w:type="dxa"/>
              <w:left w:w="10" w:type="dxa"/>
              <w:bottom w:w="0" w:type="dxa"/>
              <w:right w:w="10" w:type="dxa"/>
            </w:tcMar>
            <w:vAlign w:val="center"/>
          </w:tcPr>
          <w:p w14:paraId="4FD31F9F" w14:textId="26AB0727" w:rsidR="000126CC" w:rsidRPr="00824392" w:rsidRDefault="000126CC" w:rsidP="00E35D98">
            <w:pPr>
              <w:ind w:left="57" w:right="57"/>
              <w:jc w:val="both"/>
              <w:rPr>
                <w:bCs/>
                <w:sz w:val="26"/>
                <w:szCs w:val="26"/>
              </w:rPr>
            </w:pPr>
            <w:r w:rsidRPr="00824392">
              <w:rPr>
                <w:bCs/>
                <w:sz w:val="26"/>
                <w:szCs w:val="26"/>
              </w:rPr>
              <w:t>Tiếp thu ý kiến góp ý, Cục Môi trường có giải trình như sau: Dự thảo Thông tư quy định cán bộ vận hành phải được tập huấn về phòng ngừa ứng phó sự cố chất thải, theo quy định nêu trên đơn vị tập huấn là trực tiếp doanh nghiệp tập huấn hoặc do đơn vị chuyển giao công nghệ tập huấn phù hợp với công nghệ được giao vận hành. Do vậy, dự thảo Thông tư quy định là phù hợp và đề xuất giữ nguyên như dự thảo Thông tư.</w:t>
            </w:r>
          </w:p>
        </w:tc>
      </w:tr>
      <w:tr w:rsidR="00824392" w:rsidRPr="00824392" w14:paraId="330412B8" w14:textId="77777777" w:rsidTr="00E35D98">
        <w:trPr>
          <w:trHeight w:val="20"/>
        </w:trPr>
        <w:tc>
          <w:tcPr>
            <w:tcW w:w="465" w:type="pct"/>
            <w:vMerge/>
            <w:shd w:val="clear" w:color="auto" w:fill="auto"/>
            <w:tcMar>
              <w:top w:w="0" w:type="dxa"/>
              <w:left w:w="10" w:type="dxa"/>
              <w:bottom w:w="0" w:type="dxa"/>
              <w:right w:w="10" w:type="dxa"/>
            </w:tcMar>
            <w:vAlign w:val="center"/>
          </w:tcPr>
          <w:p w14:paraId="41F9EE41"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C360EE1" w14:textId="3E4EF27D" w:rsidR="000126CC" w:rsidRPr="00824392" w:rsidRDefault="000126CC" w:rsidP="00E35D98">
            <w:pPr>
              <w:ind w:left="57" w:right="57"/>
              <w:jc w:val="both"/>
              <w:rPr>
                <w:iCs/>
                <w:sz w:val="26"/>
                <w:szCs w:val="26"/>
              </w:rPr>
            </w:pPr>
            <w:r w:rsidRPr="00824392">
              <w:rPr>
                <w:iCs/>
                <w:sz w:val="26"/>
                <w:szCs w:val="26"/>
              </w:rPr>
              <w:t>UBND tỉnh Thanh Hóa</w:t>
            </w:r>
          </w:p>
        </w:tc>
        <w:tc>
          <w:tcPr>
            <w:tcW w:w="1944" w:type="pct"/>
            <w:shd w:val="clear" w:color="auto" w:fill="auto"/>
            <w:tcMar>
              <w:top w:w="0" w:type="dxa"/>
              <w:left w:w="10" w:type="dxa"/>
              <w:bottom w:w="0" w:type="dxa"/>
              <w:right w:w="10" w:type="dxa"/>
            </w:tcMar>
            <w:vAlign w:val="center"/>
          </w:tcPr>
          <w:p w14:paraId="30E58A5B" w14:textId="6888E4C3"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Biện pháp, công trình, thiết bị phòng ngừa sự cố chất thải đối với công trình xử lý chất thải </w:t>
            </w:r>
            <w:r w:rsidRPr="00941B62">
              <w:rPr>
                <w:rFonts w:eastAsiaTheme="minorHAnsi"/>
                <w:b/>
                <w:sz w:val="26"/>
                <w:szCs w:val="26"/>
                <w14:ligatures w14:val="standardContextual"/>
              </w:rPr>
              <w:t>đề nghị sửa thành b</w:t>
            </w:r>
            <w:r w:rsidRPr="00941B62">
              <w:rPr>
                <w:rFonts w:eastAsiaTheme="minorHAnsi"/>
                <w:sz w:val="26"/>
                <w:szCs w:val="26"/>
                <w14:ligatures w14:val="standardContextual"/>
              </w:rPr>
              <w:t>iện pháp phòng ngừa sự cố chất thải đối với công trình xử lý chất thải rắ</w:t>
            </w:r>
            <w:r w:rsidR="00F70B8D" w:rsidRPr="00941B62">
              <w:rPr>
                <w:rFonts w:eastAsiaTheme="minorHAnsi"/>
                <w:sz w:val="26"/>
                <w:szCs w:val="26"/>
                <w14:ligatures w14:val="standardContextual"/>
              </w:rPr>
              <w:t>n.</w:t>
            </w:r>
          </w:p>
        </w:tc>
        <w:tc>
          <w:tcPr>
            <w:tcW w:w="1758" w:type="pct"/>
            <w:shd w:val="clear" w:color="auto" w:fill="auto"/>
            <w:tcMar>
              <w:top w:w="0" w:type="dxa"/>
              <w:left w:w="10" w:type="dxa"/>
              <w:bottom w:w="0" w:type="dxa"/>
              <w:right w:w="10" w:type="dxa"/>
            </w:tcMar>
            <w:vAlign w:val="center"/>
          </w:tcPr>
          <w:p w14:paraId="70F99CDF" w14:textId="37BEF4E7" w:rsidR="000126CC" w:rsidRPr="00824392" w:rsidRDefault="000126CC" w:rsidP="00E35D98">
            <w:pPr>
              <w:ind w:left="57" w:right="57"/>
              <w:jc w:val="both"/>
              <w:rPr>
                <w:bCs/>
                <w:sz w:val="26"/>
                <w:szCs w:val="26"/>
              </w:rPr>
            </w:pPr>
            <w:r w:rsidRPr="00824392">
              <w:rPr>
                <w:bCs/>
                <w:sz w:val="26"/>
                <w:szCs w:val="26"/>
              </w:rPr>
              <w:t>Tiếp thu ý kiến góp ý, Cục Môi trường có giải trình như sau: Việc chỉnh sửa thành chất thải rắn sẽ không phù hợp vì tại điều này áp dụng cả chất thải lỏng. Do vậy, Cục Môi trường đề xuất giữ nguyên như dự thảo Thông tư.</w:t>
            </w:r>
          </w:p>
        </w:tc>
      </w:tr>
      <w:tr w:rsidR="00824392" w:rsidRPr="00824392" w14:paraId="00B04D0F" w14:textId="77777777" w:rsidTr="00E35D98">
        <w:trPr>
          <w:trHeight w:val="20"/>
        </w:trPr>
        <w:tc>
          <w:tcPr>
            <w:tcW w:w="465" w:type="pct"/>
            <w:shd w:val="clear" w:color="auto" w:fill="auto"/>
            <w:tcMar>
              <w:top w:w="0" w:type="dxa"/>
              <w:left w:w="10" w:type="dxa"/>
              <w:bottom w:w="0" w:type="dxa"/>
              <w:right w:w="10" w:type="dxa"/>
            </w:tcMar>
            <w:vAlign w:val="center"/>
          </w:tcPr>
          <w:p w14:paraId="415EC4DC" w14:textId="77777777" w:rsidR="000F3D57" w:rsidRPr="00824392" w:rsidRDefault="000F3D57"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BB30A7B" w14:textId="580834E2" w:rsidR="000F3D57" w:rsidRPr="00824392" w:rsidRDefault="000F3D57" w:rsidP="00F03905">
            <w:pPr>
              <w:ind w:left="57" w:right="57"/>
              <w:jc w:val="both"/>
              <w:rPr>
                <w:iCs/>
                <w:sz w:val="26"/>
                <w:szCs w:val="26"/>
              </w:rPr>
            </w:pPr>
            <w:r w:rsidRPr="00824392">
              <w:rPr>
                <w:rFonts w:eastAsiaTheme="minorHAnsi"/>
                <w:sz w:val="26"/>
                <w:szCs w:val="26"/>
                <w14:ligatures w14:val="standardContextual"/>
              </w:rPr>
              <w:t>Sở Tài nguyên và Môi trường Thành phố Hồ Chí Minh</w:t>
            </w:r>
          </w:p>
        </w:tc>
        <w:tc>
          <w:tcPr>
            <w:tcW w:w="1944" w:type="pct"/>
            <w:shd w:val="clear" w:color="auto" w:fill="auto"/>
            <w:tcMar>
              <w:top w:w="0" w:type="dxa"/>
              <w:left w:w="10" w:type="dxa"/>
              <w:bottom w:w="0" w:type="dxa"/>
              <w:right w:w="10" w:type="dxa"/>
            </w:tcMar>
            <w:vAlign w:val="center"/>
          </w:tcPr>
          <w:p w14:paraId="6516F40E" w14:textId="77777777" w:rsidR="00B64C1D" w:rsidRPr="00941B62" w:rsidRDefault="000F3D57" w:rsidP="00824392">
            <w:pPr>
              <w:autoSpaceDE w:val="0"/>
              <w:autoSpaceDN w:val="0"/>
              <w:adjustRightInd w:val="0"/>
              <w:jc w:val="both"/>
              <w:rPr>
                <w:rFonts w:eastAsiaTheme="minorHAnsi"/>
                <w:sz w:val="26"/>
                <w:szCs w:val="26"/>
                <w14:ligatures w14:val="standardContextual"/>
              </w:rPr>
            </w:pPr>
            <w:r w:rsidRPr="00941B62">
              <w:rPr>
                <w:rFonts w:eastAsiaTheme="minorHAnsi"/>
                <w:b/>
                <w:bCs/>
                <w:sz w:val="26"/>
                <w:szCs w:val="26"/>
                <w14:ligatures w14:val="standardContextual"/>
              </w:rPr>
              <w:t>-</w:t>
            </w:r>
            <w:r w:rsidRPr="00941B62">
              <w:rPr>
                <w:rFonts w:ascii="Arial" w:eastAsiaTheme="minorHAnsi" w:hAnsi="Arial" w:cs="Arial"/>
                <w:b/>
                <w:bCs/>
                <w:sz w:val="26"/>
                <w:szCs w:val="26"/>
                <w14:ligatures w14:val="standardContextual"/>
              </w:rPr>
              <w:t xml:space="preserve"> </w:t>
            </w:r>
            <w:r w:rsidRPr="00941B62">
              <w:rPr>
                <w:rFonts w:eastAsiaTheme="minorHAnsi"/>
                <w:sz w:val="26"/>
                <w:szCs w:val="26"/>
                <w14:ligatures w14:val="standardContextual"/>
              </w:rPr>
              <w:t xml:space="preserve">Khoản 1 và 2 Điều 12: đề nghị nghiên cứu, bổ sung một số nội dung: </w:t>
            </w:r>
          </w:p>
          <w:p w14:paraId="415603C9" w14:textId="3C9DB964" w:rsidR="00B64C1D" w:rsidRPr="00941B62" w:rsidRDefault="000F3D57" w:rsidP="00824392">
            <w:pPr>
              <w:autoSpaceDE w:val="0"/>
              <w:autoSpaceDN w:val="0"/>
              <w:adjustRightInd w:val="0"/>
              <w:jc w:val="both"/>
              <w:rPr>
                <w:rFonts w:eastAsiaTheme="minorHAnsi"/>
                <w:sz w:val="26"/>
                <w:szCs w:val="26"/>
                <w14:ligatures w14:val="standardContextual"/>
              </w:rPr>
            </w:pPr>
            <w:r w:rsidRPr="00941B62">
              <w:rPr>
                <w:rFonts w:eastAsiaTheme="minorHAnsi"/>
                <w:sz w:val="26"/>
                <w:szCs w:val="26"/>
                <w14:ligatures w14:val="standardContextual"/>
              </w:rPr>
              <w:t xml:space="preserve">+ Đối với các công trình xử lý chất thải áp dụng công nghệ đốt: khuyến khích cơ khí và tự động hoá quá trình xử lý chất thải có tính nguy hiểm về cháy, nổ. Hướng dẫn tạo vành đai phòng chống cháy, cách ly các kho nhiên liệu, hóa chất hoặc các thiết bị/công đoạn dễ cháy nổ ở những nơi thoáng gió và xa lò đốt. </w:t>
            </w:r>
          </w:p>
          <w:p w14:paraId="4EA5F35D" w14:textId="40A3310E" w:rsidR="000F3D57" w:rsidRPr="00941B62" w:rsidRDefault="000F3D57" w:rsidP="00824392">
            <w:pPr>
              <w:autoSpaceDE w:val="0"/>
              <w:autoSpaceDN w:val="0"/>
              <w:adjustRightInd w:val="0"/>
              <w:jc w:val="both"/>
              <w:rPr>
                <w:rFonts w:eastAsiaTheme="minorHAnsi"/>
                <w:sz w:val="26"/>
                <w:szCs w:val="26"/>
                <w14:ligatures w14:val="standardContextual"/>
              </w:rPr>
            </w:pPr>
            <w:r w:rsidRPr="00941B62">
              <w:rPr>
                <w:rFonts w:eastAsiaTheme="minorHAnsi"/>
                <w:sz w:val="26"/>
                <w:szCs w:val="26"/>
                <w14:ligatures w14:val="standardContextual"/>
              </w:rPr>
              <w:t>+ Đối với các công trình xử lý chất thải rắn áp dụng công nghệ khác (sơ chế, tái chế): cần hướng dẫn rõ hơn đối với hệ thống, thiết bị nào của công trình xử lý chất thải rắn áp dụng công nghệ sơ chế, tái chế phải lắp đặt thiết bị quan trắc, giám sát tự động liên tục đối với khí thải phát sinh.</w:t>
            </w:r>
          </w:p>
        </w:tc>
        <w:tc>
          <w:tcPr>
            <w:tcW w:w="1758" w:type="pct"/>
            <w:shd w:val="clear" w:color="auto" w:fill="auto"/>
            <w:tcMar>
              <w:top w:w="0" w:type="dxa"/>
              <w:left w:w="10" w:type="dxa"/>
              <w:bottom w:w="0" w:type="dxa"/>
              <w:right w:w="10" w:type="dxa"/>
            </w:tcMar>
            <w:vAlign w:val="center"/>
          </w:tcPr>
          <w:p w14:paraId="3082D176" w14:textId="2B61B294" w:rsidR="00B64C1D" w:rsidRPr="00824392" w:rsidRDefault="00B64C1D" w:rsidP="00F03905">
            <w:pPr>
              <w:ind w:left="57" w:right="57"/>
              <w:jc w:val="both"/>
              <w:rPr>
                <w:bCs/>
                <w:sz w:val="26"/>
                <w:szCs w:val="26"/>
              </w:rPr>
            </w:pPr>
            <w:r w:rsidRPr="00824392">
              <w:rPr>
                <w:bCs/>
                <w:sz w:val="26"/>
                <w:szCs w:val="26"/>
              </w:rPr>
              <w:t>- Tiếp thu ý kiến góp ý, Cục Môi trường có giải trình như sau: Ý kiến góp ý được quy định tại Điều 6 dự thảo Thông tư.</w:t>
            </w:r>
          </w:p>
          <w:p w14:paraId="4F76192A" w14:textId="715D1E54" w:rsidR="000F3D57" w:rsidRPr="00824392" w:rsidRDefault="00B64C1D" w:rsidP="00824392">
            <w:pPr>
              <w:ind w:right="57"/>
              <w:jc w:val="both"/>
              <w:rPr>
                <w:bCs/>
                <w:sz w:val="26"/>
                <w:szCs w:val="26"/>
              </w:rPr>
            </w:pPr>
            <w:r w:rsidRPr="00824392">
              <w:rPr>
                <w:bCs/>
                <w:sz w:val="26"/>
                <w:szCs w:val="26"/>
              </w:rPr>
              <w:t>- Dự thảo Thông tư quy định l</w:t>
            </w:r>
            <w:r w:rsidRPr="00824392">
              <w:rPr>
                <w:sz w:val="26"/>
                <w:szCs w:val="26"/>
              </w:rPr>
              <w:t xml:space="preserve">ắp đặt thiết bị quan trắc, giám sát tự động liên tục đối với nhiệt độ tại các vùng đốt, khí thải lò đốt theo quy định. Theo quy định nêu trên </w:t>
            </w:r>
            <w:r w:rsidR="00842D16" w:rsidRPr="00824392">
              <w:rPr>
                <w:sz w:val="26"/>
                <w:szCs w:val="26"/>
              </w:rPr>
              <w:t>chỉ</w:t>
            </w:r>
            <w:r w:rsidRPr="00824392">
              <w:rPr>
                <w:sz w:val="26"/>
                <w:szCs w:val="26"/>
              </w:rPr>
              <w:t xml:space="preserve"> phải lắp thiết bị quan trắc nếu thuộc đối tượng quy định, không yêu cầu tất cả các hệ thống, thiết bị phải lắp đặt. Do vậy, </w:t>
            </w:r>
            <w:r w:rsidRPr="00824392">
              <w:rPr>
                <w:bCs/>
                <w:sz w:val="26"/>
                <w:szCs w:val="26"/>
              </w:rPr>
              <w:t xml:space="preserve"> Cục Môi trường đề xuất giữ nguyên như dự thảo Thông tư.</w:t>
            </w:r>
          </w:p>
        </w:tc>
      </w:tr>
      <w:tr w:rsidR="00824392" w:rsidRPr="00824392" w14:paraId="08C3F7BA" w14:textId="77777777" w:rsidTr="00E35D98">
        <w:trPr>
          <w:trHeight w:val="20"/>
        </w:trPr>
        <w:tc>
          <w:tcPr>
            <w:tcW w:w="465" w:type="pct"/>
            <w:shd w:val="clear" w:color="auto" w:fill="auto"/>
            <w:tcMar>
              <w:top w:w="0" w:type="dxa"/>
              <w:left w:w="10" w:type="dxa"/>
              <w:bottom w:w="0" w:type="dxa"/>
              <w:right w:w="10" w:type="dxa"/>
            </w:tcMar>
            <w:vAlign w:val="center"/>
          </w:tcPr>
          <w:p w14:paraId="09FB71E9" w14:textId="77777777" w:rsidR="00E77868" w:rsidRPr="00824392" w:rsidRDefault="00E77868"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E4D9E03" w14:textId="6D424FEE" w:rsidR="00E77868" w:rsidRPr="00824392" w:rsidRDefault="00E77868" w:rsidP="00E35D98">
            <w:pPr>
              <w:ind w:left="57" w:right="57"/>
              <w:jc w:val="both"/>
              <w:rPr>
                <w:rFonts w:eastAsiaTheme="minorHAnsi"/>
                <w:sz w:val="26"/>
                <w:szCs w:val="26"/>
                <w14:ligatures w14:val="standardContextual"/>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3225E224" w14:textId="77777777" w:rsidR="00E77868" w:rsidRPr="00941B62" w:rsidRDefault="00E77868" w:rsidP="00824392">
            <w:pPr>
              <w:autoSpaceDE w:val="0"/>
              <w:autoSpaceDN w:val="0"/>
              <w:adjustRightInd w:val="0"/>
              <w:jc w:val="both"/>
              <w:rPr>
                <w:rFonts w:eastAsiaTheme="minorHAnsi"/>
                <w:bCs/>
                <w:sz w:val="26"/>
                <w:szCs w:val="26"/>
                <w14:ligatures w14:val="standardContextual"/>
              </w:rPr>
            </w:pPr>
            <w:r w:rsidRPr="00941B62">
              <w:rPr>
                <w:rFonts w:eastAsiaTheme="minorHAnsi"/>
                <w:bCs/>
                <w:sz w:val="26"/>
                <w:szCs w:val="26"/>
                <w14:ligatures w14:val="standardContextual"/>
              </w:rPr>
              <w:t>Về Điều 12 (Biện pháp, công trình, thiết bị phòng ngừa sự cố chất thải đốt với công trình xử lý chất thải)</w:t>
            </w:r>
          </w:p>
          <w:p w14:paraId="726158EA" w14:textId="77777777" w:rsidR="00E77868" w:rsidRPr="00941B62" w:rsidRDefault="00E77868" w:rsidP="00824392">
            <w:pPr>
              <w:autoSpaceDE w:val="0"/>
              <w:autoSpaceDN w:val="0"/>
              <w:adjustRightInd w:val="0"/>
              <w:jc w:val="both"/>
              <w:rPr>
                <w:rFonts w:eastAsiaTheme="minorHAnsi"/>
                <w:bCs/>
                <w:sz w:val="26"/>
                <w:szCs w:val="26"/>
                <w14:ligatures w14:val="standardContextual"/>
              </w:rPr>
            </w:pPr>
            <w:r w:rsidRPr="00941B62">
              <w:rPr>
                <w:rFonts w:eastAsiaTheme="minorHAnsi"/>
                <w:bCs/>
                <w:sz w:val="26"/>
                <w:szCs w:val="26"/>
                <w14:ligatures w14:val="standardContextual"/>
              </w:rPr>
              <w:t>- Tại khoản 1: đề nghị nghiên cứu sửa thành “1. Đối với các công trình xử lý chất thải rắn áp dụng công nghệ đốt …” để thống nhất với khoản 2 Điều 12 dự thảo Thông tư.</w:t>
            </w:r>
          </w:p>
          <w:p w14:paraId="0751CEA8" w14:textId="77777777" w:rsidR="00E77868" w:rsidRPr="00941B62" w:rsidRDefault="00E77868" w:rsidP="00824392">
            <w:pPr>
              <w:autoSpaceDE w:val="0"/>
              <w:autoSpaceDN w:val="0"/>
              <w:adjustRightInd w:val="0"/>
              <w:jc w:val="both"/>
              <w:rPr>
                <w:rFonts w:eastAsiaTheme="minorHAnsi"/>
                <w:bCs/>
                <w:sz w:val="26"/>
                <w:szCs w:val="26"/>
                <w14:ligatures w14:val="standardContextual"/>
              </w:rPr>
            </w:pPr>
            <w:r w:rsidRPr="00941B62">
              <w:rPr>
                <w:rFonts w:eastAsiaTheme="minorHAnsi"/>
                <w:bCs/>
                <w:sz w:val="26"/>
                <w:szCs w:val="26"/>
                <w14:ligatures w14:val="standardContextual"/>
              </w:rPr>
              <w:t xml:space="preserve">- Tại điểm c khoản 1: đề nghị lược bỏ nội dung này, vì nội dung này đã được quy định tại dự thảo quy chuẩn kỹ </w:t>
            </w:r>
            <w:r w:rsidRPr="00941B62">
              <w:rPr>
                <w:rFonts w:eastAsiaTheme="minorHAnsi"/>
                <w:bCs/>
                <w:sz w:val="26"/>
                <w:szCs w:val="26"/>
                <w14:ligatures w14:val="standardContextual"/>
              </w:rPr>
              <w:lastRenderedPageBreak/>
              <w:t>thuật quốc gia về lò đốt chất thải.</w:t>
            </w:r>
          </w:p>
          <w:p w14:paraId="52B38C91" w14:textId="1C41C71F" w:rsidR="00303792" w:rsidRPr="00941B62" w:rsidRDefault="00303792" w:rsidP="00824392">
            <w:pPr>
              <w:autoSpaceDE w:val="0"/>
              <w:autoSpaceDN w:val="0"/>
              <w:adjustRightInd w:val="0"/>
              <w:jc w:val="both"/>
              <w:rPr>
                <w:rFonts w:eastAsiaTheme="minorHAnsi"/>
                <w:b/>
                <w:bCs/>
                <w:sz w:val="26"/>
                <w:szCs w:val="26"/>
                <w14:ligatures w14:val="standardContextual"/>
              </w:rPr>
            </w:pPr>
          </w:p>
        </w:tc>
        <w:tc>
          <w:tcPr>
            <w:tcW w:w="1758" w:type="pct"/>
            <w:shd w:val="clear" w:color="auto" w:fill="auto"/>
            <w:tcMar>
              <w:top w:w="0" w:type="dxa"/>
              <w:left w:w="10" w:type="dxa"/>
              <w:bottom w:w="0" w:type="dxa"/>
              <w:right w:w="10" w:type="dxa"/>
            </w:tcMar>
            <w:vAlign w:val="center"/>
          </w:tcPr>
          <w:p w14:paraId="2080EBB1" w14:textId="77777777" w:rsidR="00303792" w:rsidRPr="00824392" w:rsidRDefault="00E77868" w:rsidP="00F03905">
            <w:pPr>
              <w:ind w:left="57" w:right="57"/>
              <w:jc w:val="both"/>
              <w:rPr>
                <w:bCs/>
                <w:sz w:val="26"/>
                <w:szCs w:val="26"/>
              </w:rPr>
            </w:pPr>
            <w:r w:rsidRPr="00824392">
              <w:rPr>
                <w:bCs/>
                <w:sz w:val="26"/>
                <w:szCs w:val="26"/>
              </w:rPr>
              <w:lastRenderedPageBreak/>
              <w:t xml:space="preserve">Tiếp thu ý kiến góp ý, Cục Môi trường có giải trình như sau: </w:t>
            </w:r>
          </w:p>
          <w:p w14:paraId="2E12C0F3" w14:textId="55E21612" w:rsidR="00E77868" w:rsidRPr="00824392" w:rsidRDefault="00303792" w:rsidP="00F03905">
            <w:pPr>
              <w:ind w:left="57" w:right="57"/>
              <w:jc w:val="both"/>
              <w:rPr>
                <w:bCs/>
                <w:sz w:val="26"/>
                <w:szCs w:val="26"/>
              </w:rPr>
            </w:pPr>
            <w:r w:rsidRPr="00824392">
              <w:rPr>
                <w:bCs/>
                <w:sz w:val="26"/>
                <w:szCs w:val="26"/>
              </w:rPr>
              <w:t xml:space="preserve">- </w:t>
            </w:r>
            <w:r w:rsidR="00E77868" w:rsidRPr="00824392">
              <w:rPr>
                <w:bCs/>
                <w:sz w:val="26"/>
                <w:szCs w:val="26"/>
              </w:rPr>
              <w:t>Điều 12 dự thảo Thông tư quy định về biện pháp phòng ngừa, ứng phó sự cố chất thải đối với công trình xử lý chất thải</w:t>
            </w:r>
            <w:r w:rsidRPr="00824392">
              <w:rPr>
                <w:bCs/>
                <w:sz w:val="26"/>
                <w:szCs w:val="26"/>
              </w:rPr>
              <w:t xml:space="preserve"> (phương pháp đốt và phương pháp khác), theo nội dung quy định áp dụng cho các loại chất thải rắn, lỏng, khí, do đó, việc quy định chỉ đối với chất thải rắn là không phù hợp.</w:t>
            </w:r>
          </w:p>
          <w:p w14:paraId="4D246859" w14:textId="7DFA5312" w:rsidR="00303792" w:rsidRPr="00824392" w:rsidRDefault="00303792" w:rsidP="00F03905">
            <w:pPr>
              <w:ind w:left="57" w:right="57"/>
              <w:jc w:val="both"/>
              <w:rPr>
                <w:bCs/>
                <w:sz w:val="26"/>
                <w:szCs w:val="26"/>
              </w:rPr>
            </w:pPr>
            <w:r w:rsidRPr="00824392">
              <w:rPr>
                <w:bCs/>
                <w:sz w:val="26"/>
                <w:szCs w:val="26"/>
              </w:rPr>
              <w:lastRenderedPageBreak/>
              <w:t xml:space="preserve">- Về ý kiến </w:t>
            </w:r>
            <w:r w:rsidRPr="00824392">
              <w:rPr>
                <w:sz w:val="26"/>
                <w:szCs w:val="26"/>
              </w:rPr>
              <w:t xml:space="preserve">lắp đặt thiết bị quan trắc, giám sát tự động liên tục đối với nhiệt độ tại các vùng đốt, khí thải, dự thảo thông tư quy định chỉ thực hiện theo quy đinh và cần quy định cụ thể tại Thông tư để các cơ sở biết tầm quan trọng của thiết bị quan trắc, giám sát trong phòng ngừa, ứng phó sự cố. Do vậy, </w:t>
            </w:r>
            <w:r w:rsidRPr="00824392">
              <w:rPr>
                <w:bCs/>
                <w:sz w:val="26"/>
                <w:szCs w:val="26"/>
              </w:rPr>
              <w:t>Cục Môi trường đề xuất giữ nguyên như dự thảo Thông tư.</w:t>
            </w:r>
          </w:p>
        </w:tc>
      </w:tr>
      <w:tr w:rsidR="00824392" w:rsidRPr="00824392" w14:paraId="3B007DA0" w14:textId="77777777" w:rsidTr="00E35D98">
        <w:trPr>
          <w:trHeight w:val="20"/>
        </w:trPr>
        <w:tc>
          <w:tcPr>
            <w:tcW w:w="465" w:type="pct"/>
            <w:shd w:val="clear" w:color="auto" w:fill="auto"/>
            <w:tcMar>
              <w:top w:w="0" w:type="dxa"/>
              <w:left w:w="10" w:type="dxa"/>
              <w:bottom w:w="0" w:type="dxa"/>
              <w:right w:w="10" w:type="dxa"/>
            </w:tcMar>
            <w:vAlign w:val="center"/>
          </w:tcPr>
          <w:p w14:paraId="5BF50FDF" w14:textId="77777777" w:rsidR="000632BD" w:rsidRPr="00824392" w:rsidRDefault="000632BD"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36EC1BD" w14:textId="09F930ED" w:rsidR="000632BD" w:rsidRPr="00824392" w:rsidRDefault="000632BD" w:rsidP="00E35D98">
            <w:pPr>
              <w:ind w:left="57" w:right="57"/>
              <w:jc w:val="both"/>
              <w:rPr>
                <w:sz w:val="26"/>
                <w:szCs w:val="26"/>
              </w:rPr>
            </w:pPr>
            <w:r w:rsidRPr="00824392">
              <w:rPr>
                <w:sz w:val="26"/>
                <w:szCs w:val="26"/>
              </w:rPr>
              <w:t>Viện Chiến lược, Chính sách nông nghiệp và môi trường</w:t>
            </w:r>
          </w:p>
        </w:tc>
        <w:tc>
          <w:tcPr>
            <w:tcW w:w="1944" w:type="pct"/>
            <w:shd w:val="clear" w:color="auto" w:fill="auto"/>
            <w:tcMar>
              <w:top w:w="0" w:type="dxa"/>
              <w:left w:w="10" w:type="dxa"/>
              <w:bottom w:w="0" w:type="dxa"/>
              <w:right w:w="10" w:type="dxa"/>
            </w:tcMar>
            <w:vAlign w:val="center"/>
          </w:tcPr>
          <w:p w14:paraId="2B0B66CC" w14:textId="05BDAB62" w:rsidR="000632BD" w:rsidRPr="00941B62" w:rsidRDefault="000632BD" w:rsidP="00824392">
            <w:pPr>
              <w:autoSpaceDE w:val="0"/>
              <w:autoSpaceDN w:val="0"/>
              <w:adjustRightInd w:val="0"/>
              <w:jc w:val="both"/>
              <w:rPr>
                <w:rFonts w:eastAsiaTheme="minorHAnsi"/>
                <w:bCs/>
                <w:sz w:val="26"/>
                <w:szCs w:val="26"/>
                <w14:ligatures w14:val="standardContextual"/>
              </w:rPr>
            </w:pPr>
            <w:r w:rsidRPr="00824392">
              <w:rPr>
                <w:sz w:val="26"/>
                <w:szCs w:val="26"/>
              </w:rPr>
              <w:t>Biện pháp, công trình, thiết bị phòng ngừa sự cố chất thải đối với công trình xử lý chất thải, đề nghị sửa Khoản 2 là “đối với các công trình xử lý chất thải áp dụng công nghệ khác”.</w:t>
            </w:r>
          </w:p>
        </w:tc>
        <w:tc>
          <w:tcPr>
            <w:tcW w:w="1758" w:type="pct"/>
            <w:shd w:val="clear" w:color="auto" w:fill="auto"/>
            <w:tcMar>
              <w:top w:w="0" w:type="dxa"/>
              <w:left w:w="10" w:type="dxa"/>
              <w:bottom w:w="0" w:type="dxa"/>
              <w:right w:w="10" w:type="dxa"/>
            </w:tcMar>
            <w:vAlign w:val="center"/>
          </w:tcPr>
          <w:p w14:paraId="6F73729A" w14:textId="24C5D421" w:rsidR="000632BD" w:rsidRPr="00824392" w:rsidRDefault="000632BD" w:rsidP="000632BD">
            <w:pPr>
              <w:ind w:left="57" w:right="57"/>
              <w:jc w:val="both"/>
              <w:rPr>
                <w:bCs/>
                <w:sz w:val="26"/>
                <w:szCs w:val="26"/>
              </w:rPr>
            </w:pPr>
            <w:r w:rsidRPr="00824392">
              <w:rPr>
                <w:bCs/>
                <w:sz w:val="26"/>
                <w:szCs w:val="26"/>
              </w:rPr>
              <w:t>Tiếp thu ý kiến góp ý, Cục Môi trường có giải trình như sau: Các hạng mục công trình được xác định và quy định tại Điều 5 dự thảo Thông tư, do đó các biện pháp phòng ngừa, ứng phó sẽ tương ứng với hạng mục công trình tại Điều 5, việc chỉnh sửa tên khoản sẽ bảo đảm phù hợp và tính thống nhất.</w:t>
            </w:r>
          </w:p>
        </w:tc>
      </w:tr>
      <w:tr w:rsidR="00824392" w:rsidRPr="00824392" w14:paraId="0EFE977C" w14:textId="77777777" w:rsidTr="00E35D98">
        <w:trPr>
          <w:trHeight w:val="20"/>
        </w:trPr>
        <w:tc>
          <w:tcPr>
            <w:tcW w:w="465" w:type="pct"/>
            <w:shd w:val="clear" w:color="auto" w:fill="auto"/>
            <w:tcMar>
              <w:top w:w="0" w:type="dxa"/>
              <w:left w:w="10" w:type="dxa"/>
              <w:bottom w:w="0" w:type="dxa"/>
              <w:right w:w="10" w:type="dxa"/>
            </w:tcMar>
            <w:vAlign w:val="center"/>
          </w:tcPr>
          <w:p w14:paraId="428913F3" w14:textId="77777777" w:rsidR="00F13D6D" w:rsidRPr="00824392" w:rsidRDefault="00F13D6D"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FCF3888" w14:textId="49E0B17E" w:rsidR="00F13D6D" w:rsidRPr="00824392" w:rsidRDefault="00F13D6D" w:rsidP="00E35D98">
            <w:pPr>
              <w:ind w:left="57" w:right="57"/>
              <w:jc w:val="both"/>
              <w:rPr>
                <w:sz w:val="26"/>
                <w:szCs w:val="26"/>
              </w:rPr>
            </w:pPr>
            <w:r w:rsidRPr="00824392">
              <w:rPr>
                <w:sz w:val="26"/>
                <w:szCs w:val="26"/>
              </w:rPr>
              <w:t>Cục Khí tượng Thuỷ văn</w:t>
            </w:r>
          </w:p>
        </w:tc>
        <w:tc>
          <w:tcPr>
            <w:tcW w:w="1944" w:type="pct"/>
            <w:shd w:val="clear" w:color="auto" w:fill="auto"/>
            <w:tcMar>
              <w:top w:w="0" w:type="dxa"/>
              <w:left w:w="10" w:type="dxa"/>
              <w:bottom w:w="0" w:type="dxa"/>
              <w:right w:w="10" w:type="dxa"/>
            </w:tcMar>
            <w:vAlign w:val="center"/>
          </w:tcPr>
          <w:p w14:paraId="6BB8786B" w14:textId="1D1F9C47" w:rsidR="00F13D6D" w:rsidRPr="00824392" w:rsidRDefault="00F13D6D" w:rsidP="00824392">
            <w:pPr>
              <w:autoSpaceDE w:val="0"/>
              <w:autoSpaceDN w:val="0"/>
              <w:adjustRightInd w:val="0"/>
              <w:jc w:val="both"/>
              <w:rPr>
                <w:sz w:val="26"/>
                <w:szCs w:val="26"/>
              </w:rPr>
            </w:pPr>
            <w:r w:rsidRPr="00824392">
              <w:rPr>
                <w:sz w:val="26"/>
                <w:szCs w:val="26"/>
              </w:rPr>
              <w:t>Bổ sung quy định bảo trì, bảo dưỡng đối với công trình xử lý chất thải quy định tại Điều 12 của dự thảo Thông tư</w:t>
            </w:r>
            <w:r w:rsidR="00181BA3" w:rsidRPr="00824392">
              <w:rPr>
                <w:sz w:val="26"/>
                <w:szCs w:val="26"/>
              </w:rPr>
              <w:t>.</w:t>
            </w:r>
          </w:p>
        </w:tc>
        <w:tc>
          <w:tcPr>
            <w:tcW w:w="1758" w:type="pct"/>
            <w:shd w:val="clear" w:color="auto" w:fill="auto"/>
            <w:tcMar>
              <w:top w:w="0" w:type="dxa"/>
              <w:left w:w="10" w:type="dxa"/>
              <w:bottom w:w="0" w:type="dxa"/>
              <w:right w:w="10" w:type="dxa"/>
            </w:tcMar>
            <w:vAlign w:val="center"/>
          </w:tcPr>
          <w:p w14:paraId="1EF097DC" w14:textId="3CAC65E7" w:rsidR="00F13D6D" w:rsidRPr="00824392" w:rsidRDefault="00F13D6D" w:rsidP="00F13D6D">
            <w:pPr>
              <w:ind w:left="57" w:right="57"/>
              <w:jc w:val="both"/>
              <w:rPr>
                <w:bCs/>
                <w:sz w:val="26"/>
                <w:szCs w:val="26"/>
              </w:rPr>
            </w:pPr>
            <w:r w:rsidRPr="00824392">
              <w:rPr>
                <w:bCs/>
                <w:sz w:val="26"/>
                <w:szCs w:val="26"/>
              </w:rPr>
              <w:t>Tiếp thu ý kiến góp ý, Cục Môi trường có giải trình như sau: Điều 12 dự thảo Thông tư đã có quy định về bảo trì, bảo dưỡng, tụy nhiên, trên cơ sở ý kiến góp ý, Cục Môi trường đã rà soát và chỉnh sửa bảo đảm rõ nội dung.</w:t>
            </w:r>
          </w:p>
        </w:tc>
      </w:tr>
      <w:tr w:rsidR="00824392" w:rsidRPr="00824392" w14:paraId="3A7EA360"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790E9459" w14:textId="25AA703E" w:rsidR="000126CC" w:rsidRPr="00824392" w:rsidRDefault="000126CC" w:rsidP="00EE5F2E">
            <w:pPr>
              <w:ind w:left="57" w:right="57"/>
              <w:jc w:val="center"/>
              <w:rPr>
                <w:bCs/>
                <w:sz w:val="26"/>
                <w:szCs w:val="26"/>
              </w:rPr>
            </w:pPr>
            <w:r w:rsidRPr="00824392">
              <w:rPr>
                <w:bCs/>
                <w:sz w:val="26"/>
                <w:szCs w:val="26"/>
              </w:rPr>
              <w:t>Điều 13</w:t>
            </w:r>
          </w:p>
        </w:tc>
        <w:tc>
          <w:tcPr>
            <w:tcW w:w="833" w:type="pct"/>
            <w:shd w:val="clear" w:color="auto" w:fill="auto"/>
            <w:tcMar>
              <w:top w:w="0" w:type="dxa"/>
              <w:left w:w="10" w:type="dxa"/>
              <w:bottom w:w="0" w:type="dxa"/>
              <w:right w:w="10" w:type="dxa"/>
            </w:tcMar>
            <w:vAlign w:val="center"/>
          </w:tcPr>
          <w:p w14:paraId="3F5E2327" w14:textId="7A8CD01B" w:rsidR="000126CC" w:rsidRPr="00824392" w:rsidRDefault="000126CC" w:rsidP="00E35D98">
            <w:pPr>
              <w:ind w:left="57" w:right="57"/>
              <w:jc w:val="both"/>
              <w:rPr>
                <w:iCs/>
                <w:sz w:val="26"/>
                <w:szCs w:val="26"/>
              </w:rPr>
            </w:pPr>
            <w:r w:rsidRPr="00824392">
              <w:rPr>
                <w:iCs/>
                <w:sz w:val="26"/>
                <w:szCs w:val="26"/>
              </w:rPr>
              <w:t>Sở Nông nghiệp và Môi trường tỉnh Nghệ An</w:t>
            </w:r>
          </w:p>
        </w:tc>
        <w:tc>
          <w:tcPr>
            <w:tcW w:w="1944" w:type="pct"/>
            <w:shd w:val="clear" w:color="auto" w:fill="auto"/>
            <w:tcMar>
              <w:top w:w="0" w:type="dxa"/>
              <w:left w:w="10" w:type="dxa"/>
              <w:bottom w:w="0" w:type="dxa"/>
              <w:right w:w="10" w:type="dxa"/>
            </w:tcMar>
            <w:vAlign w:val="center"/>
          </w:tcPr>
          <w:p w14:paraId="19775CB9" w14:textId="7A237F31"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Tại Điều 13 có quy định về việc cán bộ vận hành phải được tập huấn về vận hành và phòng ngừa, ứng phó sự cố chất thải, tuy nhiên, để đảm bảo việc nội dung tập huấn đúng quy định cần bổ sung cơ quan có chức năng tổ chức tập huấn.</w:t>
            </w:r>
          </w:p>
        </w:tc>
        <w:tc>
          <w:tcPr>
            <w:tcW w:w="1758" w:type="pct"/>
            <w:shd w:val="clear" w:color="auto" w:fill="auto"/>
            <w:tcMar>
              <w:top w:w="0" w:type="dxa"/>
              <w:left w:w="10" w:type="dxa"/>
              <w:bottom w:w="0" w:type="dxa"/>
              <w:right w:w="10" w:type="dxa"/>
            </w:tcMar>
            <w:vAlign w:val="center"/>
          </w:tcPr>
          <w:p w14:paraId="132CD89C" w14:textId="4D6646D0" w:rsidR="000126CC" w:rsidRPr="00824392" w:rsidRDefault="000126CC" w:rsidP="00E35D98">
            <w:pPr>
              <w:ind w:left="57" w:right="57"/>
              <w:jc w:val="both"/>
              <w:rPr>
                <w:bCs/>
                <w:sz w:val="26"/>
                <w:szCs w:val="26"/>
              </w:rPr>
            </w:pPr>
            <w:r w:rsidRPr="00824392">
              <w:rPr>
                <w:bCs/>
                <w:sz w:val="26"/>
                <w:szCs w:val="26"/>
              </w:rPr>
              <w:t xml:space="preserve">Tiếp thu ý kiến góp ý, Cục Môi trường có giải trình như sau: Dự thảo Thông tư quy định cán bộ vận hành phải được tập huấn về phòng ngừa ứng phó sự cố chất thải, theo quy định nêu trên đơn vị tập huấn là trực tiếp doanh nghiệp tập huấn hoặc do đơn vị chuyển giao công nghệ tập huấn phù hợp với công nghệ được giao vận hành. Do vậy, </w:t>
            </w:r>
            <w:r w:rsidRPr="00824392">
              <w:rPr>
                <w:bCs/>
                <w:sz w:val="26"/>
                <w:szCs w:val="26"/>
              </w:rPr>
              <w:lastRenderedPageBreak/>
              <w:t>dự thảo Thông tư quy định là phù hợp và đề xuất giữ nguyên như dự thảo Thông tư.</w:t>
            </w:r>
          </w:p>
        </w:tc>
      </w:tr>
      <w:tr w:rsidR="00824392" w:rsidRPr="00824392" w14:paraId="7D3AF418" w14:textId="77777777" w:rsidTr="00E35D98">
        <w:trPr>
          <w:trHeight w:val="20"/>
        </w:trPr>
        <w:tc>
          <w:tcPr>
            <w:tcW w:w="465" w:type="pct"/>
            <w:vMerge/>
            <w:shd w:val="clear" w:color="auto" w:fill="auto"/>
            <w:tcMar>
              <w:top w:w="0" w:type="dxa"/>
              <w:left w:w="10" w:type="dxa"/>
              <w:bottom w:w="0" w:type="dxa"/>
              <w:right w:w="10" w:type="dxa"/>
            </w:tcMar>
            <w:vAlign w:val="center"/>
          </w:tcPr>
          <w:p w14:paraId="65E0E6A2"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FFCB162" w14:textId="71898728" w:rsidR="000126CC" w:rsidRPr="00824392" w:rsidRDefault="000126CC" w:rsidP="00E35D98">
            <w:pPr>
              <w:ind w:left="57" w:right="57"/>
              <w:jc w:val="both"/>
              <w:rPr>
                <w:iCs/>
                <w:sz w:val="26"/>
                <w:szCs w:val="26"/>
              </w:rPr>
            </w:pPr>
            <w:r w:rsidRPr="00824392">
              <w:rPr>
                <w:sz w:val="26"/>
                <w:szCs w:val="26"/>
              </w:rPr>
              <w:t>Cục Bảo tồn thiên nhiên và Đa dạng sinh học</w:t>
            </w:r>
          </w:p>
        </w:tc>
        <w:tc>
          <w:tcPr>
            <w:tcW w:w="1944" w:type="pct"/>
            <w:shd w:val="clear" w:color="auto" w:fill="auto"/>
            <w:tcMar>
              <w:top w:w="0" w:type="dxa"/>
              <w:left w:w="10" w:type="dxa"/>
              <w:bottom w:w="0" w:type="dxa"/>
              <w:right w:w="10" w:type="dxa"/>
            </w:tcMar>
            <w:vAlign w:val="center"/>
          </w:tcPr>
          <w:p w14:paraId="1C2E0952" w14:textId="66BCF716" w:rsidR="000126CC" w:rsidRPr="00941B62" w:rsidRDefault="000126CC" w:rsidP="00E35D98">
            <w:pPr>
              <w:tabs>
                <w:tab w:val="left" w:pos="1134"/>
              </w:tabs>
              <w:ind w:left="57" w:right="57"/>
              <w:jc w:val="both"/>
              <w:rPr>
                <w:rFonts w:eastAsiaTheme="minorHAnsi"/>
                <w:sz w:val="26"/>
                <w:szCs w:val="26"/>
                <w14:ligatures w14:val="standardContextual"/>
              </w:rPr>
            </w:pPr>
            <w:r w:rsidRPr="00824392">
              <w:rPr>
                <w:sz w:val="26"/>
                <w:szCs w:val="26"/>
              </w:rPr>
              <w:t>Tại Điểm a Khoản 2 Điều 13. Dự báo, xác định chất ô nhiễm và tải l</w:t>
            </w:r>
            <w:r w:rsidR="00F70B8D" w:rsidRPr="00824392">
              <w:rPr>
                <w:sz w:val="26"/>
                <w:szCs w:val="26"/>
              </w:rPr>
              <w:t>ư</w:t>
            </w:r>
            <w:r w:rsidRPr="00824392">
              <w:rPr>
                <w:sz w:val="26"/>
                <w:szCs w:val="26"/>
              </w:rPr>
              <w:t>ợng chất thải phát tán, tràn đổ ra môi trường khi xảy ra sự cố chất thải, đề nghị chỉnh sửa: “Môi trường tự nhiên (đất, nước, không khí, đa dạng sinh học) và phạm vi tác động về không gian và thời gian” sửa thành “Môi trường tự nhiên (đất, nước, không khí, đa dạng sinh học), các khu di sản thiên nhiên và phạm vi tác động về không gian và thời gian.</w:t>
            </w:r>
          </w:p>
        </w:tc>
        <w:tc>
          <w:tcPr>
            <w:tcW w:w="1758" w:type="pct"/>
            <w:shd w:val="clear" w:color="auto" w:fill="auto"/>
            <w:tcMar>
              <w:top w:w="0" w:type="dxa"/>
              <w:left w:w="10" w:type="dxa"/>
              <w:bottom w:w="0" w:type="dxa"/>
              <w:right w:w="10" w:type="dxa"/>
            </w:tcMar>
            <w:vAlign w:val="center"/>
          </w:tcPr>
          <w:p w14:paraId="2D284710" w14:textId="7A9F12F6" w:rsidR="000126CC" w:rsidRPr="00824392" w:rsidRDefault="000126CC" w:rsidP="00E35D98">
            <w:pPr>
              <w:ind w:left="57" w:right="57"/>
              <w:jc w:val="both"/>
              <w:rPr>
                <w:bCs/>
                <w:sz w:val="26"/>
                <w:szCs w:val="26"/>
                <w:lang w:val="vi-VN"/>
              </w:rPr>
            </w:pPr>
            <w:r w:rsidRPr="00824392">
              <w:rPr>
                <w:bCs/>
                <w:sz w:val="26"/>
                <w:szCs w:val="26"/>
              </w:rPr>
              <w:t>Tiếp thu ý kiến góp ý, Cục Môi trường</w:t>
            </w:r>
            <w:r w:rsidRPr="00824392">
              <w:rPr>
                <w:bCs/>
                <w:sz w:val="26"/>
                <w:szCs w:val="26"/>
                <w:lang w:val="vi-VN"/>
              </w:rPr>
              <w:t xml:space="preserve"> đã rà soát và chỉnh sửa, hoàn thiện dự thảo Thông tư.</w:t>
            </w:r>
          </w:p>
        </w:tc>
      </w:tr>
      <w:tr w:rsidR="00824392" w:rsidRPr="00824392" w14:paraId="2B7B4BFF" w14:textId="77777777" w:rsidTr="00E35D98">
        <w:trPr>
          <w:trHeight w:val="20"/>
        </w:trPr>
        <w:tc>
          <w:tcPr>
            <w:tcW w:w="465" w:type="pct"/>
            <w:vMerge/>
            <w:shd w:val="clear" w:color="auto" w:fill="auto"/>
            <w:tcMar>
              <w:top w:w="0" w:type="dxa"/>
              <w:left w:w="10" w:type="dxa"/>
              <w:bottom w:w="0" w:type="dxa"/>
              <w:right w:w="10" w:type="dxa"/>
            </w:tcMar>
            <w:vAlign w:val="center"/>
          </w:tcPr>
          <w:p w14:paraId="26ACF933"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4E0E760" w14:textId="65A1B568" w:rsidR="000126CC" w:rsidRPr="00824392" w:rsidRDefault="000126CC" w:rsidP="00E35D98">
            <w:pPr>
              <w:ind w:left="57" w:right="57"/>
              <w:jc w:val="both"/>
              <w:rPr>
                <w:sz w:val="26"/>
                <w:szCs w:val="26"/>
              </w:rPr>
            </w:pPr>
            <w:r w:rsidRPr="00824392">
              <w:rPr>
                <w:sz w:val="26"/>
                <w:szCs w:val="26"/>
              </w:rPr>
              <w:t>Sở Nông nghiệp và Môi trường Hà Nội</w:t>
            </w:r>
          </w:p>
        </w:tc>
        <w:tc>
          <w:tcPr>
            <w:tcW w:w="1944" w:type="pct"/>
            <w:shd w:val="clear" w:color="auto" w:fill="auto"/>
            <w:tcMar>
              <w:top w:w="0" w:type="dxa"/>
              <w:left w:w="10" w:type="dxa"/>
              <w:bottom w:w="0" w:type="dxa"/>
              <w:right w:w="10" w:type="dxa"/>
            </w:tcMar>
            <w:vAlign w:val="center"/>
          </w:tcPr>
          <w:p w14:paraId="2A108D4E" w14:textId="77777777" w:rsidR="000126CC" w:rsidRPr="00824392" w:rsidRDefault="000126CC" w:rsidP="00E35D98">
            <w:pPr>
              <w:tabs>
                <w:tab w:val="left" w:pos="1134"/>
              </w:tabs>
              <w:ind w:left="57" w:right="57"/>
              <w:jc w:val="both"/>
              <w:rPr>
                <w:sz w:val="26"/>
                <w:szCs w:val="26"/>
              </w:rPr>
            </w:pPr>
            <w:r w:rsidRPr="00824392">
              <w:rPr>
                <w:sz w:val="26"/>
                <w:szCs w:val="26"/>
              </w:rPr>
              <w:t xml:space="preserve">Đề nghị sắp xếp lại Điều 13 theo trình tự 1 - 3 - 2 và chỉnh sửa như sau: </w:t>
            </w:r>
          </w:p>
          <w:p w14:paraId="06EDE56A" w14:textId="4FE8B7E5" w:rsidR="000126CC" w:rsidRPr="00824392" w:rsidRDefault="000126CC" w:rsidP="00E35D98">
            <w:pPr>
              <w:tabs>
                <w:tab w:val="left" w:pos="1134"/>
              </w:tabs>
              <w:ind w:left="57" w:right="57"/>
              <w:jc w:val="both"/>
              <w:rPr>
                <w:sz w:val="26"/>
                <w:szCs w:val="26"/>
              </w:rPr>
            </w:pPr>
            <w:r w:rsidRPr="00824392">
              <w:rPr>
                <w:sz w:val="26"/>
                <w:szCs w:val="26"/>
              </w:rPr>
              <w:t>1. Dự báo về đặc điểm, tính chất của chất ô nhiễm có có thể phát tán ra môi trường khu vực khi xảy ra sự cố chất thải</w:t>
            </w:r>
            <w:r w:rsidR="004E3F64" w:rsidRPr="00824392">
              <w:rPr>
                <w:sz w:val="26"/>
                <w:szCs w:val="26"/>
              </w:rPr>
              <w:t>.</w:t>
            </w:r>
          </w:p>
          <w:p w14:paraId="21E293D5" w14:textId="77777777" w:rsidR="000126CC" w:rsidRPr="00824392" w:rsidRDefault="000126CC" w:rsidP="00E35D98">
            <w:pPr>
              <w:tabs>
                <w:tab w:val="left" w:pos="1134"/>
              </w:tabs>
              <w:ind w:left="57" w:right="57"/>
              <w:jc w:val="both"/>
              <w:rPr>
                <w:sz w:val="26"/>
                <w:szCs w:val="26"/>
              </w:rPr>
            </w:pPr>
            <w:r w:rsidRPr="00824392">
              <w:rPr>
                <w:sz w:val="26"/>
                <w:szCs w:val="26"/>
              </w:rPr>
              <w:t xml:space="preserve"> 2. Khối lượng, thải lượng tối đa của từng loại chất thải, của từng công trình, thiết bị, khu vực có khả năng xảy ra sự cố chất thải phát tán, tràn đổ ra môi trường khi xảy ra sự cố. </w:t>
            </w:r>
          </w:p>
          <w:p w14:paraId="53194383" w14:textId="0C4E0DCD" w:rsidR="000126CC" w:rsidRPr="00824392" w:rsidRDefault="000126CC" w:rsidP="00E35D98">
            <w:pPr>
              <w:tabs>
                <w:tab w:val="left" w:pos="1134"/>
              </w:tabs>
              <w:ind w:left="57" w:right="57"/>
              <w:jc w:val="both"/>
              <w:rPr>
                <w:sz w:val="26"/>
                <w:szCs w:val="26"/>
              </w:rPr>
            </w:pPr>
            <w:r w:rsidRPr="00824392">
              <w:rPr>
                <w:sz w:val="26"/>
                <w:szCs w:val="26"/>
              </w:rPr>
              <w:t>3. Dự báo mức độ tác động, phạm vi tác động từ các chất ô nhiễm tới môi trường khu vực khi sự cố xảy ra.</w:t>
            </w:r>
          </w:p>
        </w:tc>
        <w:tc>
          <w:tcPr>
            <w:tcW w:w="1758" w:type="pct"/>
            <w:shd w:val="clear" w:color="auto" w:fill="auto"/>
            <w:tcMar>
              <w:top w:w="0" w:type="dxa"/>
              <w:left w:w="10" w:type="dxa"/>
              <w:bottom w:w="0" w:type="dxa"/>
              <w:right w:w="10" w:type="dxa"/>
            </w:tcMar>
            <w:vAlign w:val="center"/>
          </w:tcPr>
          <w:p w14:paraId="0B3FD92D" w14:textId="52219F1A" w:rsidR="000126CC" w:rsidRPr="00824392" w:rsidRDefault="000126CC" w:rsidP="00E35D98">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đã rà soát và chỉnh sửa, hoàn thiện dự thảo Thông tư.</w:t>
            </w:r>
          </w:p>
        </w:tc>
      </w:tr>
      <w:tr w:rsidR="00824392" w:rsidRPr="00824392" w14:paraId="39E406B1" w14:textId="77777777" w:rsidTr="00E35D98">
        <w:trPr>
          <w:trHeight w:val="20"/>
        </w:trPr>
        <w:tc>
          <w:tcPr>
            <w:tcW w:w="465" w:type="pct"/>
            <w:shd w:val="clear" w:color="auto" w:fill="auto"/>
            <w:tcMar>
              <w:top w:w="0" w:type="dxa"/>
              <w:left w:w="10" w:type="dxa"/>
              <w:bottom w:w="0" w:type="dxa"/>
              <w:right w:w="10" w:type="dxa"/>
            </w:tcMar>
            <w:vAlign w:val="center"/>
          </w:tcPr>
          <w:p w14:paraId="4B068201" w14:textId="77777777" w:rsidR="00ED660B" w:rsidRPr="00824392" w:rsidRDefault="00ED660B"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3B6315C" w14:textId="54D57F70" w:rsidR="00ED660B" w:rsidRPr="00824392" w:rsidRDefault="00ED660B" w:rsidP="00E35D98">
            <w:pPr>
              <w:ind w:left="57" w:right="57"/>
              <w:jc w:val="both"/>
              <w:rPr>
                <w:sz w:val="26"/>
                <w:szCs w:val="26"/>
              </w:rPr>
            </w:pPr>
            <w:r w:rsidRPr="00824392">
              <w:rPr>
                <w:sz w:val="26"/>
                <w:szCs w:val="26"/>
              </w:rPr>
              <w:t>Cục Khí tượng Thuỷ văn</w:t>
            </w:r>
          </w:p>
        </w:tc>
        <w:tc>
          <w:tcPr>
            <w:tcW w:w="1944" w:type="pct"/>
            <w:shd w:val="clear" w:color="auto" w:fill="auto"/>
            <w:tcMar>
              <w:top w:w="0" w:type="dxa"/>
              <w:left w:w="10" w:type="dxa"/>
              <w:bottom w:w="0" w:type="dxa"/>
              <w:right w:w="10" w:type="dxa"/>
            </w:tcMar>
            <w:vAlign w:val="center"/>
          </w:tcPr>
          <w:p w14:paraId="0F907DD4" w14:textId="32D175D6" w:rsidR="00ED660B" w:rsidRPr="00824392" w:rsidRDefault="00ED660B" w:rsidP="00E35D98">
            <w:pPr>
              <w:tabs>
                <w:tab w:val="left" w:pos="1134"/>
              </w:tabs>
              <w:ind w:left="57" w:right="57"/>
              <w:jc w:val="both"/>
              <w:rPr>
                <w:sz w:val="26"/>
                <w:szCs w:val="26"/>
              </w:rPr>
            </w:pPr>
            <w:r w:rsidRPr="00824392">
              <w:rPr>
                <w:sz w:val="26"/>
                <w:szCs w:val="26"/>
              </w:rPr>
              <w:t>Dự thảo Thông tư, đề nghị đơn vị chủ trì soạn thảo thống nhất hai khái niệm: “thải lượng” và “tải lượng”</w:t>
            </w:r>
          </w:p>
        </w:tc>
        <w:tc>
          <w:tcPr>
            <w:tcW w:w="1758" w:type="pct"/>
            <w:shd w:val="clear" w:color="auto" w:fill="auto"/>
            <w:tcMar>
              <w:top w:w="0" w:type="dxa"/>
              <w:left w:w="10" w:type="dxa"/>
              <w:bottom w:w="0" w:type="dxa"/>
              <w:right w:w="10" w:type="dxa"/>
            </w:tcMar>
            <w:vAlign w:val="center"/>
          </w:tcPr>
          <w:p w14:paraId="3537D49B" w14:textId="5AD3F60E" w:rsidR="00ED660B" w:rsidRPr="00824392" w:rsidRDefault="00ED660B" w:rsidP="00E35D98">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đã rà soát và chỉnh sửa, hoàn thiện dự thảo Thông tư</w:t>
            </w:r>
            <w:r w:rsidRPr="00824392">
              <w:rPr>
                <w:bCs/>
                <w:sz w:val="26"/>
                <w:szCs w:val="26"/>
              </w:rPr>
              <w:t xml:space="preserve">, theo hướng bỏ các cụm từ </w:t>
            </w:r>
            <w:r w:rsidRPr="00824392">
              <w:rPr>
                <w:sz w:val="26"/>
                <w:szCs w:val="26"/>
              </w:rPr>
              <w:t>“thải lượng” và “tải lượng”.</w:t>
            </w:r>
          </w:p>
        </w:tc>
      </w:tr>
      <w:tr w:rsidR="00824392" w:rsidRPr="00824392" w14:paraId="7D159D5F"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5715A30D" w14:textId="41434890" w:rsidR="000126CC" w:rsidRPr="00824392" w:rsidRDefault="000126CC" w:rsidP="00EE5F2E">
            <w:pPr>
              <w:ind w:left="57" w:right="57"/>
              <w:jc w:val="center"/>
              <w:rPr>
                <w:bCs/>
                <w:sz w:val="26"/>
                <w:szCs w:val="26"/>
              </w:rPr>
            </w:pPr>
            <w:r w:rsidRPr="00824392">
              <w:rPr>
                <w:bCs/>
                <w:sz w:val="26"/>
                <w:szCs w:val="26"/>
              </w:rPr>
              <w:t>Điều 14</w:t>
            </w:r>
          </w:p>
        </w:tc>
        <w:tc>
          <w:tcPr>
            <w:tcW w:w="833" w:type="pct"/>
            <w:shd w:val="clear" w:color="auto" w:fill="auto"/>
            <w:tcMar>
              <w:top w:w="0" w:type="dxa"/>
              <w:left w:w="10" w:type="dxa"/>
              <w:bottom w:w="0" w:type="dxa"/>
              <w:right w:w="10" w:type="dxa"/>
            </w:tcMar>
            <w:vAlign w:val="center"/>
          </w:tcPr>
          <w:p w14:paraId="741D098E" w14:textId="2063E1C6"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Sơn La</w:t>
            </w:r>
          </w:p>
        </w:tc>
        <w:tc>
          <w:tcPr>
            <w:tcW w:w="1944" w:type="pct"/>
            <w:shd w:val="clear" w:color="auto" w:fill="auto"/>
            <w:tcMar>
              <w:top w:w="0" w:type="dxa"/>
              <w:left w:w="10" w:type="dxa"/>
              <w:bottom w:w="0" w:type="dxa"/>
              <w:right w:w="10" w:type="dxa"/>
            </w:tcMar>
            <w:vAlign w:val="center"/>
          </w:tcPr>
          <w:p w14:paraId="31457621" w14:textId="77777777" w:rsidR="000126CC" w:rsidRPr="00941B62" w:rsidRDefault="000126CC" w:rsidP="00E35D98">
            <w:pPr>
              <w:tabs>
                <w:tab w:val="left" w:pos="1134"/>
              </w:tabs>
              <w:ind w:left="57" w:right="57"/>
              <w:jc w:val="both"/>
              <w:rPr>
                <w:rFonts w:eastAsiaTheme="minorHAnsi"/>
                <w:iCs/>
                <w:sz w:val="26"/>
                <w:szCs w:val="26"/>
                <w14:ligatures w14:val="standardContextual"/>
              </w:rPr>
            </w:pPr>
            <w:r w:rsidRPr="00941B62">
              <w:rPr>
                <w:rFonts w:eastAsiaTheme="minorHAnsi"/>
                <w:sz w:val="26"/>
                <w:szCs w:val="26"/>
                <w14:ligatures w14:val="standardContextual"/>
              </w:rPr>
              <w:t>Tại khoản 1 Điều 14 của dự thảo Thông tư, đề nghị chỉnh sửa thành: “</w:t>
            </w:r>
            <w:r w:rsidRPr="00941B62">
              <w:rPr>
                <w:rFonts w:eastAsiaTheme="minorHAnsi"/>
                <w:iCs/>
                <w:sz w:val="26"/>
                <w:szCs w:val="26"/>
                <w14:ligatures w14:val="standardContextual"/>
              </w:rPr>
              <w:t xml:space="preserve">a) Vận hành phương tiện vận chuyển, hạng mục công trình </w:t>
            </w:r>
            <w:r w:rsidRPr="00941B62">
              <w:rPr>
                <w:rFonts w:eastAsiaTheme="minorHAnsi"/>
                <w:b/>
                <w:bCs/>
                <w:iCs/>
                <w:sz w:val="26"/>
                <w:szCs w:val="26"/>
                <w14:ligatures w14:val="standardContextual"/>
              </w:rPr>
              <w:t>thu gom</w:t>
            </w:r>
            <w:r w:rsidRPr="00941B62">
              <w:rPr>
                <w:rFonts w:eastAsiaTheme="minorHAnsi"/>
                <w:iCs/>
                <w:sz w:val="26"/>
                <w:szCs w:val="26"/>
                <w14:ligatures w14:val="standardContextual"/>
              </w:rPr>
              <w:t xml:space="preserve">, lưu giữ và xử lý chất </w:t>
            </w:r>
            <w:r w:rsidRPr="00941B62">
              <w:rPr>
                <w:rFonts w:eastAsiaTheme="minorHAnsi"/>
                <w:iCs/>
                <w:sz w:val="26"/>
                <w:szCs w:val="26"/>
                <w14:ligatures w14:val="standardContextual"/>
              </w:rPr>
              <w:lastRenderedPageBreak/>
              <w:t>thải chưa đúng quy trình và kỹ thuật theo yêu cầu của nhà sản xuất và thiết kế;</w:t>
            </w:r>
          </w:p>
          <w:p w14:paraId="190472A4" w14:textId="16D47709" w:rsidR="000126CC" w:rsidRPr="00941B62" w:rsidRDefault="000126CC" w:rsidP="00E35D98">
            <w:pPr>
              <w:tabs>
                <w:tab w:val="left" w:pos="1134"/>
              </w:tabs>
              <w:ind w:left="57" w:right="57"/>
              <w:jc w:val="both"/>
              <w:rPr>
                <w:rFonts w:eastAsiaTheme="minorHAnsi"/>
                <w:b/>
                <w:bCs/>
                <w:sz w:val="26"/>
                <w:szCs w:val="26"/>
                <w14:ligatures w14:val="standardContextual"/>
              </w:rPr>
            </w:pPr>
            <w:r w:rsidRPr="00941B62">
              <w:rPr>
                <w:rFonts w:eastAsiaTheme="minorHAnsi"/>
                <w:iCs/>
                <w:sz w:val="26"/>
                <w:szCs w:val="26"/>
                <w14:ligatures w14:val="standardContextual"/>
              </w:rPr>
              <w:t xml:space="preserve">b) Thực hiện chưa đầy đủ công tác bảo trì, bảo dưỡng, kiểm chuẩn và giám sát về tình trạng kỹ thuật đối với phương tiện vận chuyển, công trình </w:t>
            </w:r>
            <w:r w:rsidRPr="006217CC">
              <w:rPr>
                <w:rFonts w:eastAsiaTheme="minorHAnsi"/>
                <w:bCs/>
                <w:iCs/>
                <w:sz w:val="26"/>
                <w:szCs w:val="26"/>
                <w14:ligatures w14:val="standardContextual"/>
              </w:rPr>
              <w:t>thu gom</w:t>
            </w:r>
            <w:r w:rsidRPr="00941B62">
              <w:rPr>
                <w:rFonts w:eastAsiaTheme="minorHAnsi"/>
                <w:iCs/>
                <w:sz w:val="26"/>
                <w:szCs w:val="26"/>
                <w14:ligatures w14:val="standardContextual"/>
              </w:rPr>
              <w:t>, lưu giữ, xử lý chất thải</w:t>
            </w:r>
            <w:r w:rsidRPr="00941B62">
              <w:rPr>
                <w:rFonts w:eastAsiaTheme="minorHAnsi"/>
                <w:sz w:val="26"/>
                <w:szCs w:val="26"/>
                <w14:ligatures w14:val="standardContextual"/>
              </w:rPr>
              <w:t>”.</w:t>
            </w:r>
          </w:p>
        </w:tc>
        <w:tc>
          <w:tcPr>
            <w:tcW w:w="1758" w:type="pct"/>
            <w:shd w:val="clear" w:color="auto" w:fill="auto"/>
            <w:tcMar>
              <w:top w:w="0" w:type="dxa"/>
              <w:left w:w="10" w:type="dxa"/>
              <w:bottom w:w="0" w:type="dxa"/>
              <w:right w:w="10" w:type="dxa"/>
            </w:tcMar>
            <w:vAlign w:val="center"/>
          </w:tcPr>
          <w:p w14:paraId="5AAEC057" w14:textId="68E4EC2D" w:rsidR="000126CC" w:rsidRPr="00824392" w:rsidRDefault="000126CC" w:rsidP="00E35D98">
            <w:pPr>
              <w:ind w:left="57" w:right="57"/>
              <w:jc w:val="both"/>
              <w:rPr>
                <w:bCs/>
                <w:sz w:val="26"/>
                <w:szCs w:val="26"/>
              </w:rPr>
            </w:pPr>
            <w:r w:rsidRPr="00824392">
              <w:rPr>
                <w:bCs/>
                <w:sz w:val="26"/>
                <w:szCs w:val="26"/>
              </w:rPr>
              <w:lastRenderedPageBreak/>
              <w:t xml:space="preserve">Tiếp thu ý kiến góp ý, Cục Môi trường xin giải trình như sau: Thu gom là chỉ hoạt động, không có công trình thu gom chất thải, do đó, Cục Môi </w:t>
            </w:r>
            <w:r w:rsidRPr="00824392">
              <w:rPr>
                <w:bCs/>
                <w:sz w:val="26"/>
                <w:szCs w:val="26"/>
              </w:rPr>
              <w:lastRenderedPageBreak/>
              <w:t>trường đề xuất giữ nguyên như dự thảo Thông tư.</w:t>
            </w:r>
          </w:p>
        </w:tc>
      </w:tr>
      <w:tr w:rsidR="00824392" w:rsidRPr="00824392" w14:paraId="73D21FFB" w14:textId="77777777" w:rsidTr="00E35D98">
        <w:trPr>
          <w:trHeight w:val="20"/>
        </w:trPr>
        <w:tc>
          <w:tcPr>
            <w:tcW w:w="465" w:type="pct"/>
            <w:vMerge/>
            <w:shd w:val="clear" w:color="auto" w:fill="auto"/>
            <w:tcMar>
              <w:top w:w="0" w:type="dxa"/>
              <w:left w:w="10" w:type="dxa"/>
              <w:bottom w:w="0" w:type="dxa"/>
              <w:right w:w="10" w:type="dxa"/>
            </w:tcMar>
            <w:vAlign w:val="center"/>
          </w:tcPr>
          <w:p w14:paraId="3E6ADF49"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504C21F" w14:textId="5F21C975"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UBND tỉnh Thanh Hóa</w:t>
            </w:r>
          </w:p>
        </w:tc>
        <w:tc>
          <w:tcPr>
            <w:tcW w:w="1944" w:type="pct"/>
            <w:shd w:val="clear" w:color="auto" w:fill="auto"/>
            <w:tcMar>
              <w:top w:w="0" w:type="dxa"/>
              <w:left w:w="10" w:type="dxa"/>
              <w:bottom w:w="0" w:type="dxa"/>
              <w:right w:w="10" w:type="dxa"/>
            </w:tcMar>
            <w:vAlign w:val="center"/>
          </w:tcPr>
          <w:p w14:paraId="4297E77E" w14:textId="3BCB8161"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Đề nghị bổ sung nguyên nhân do phương tiện vận chuyển, hạng mục công trình lưu giữ và xử lý chất thải  quá hạn sử dụng, xuống cấp, hư hỏng…</w:t>
            </w:r>
          </w:p>
        </w:tc>
        <w:tc>
          <w:tcPr>
            <w:tcW w:w="1758" w:type="pct"/>
            <w:shd w:val="clear" w:color="auto" w:fill="auto"/>
            <w:tcMar>
              <w:top w:w="0" w:type="dxa"/>
              <w:left w:w="10" w:type="dxa"/>
              <w:bottom w:w="0" w:type="dxa"/>
              <w:right w:w="10" w:type="dxa"/>
            </w:tcMar>
            <w:vAlign w:val="center"/>
          </w:tcPr>
          <w:p w14:paraId="5898AA82" w14:textId="6ACE3036" w:rsidR="000126CC" w:rsidRPr="00824392" w:rsidRDefault="000126CC" w:rsidP="00E35D98">
            <w:pPr>
              <w:ind w:left="57" w:right="57"/>
              <w:jc w:val="both"/>
              <w:rPr>
                <w:bCs/>
                <w:sz w:val="26"/>
                <w:szCs w:val="26"/>
              </w:rPr>
            </w:pPr>
            <w:r w:rsidRPr="00824392">
              <w:rPr>
                <w:bCs/>
                <w:sz w:val="26"/>
                <w:szCs w:val="26"/>
              </w:rPr>
              <w:t xml:space="preserve">Tiếp thu ý kiến góp ý, Cục Môi trường xin giải trình như sau: Các nội dung đề xuất được quy định tại điểm b khoản 1 Điều 14 dự thảo Thông tư. </w:t>
            </w:r>
          </w:p>
        </w:tc>
      </w:tr>
      <w:tr w:rsidR="00824392" w:rsidRPr="00824392" w14:paraId="1B8FDB6C" w14:textId="77777777" w:rsidTr="00E35D98">
        <w:trPr>
          <w:trHeight w:val="20"/>
        </w:trPr>
        <w:tc>
          <w:tcPr>
            <w:tcW w:w="465" w:type="pct"/>
            <w:vMerge/>
            <w:shd w:val="clear" w:color="auto" w:fill="auto"/>
            <w:tcMar>
              <w:top w:w="0" w:type="dxa"/>
              <w:left w:w="10" w:type="dxa"/>
              <w:bottom w:w="0" w:type="dxa"/>
              <w:right w:w="10" w:type="dxa"/>
            </w:tcMar>
            <w:vAlign w:val="center"/>
          </w:tcPr>
          <w:p w14:paraId="050F5DE0"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99117AB" w14:textId="78E18902" w:rsidR="000126CC" w:rsidRPr="00941B62" w:rsidRDefault="000126CC" w:rsidP="00E35D98">
            <w:pPr>
              <w:ind w:left="57" w:right="57"/>
              <w:jc w:val="both"/>
              <w:rPr>
                <w:rFonts w:eastAsiaTheme="minorHAnsi"/>
                <w:sz w:val="26"/>
                <w:szCs w:val="26"/>
                <w14:ligatures w14:val="standardContextual"/>
              </w:rPr>
            </w:pPr>
            <w:r w:rsidRPr="00824392">
              <w:rPr>
                <w:sz w:val="26"/>
                <w:szCs w:val="26"/>
              </w:rPr>
              <w:t>Sở Nông nghiệp và Môi trường Hà Nội</w:t>
            </w:r>
          </w:p>
        </w:tc>
        <w:tc>
          <w:tcPr>
            <w:tcW w:w="1944" w:type="pct"/>
            <w:shd w:val="clear" w:color="auto" w:fill="auto"/>
            <w:tcMar>
              <w:top w:w="0" w:type="dxa"/>
              <w:left w:w="10" w:type="dxa"/>
              <w:bottom w:w="0" w:type="dxa"/>
              <w:right w:w="10" w:type="dxa"/>
            </w:tcMar>
            <w:vAlign w:val="center"/>
          </w:tcPr>
          <w:p w14:paraId="3B5AEBEF" w14:textId="47626E11" w:rsidR="000126CC" w:rsidRPr="00824392" w:rsidRDefault="000126CC" w:rsidP="00E35D98">
            <w:pPr>
              <w:tabs>
                <w:tab w:val="left" w:pos="1134"/>
              </w:tabs>
              <w:ind w:left="57" w:right="57"/>
              <w:jc w:val="both"/>
              <w:rPr>
                <w:sz w:val="26"/>
                <w:szCs w:val="26"/>
              </w:rPr>
            </w:pPr>
            <w:r w:rsidRPr="00824392">
              <w:rPr>
                <w:sz w:val="26"/>
                <w:szCs w:val="26"/>
              </w:rPr>
              <w:t>Dự báo nguyên nhân gây ra sự cố chất thải</w:t>
            </w:r>
            <w:r w:rsidR="004E3F64" w:rsidRPr="00824392">
              <w:rPr>
                <w:sz w:val="26"/>
                <w:szCs w:val="26"/>
              </w:rPr>
              <w:t>.</w:t>
            </w:r>
            <w:r w:rsidRPr="00824392">
              <w:rPr>
                <w:sz w:val="26"/>
                <w:szCs w:val="26"/>
              </w:rPr>
              <w:t xml:space="preserve"> Ngoài các nguyên nhân chung bao gồm: </w:t>
            </w:r>
          </w:p>
          <w:p w14:paraId="38B96016" w14:textId="2A19F0B7" w:rsidR="000126CC" w:rsidRPr="00824392" w:rsidRDefault="000126CC" w:rsidP="00E35D98">
            <w:pPr>
              <w:tabs>
                <w:tab w:val="left" w:pos="1134"/>
              </w:tabs>
              <w:ind w:left="57" w:right="57"/>
              <w:jc w:val="both"/>
              <w:rPr>
                <w:sz w:val="26"/>
                <w:szCs w:val="26"/>
              </w:rPr>
            </w:pPr>
            <w:r w:rsidRPr="00824392">
              <w:rPr>
                <w:sz w:val="26"/>
                <w:szCs w:val="26"/>
              </w:rPr>
              <w:t xml:space="preserve">- Vận hành phương tiện vận chuyển, hạng mục công trình lưu giữ và xử lý chất thải chưa đúng quy trình và kỹ thuật theo yêu cầu của nhà sản xuất và thiết kế; </w:t>
            </w:r>
          </w:p>
          <w:p w14:paraId="1A610613" w14:textId="3AA7F533" w:rsidR="000126CC" w:rsidRPr="00824392" w:rsidRDefault="000126CC" w:rsidP="00E35D98">
            <w:pPr>
              <w:tabs>
                <w:tab w:val="left" w:pos="1134"/>
              </w:tabs>
              <w:ind w:left="57" w:right="57"/>
              <w:jc w:val="both"/>
              <w:rPr>
                <w:sz w:val="26"/>
                <w:szCs w:val="26"/>
              </w:rPr>
            </w:pPr>
            <w:r w:rsidRPr="00824392">
              <w:rPr>
                <w:sz w:val="26"/>
                <w:szCs w:val="26"/>
              </w:rPr>
              <w:t>- Thực hiện chưa đầy đủ công tác bảo trì, bảo dưỡng, kiểm chuẩn và giám sát về tình trạng kỹ thuật đối với phương tiện vận chuyển, công trình lưu giữ, xử lý chất thải.</w:t>
            </w:r>
          </w:p>
          <w:p w14:paraId="008DBF07" w14:textId="77777777" w:rsidR="000126CC" w:rsidRPr="00824392" w:rsidRDefault="000126CC" w:rsidP="00E35D98">
            <w:pPr>
              <w:tabs>
                <w:tab w:val="left" w:pos="1134"/>
              </w:tabs>
              <w:ind w:left="57" w:right="57"/>
              <w:jc w:val="both"/>
              <w:rPr>
                <w:sz w:val="26"/>
                <w:szCs w:val="26"/>
              </w:rPr>
            </w:pPr>
            <w:r w:rsidRPr="00824392">
              <w:rPr>
                <w:sz w:val="26"/>
                <w:szCs w:val="26"/>
              </w:rPr>
              <w:t xml:space="preserve">Cần bổ sung một số nội dung sau: - Các nguồn nhân lực có năng lực trong mảng môi trường (đặc biệt là các nhân viên vận hành kĩ thuật các hệ thống xử lý chất thải). Cần phân loại rõ các nguyên nhân gây ra sự cố đối với từng loại chất thải (rắn, lỏng, khí) để các cơ sở có thể nắm bắt và tìm ra các nguyên nhân sự cố được nhanh chóng và kịp thời nhất có thể. Cụ thể như sau: </w:t>
            </w:r>
          </w:p>
          <w:p w14:paraId="117DF59C" w14:textId="77777777" w:rsidR="000126CC" w:rsidRPr="00824392" w:rsidRDefault="000126CC" w:rsidP="00E35D98">
            <w:pPr>
              <w:tabs>
                <w:tab w:val="left" w:pos="1134"/>
              </w:tabs>
              <w:ind w:left="57" w:right="57"/>
              <w:jc w:val="both"/>
              <w:rPr>
                <w:sz w:val="26"/>
                <w:szCs w:val="26"/>
              </w:rPr>
            </w:pPr>
            <w:r w:rsidRPr="00824392">
              <w:rPr>
                <w:sz w:val="26"/>
                <w:szCs w:val="26"/>
              </w:rPr>
              <w:t xml:space="preserve">1. Đối với chất thải rắn </w:t>
            </w:r>
          </w:p>
          <w:p w14:paraId="5A645C83" w14:textId="77777777" w:rsidR="000126CC" w:rsidRPr="00824392" w:rsidRDefault="000126CC" w:rsidP="00E35D98">
            <w:pPr>
              <w:tabs>
                <w:tab w:val="left" w:pos="1134"/>
              </w:tabs>
              <w:ind w:left="57" w:right="57"/>
              <w:jc w:val="both"/>
              <w:rPr>
                <w:sz w:val="26"/>
                <w:szCs w:val="26"/>
              </w:rPr>
            </w:pPr>
            <w:r w:rsidRPr="00824392">
              <w:rPr>
                <w:sz w:val="26"/>
                <w:szCs w:val="26"/>
              </w:rPr>
              <w:lastRenderedPageBreak/>
              <w:t xml:space="preserve">- Khu vực, kho lưu chứa chất thải: Do không tuân thủ các quy định về thu gom, phân loại, lưu trữ chất thải, bảo quản không đảm bảo dẫn đến sự cố cháy nổ làm rò rỉ chất thải </w:t>
            </w:r>
          </w:p>
          <w:p w14:paraId="01762400" w14:textId="77777777" w:rsidR="000126CC" w:rsidRPr="00824392" w:rsidRDefault="000126CC" w:rsidP="00E35D98">
            <w:pPr>
              <w:tabs>
                <w:tab w:val="left" w:pos="1134"/>
              </w:tabs>
              <w:ind w:left="57" w:right="57"/>
              <w:jc w:val="both"/>
              <w:rPr>
                <w:sz w:val="26"/>
                <w:szCs w:val="26"/>
              </w:rPr>
            </w:pPr>
            <w:r w:rsidRPr="00824392">
              <w:rPr>
                <w:sz w:val="26"/>
                <w:szCs w:val="26"/>
              </w:rPr>
              <w:t xml:space="preserve">- Bãi chôn lấp chất thải: hoạt động không đảm bảo tiêu chuẩn của bãi chôn lấp hợp vệ sinh (không có hệ thống thu gom nước rác, nước rỉ và vật liệu lót đáy)… </w:t>
            </w:r>
          </w:p>
          <w:p w14:paraId="0D2E3347" w14:textId="4FD2F2CD" w:rsidR="000126CC" w:rsidRPr="00824392" w:rsidRDefault="000126CC" w:rsidP="00E35D98">
            <w:pPr>
              <w:tabs>
                <w:tab w:val="left" w:pos="1134"/>
              </w:tabs>
              <w:ind w:left="57" w:right="57"/>
              <w:jc w:val="both"/>
              <w:rPr>
                <w:sz w:val="26"/>
                <w:szCs w:val="26"/>
              </w:rPr>
            </w:pPr>
            <w:r w:rsidRPr="00824392">
              <w:rPr>
                <w:sz w:val="26"/>
                <w:szCs w:val="26"/>
              </w:rPr>
              <w:t>- Phương tiện vận chuyển chất thải: Trong quá trình lưu giữ, vận chuyển chất thải chưa qua xử lý các phương tiện bị tai nạn, đâm va làm lật, đổ làm phát tán chất thải ra môi trường. - Hệ thống xử lý chất thải: Hỏng hóc, quá tải...trong quá trình vận hành</w:t>
            </w:r>
            <w:r w:rsidR="006236E6" w:rsidRPr="00824392">
              <w:rPr>
                <w:sz w:val="26"/>
                <w:szCs w:val="26"/>
              </w:rPr>
              <w:t>.</w:t>
            </w:r>
          </w:p>
          <w:p w14:paraId="2CF4647B" w14:textId="77777777" w:rsidR="000126CC" w:rsidRPr="00824392" w:rsidRDefault="000126CC" w:rsidP="00E35D98">
            <w:pPr>
              <w:tabs>
                <w:tab w:val="left" w:pos="1134"/>
              </w:tabs>
              <w:ind w:left="57" w:right="57"/>
              <w:jc w:val="both"/>
              <w:rPr>
                <w:sz w:val="26"/>
                <w:szCs w:val="26"/>
              </w:rPr>
            </w:pPr>
            <w:r w:rsidRPr="00824392">
              <w:rPr>
                <w:sz w:val="26"/>
                <w:szCs w:val="26"/>
              </w:rPr>
              <w:t xml:space="preserve">2. Đối với chất thải lỏng </w:t>
            </w:r>
          </w:p>
          <w:p w14:paraId="6C583B37" w14:textId="181E1894" w:rsidR="000126CC" w:rsidRPr="00824392" w:rsidRDefault="000126CC" w:rsidP="00E35D98">
            <w:pPr>
              <w:tabs>
                <w:tab w:val="left" w:pos="1134"/>
              </w:tabs>
              <w:ind w:left="57" w:right="57"/>
              <w:jc w:val="both"/>
              <w:rPr>
                <w:sz w:val="26"/>
                <w:szCs w:val="26"/>
              </w:rPr>
            </w:pPr>
            <w:r w:rsidRPr="00824392">
              <w:rPr>
                <w:sz w:val="26"/>
                <w:szCs w:val="26"/>
              </w:rPr>
              <w:t>- Hồ chứa nước thải, hồ chứa bùn thải: Vỡ, sạt lở thân đập hồ chứa do bị xuống cấp, hư hỏng hoặc do mưa bão kéo dài làm nước thải/bùn thải chảy tràn ra ngoài môi trường</w:t>
            </w:r>
            <w:r w:rsidR="006236E6" w:rsidRPr="00824392">
              <w:rPr>
                <w:sz w:val="26"/>
                <w:szCs w:val="26"/>
              </w:rPr>
              <w:t>.</w:t>
            </w:r>
            <w:r w:rsidRPr="00824392">
              <w:rPr>
                <w:sz w:val="26"/>
                <w:szCs w:val="26"/>
              </w:rPr>
              <w:t xml:space="preserve"> </w:t>
            </w:r>
          </w:p>
          <w:p w14:paraId="5272FA38" w14:textId="77777777" w:rsidR="000126CC" w:rsidRPr="00824392" w:rsidRDefault="000126CC" w:rsidP="00E35D98">
            <w:pPr>
              <w:tabs>
                <w:tab w:val="left" w:pos="1134"/>
              </w:tabs>
              <w:ind w:left="57" w:right="57"/>
              <w:jc w:val="both"/>
              <w:rPr>
                <w:sz w:val="26"/>
                <w:szCs w:val="26"/>
              </w:rPr>
            </w:pPr>
            <w:r w:rsidRPr="00824392">
              <w:rPr>
                <w:sz w:val="26"/>
                <w:szCs w:val="26"/>
              </w:rPr>
              <w:t xml:space="preserve">- Hồ chứa hoặc bãi chứa bùn thải từ hoạt động khai thác quặng, tuyển làm giàu quặng: Vỡ, sạt lở do các hồ/bãi chứa sử dụng lâu ngày bị xuống cấp, hư hỏng; thân đập hồ chứa quặng đuôi bị vỡ hoặc mưa bão kéo dài làm quặng đuôi tràn ra môi trường. </w:t>
            </w:r>
          </w:p>
          <w:p w14:paraId="3CD21884" w14:textId="77777777" w:rsidR="000126CC" w:rsidRPr="00824392" w:rsidRDefault="000126CC" w:rsidP="00E35D98">
            <w:pPr>
              <w:tabs>
                <w:tab w:val="left" w:pos="1134"/>
              </w:tabs>
              <w:ind w:left="57" w:right="57"/>
              <w:jc w:val="both"/>
              <w:rPr>
                <w:sz w:val="26"/>
                <w:szCs w:val="26"/>
              </w:rPr>
            </w:pPr>
            <w:r w:rsidRPr="00824392">
              <w:rPr>
                <w:sz w:val="26"/>
                <w:szCs w:val="26"/>
              </w:rPr>
              <w:t xml:space="preserve">- Phương tiện vận chuyển chất thải: Trong quá trình lưu giữ, vận chuyển chất thải chưa qua xử lý các phương tiện bị tai nạn, đâm va làm lật, đổ, bục, bồn chứa nước thải ra môi trường. - Hệ thống thu gom và xử lý nước thải: Do hư hỏng thiết bị, thiết kế kĩ thuật không đảm </w:t>
            </w:r>
            <w:r w:rsidRPr="00824392">
              <w:rPr>
                <w:sz w:val="26"/>
                <w:szCs w:val="26"/>
              </w:rPr>
              <w:lastRenderedPageBreak/>
              <w:t>bảo theo quy định, hệ thống xử lý không hiệu quả.</w:t>
            </w:r>
          </w:p>
          <w:p w14:paraId="4F93E78E" w14:textId="77777777" w:rsidR="000126CC" w:rsidRPr="00824392" w:rsidRDefault="000126CC" w:rsidP="00E35D98">
            <w:pPr>
              <w:tabs>
                <w:tab w:val="left" w:pos="1134"/>
              </w:tabs>
              <w:ind w:left="57" w:right="57"/>
              <w:jc w:val="both"/>
              <w:rPr>
                <w:sz w:val="26"/>
                <w:szCs w:val="26"/>
              </w:rPr>
            </w:pPr>
            <w:r w:rsidRPr="00824392">
              <w:rPr>
                <w:sz w:val="26"/>
                <w:szCs w:val="26"/>
              </w:rPr>
              <w:t xml:space="preserve">3. Đối với chất thải khí </w:t>
            </w:r>
          </w:p>
          <w:p w14:paraId="0D877E1A" w14:textId="77777777" w:rsidR="000126CC" w:rsidRPr="00824392" w:rsidRDefault="000126CC" w:rsidP="00E35D98">
            <w:pPr>
              <w:tabs>
                <w:tab w:val="left" w:pos="1134"/>
              </w:tabs>
              <w:ind w:left="57" w:right="57"/>
              <w:jc w:val="both"/>
              <w:rPr>
                <w:sz w:val="26"/>
                <w:szCs w:val="26"/>
              </w:rPr>
            </w:pPr>
            <w:r w:rsidRPr="00824392">
              <w:rPr>
                <w:sz w:val="26"/>
                <w:szCs w:val="26"/>
              </w:rPr>
              <w:t xml:space="preserve">- Hệ thống thu gom và xử lý khí thải: Sự cố hỏng, xuống cấp hệ thống xử lý khí thải, sự cố cháy các kho chứa chất thải làm phát tán khí độc ra môi trường... </w:t>
            </w:r>
          </w:p>
          <w:p w14:paraId="0E45C4EE" w14:textId="2AC0F5EA" w:rsidR="000126CC" w:rsidRPr="00941B62" w:rsidRDefault="000126CC" w:rsidP="00E35D98">
            <w:pPr>
              <w:tabs>
                <w:tab w:val="left" w:pos="1134"/>
              </w:tabs>
              <w:ind w:left="57" w:right="57"/>
              <w:jc w:val="both"/>
              <w:rPr>
                <w:rFonts w:eastAsiaTheme="minorHAnsi"/>
                <w:sz w:val="26"/>
                <w:szCs w:val="26"/>
                <w14:ligatures w14:val="standardContextual"/>
              </w:rPr>
            </w:pPr>
            <w:r w:rsidRPr="00824392">
              <w:rPr>
                <w:sz w:val="26"/>
                <w:szCs w:val="26"/>
              </w:rPr>
              <w:t>* Ngoài ra còn có các nguyên</w:t>
            </w:r>
            <w:r w:rsidR="006236E6" w:rsidRPr="00824392">
              <w:rPr>
                <w:sz w:val="26"/>
                <w:szCs w:val="26"/>
              </w:rPr>
              <w:t xml:space="preserve"> nhân</w:t>
            </w:r>
            <w:r w:rsidRPr="00824392">
              <w:rPr>
                <w:sz w:val="26"/>
                <w:szCs w:val="26"/>
              </w:rPr>
              <w:t xml:space="preserve"> khách quan: Do các thảm họa thiên nhiên và các tai biến thiên nhiên gây ảnh hưởng đến các công trình dẫn đến hỏng các công trình thu gom, lưu trữ chất thải và làm phát tán chất thải ra môi trường...</w:t>
            </w:r>
          </w:p>
        </w:tc>
        <w:tc>
          <w:tcPr>
            <w:tcW w:w="1758" w:type="pct"/>
            <w:shd w:val="clear" w:color="auto" w:fill="auto"/>
            <w:tcMar>
              <w:top w:w="0" w:type="dxa"/>
              <w:left w:w="10" w:type="dxa"/>
              <w:bottom w:w="0" w:type="dxa"/>
              <w:right w:w="10" w:type="dxa"/>
            </w:tcMar>
            <w:vAlign w:val="center"/>
          </w:tcPr>
          <w:p w14:paraId="40345B7F" w14:textId="77777777" w:rsidR="000126CC" w:rsidRPr="00824392" w:rsidRDefault="000126CC" w:rsidP="00E35D98">
            <w:pPr>
              <w:ind w:left="57" w:right="57"/>
              <w:jc w:val="both"/>
              <w:rPr>
                <w:sz w:val="26"/>
                <w:szCs w:val="26"/>
              </w:rPr>
            </w:pPr>
            <w:r w:rsidRPr="00824392">
              <w:rPr>
                <w:bCs/>
                <w:sz w:val="26"/>
                <w:szCs w:val="26"/>
              </w:rPr>
              <w:lastRenderedPageBreak/>
              <w:t xml:space="preserve">Tiếp thu ý kiến góp ý, Cục Môi trường xin giải trình như sau: Các nội dung đề xuất bổ sung của </w:t>
            </w:r>
            <w:r w:rsidRPr="00824392">
              <w:rPr>
                <w:sz w:val="26"/>
                <w:szCs w:val="26"/>
              </w:rPr>
              <w:t xml:space="preserve">Sở Nông nghiệp và Môi trường Hà Nội về cơ bản đã được quy định tại khoản 1 và 2 dự thảo Thông tư. </w:t>
            </w:r>
          </w:p>
          <w:p w14:paraId="2515E867" w14:textId="7AFA21F1" w:rsidR="000126CC" w:rsidRPr="00824392" w:rsidRDefault="000126CC" w:rsidP="00E35D98">
            <w:pPr>
              <w:ind w:left="57" w:right="57"/>
              <w:jc w:val="both"/>
              <w:rPr>
                <w:bCs/>
                <w:sz w:val="26"/>
                <w:szCs w:val="26"/>
              </w:rPr>
            </w:pPr>
            <w:r w:rsidRPr="00824392">
              <w:rPr>
                <w:bCs/>
                <w:sz w:val="26"/>
                <w:szCs w:val="26"/>
              </w:rPr>
              <w:t>Ngoài ra, việc đề xuất quy định đối với chất thải rắn,</w:t>
            </w:r>
            <w:r w:rsidR="004E3F64" w:rsidRPr="00824392">
              <w:rPr>
                <w:bCs/>
                <w:sz w:val="26"/>
                <w:szCs w:val="26"/>
              </w:rPr>
              <w:t xml:space="preserve"> </w:t>
            </w:r>
            <w:r w:rsidRPr="00824392">
              <w:rPr>
                <w:bCs/>
                <w:sz w:val="26"/>
                <w:szCs w:val="26"/>
              </w:rPr>
              <w:t>chất thải lỏng và khí thải sẽ dẫn đến sót nội dung quy định ví dụ: Tại mục đối với chất thải lỏng thiếu quy định đối với kho lưu chứa.</w:t>
            </w:r>
          </w:p>
          <w:p w14:paraId="25A08EB7" w14:textId="274EAAB8" w:rsidR="000126CC" w:rsidRPr="00824392" w:rsidRDefault="000126CC" w:rsidP="00E35D98">
            <w:pPr>
              <w:ind w:left="57" w:right="57"/>
              <w:jc w:val="both"/>
              <w:rPr>
                <w:bCs/>
                <w:sz w:val="26"/>
                <w:szCs w:val="26"/>
              </w:rPr>
            </w:pPr>
            <w:r w:rsidRPr="00824392">
              <w:rPr>
                <w:bCs/>
                <w:sz w:val="26"/>
                <w:szCs w:val="26"/>
              </w:rPr>
              <w:t xml:space="preserve">Do vậy, để bảo đảm phù hợp theo quy định, Cục Môi trường đề xuất giữ nguyên như dự thảo Thông tư, đối với các nội dung đề xuất của </w:t>
            </w:r>
            <w:r w:rsidRPr="00824392">
              <w:rPr>
                <w:sz w:val="26"/>
                <w:szCs w:val="26"/>
              </w:rPr>
              <w:t xml:space="preserve">Sở Nông nghiệp và Môi trường Hà Nội, </w:t>
            </w:r>
            <w:r w:rsidRPr="00824392">
              <w:rPr>
                <w:bCs/>
                <w:sz w:val="26"/>
                <w:szCs w:val="26"/>
              </w:rPr>
              <w:t xml:space="preserve">Cục Môi trường sẽ nghiên cứu bổ sung trong mẫu kế hoạch tại Phụ lục kèm theo.  </w:t>
            </w:r>
          </w:p>
        </w:tc>
      </w:tr>
      <w:tr w:rsidR="00824392" w:rsidRPr="00824392" w14:paraId="7322FAB6" w14:textId="77777777" w:rsidTr="00E35D98">
        <w:trPr>
          <w:trHeight w:val="20"/>
        </w:trPr>
        <w:tc>
          <w:tcPr>
            <w:tcW w:w="465" w:type="pct"/>
            <w:shd w:val="clear" w:color="auto" w:fill="auto"/>
            <w:tcMar>
              <w:top w:w="0" w:type="dxa"/>
              <w:left w:w="10" w:type="dxa"/>
              <w:bottom w:w="0" w:type="dxa"/>
              <w:right w:w="10" w:type="dxa"/>
            </w:tcMar>
            <w:vAlign w:val="center"/>
          </w:tcPr>
          <w:p w14:paraId="30ACE176" w14:textId="5481729C" w:rsidR="009567BB" w:rsidRPr="00824392" w:rsidRDefault="009567BB"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3523DD6" w14:textId="6757516A" w:rsidR="009567BB" w:rsidRPr="00941B62" w:rsidRDefault="009567BB" w:rsidP="00E35D98">
            <w:pPr>
              <w:ind w:left="57" w:right="57"/>
              <w:jc w:val="both"/>
              <w:rPr>
                <w:rFonts w:eastAsiaTheme="minorHAnsi"/>
                <w:sz w:val="26"/>
                <w:szCs w:val="26"/>
                <w14:ligatures w14:val="standardContextual"/>
              </w:rPr>
            </w:pPr>
            <w:r w:rsidRPr="00824392">
              <w:rPr>
                <w:sz w:val="26"/>
                <w:szCs w:val="26"/>
              </w:rPr>
              <w:t>Sở Nông nghiệp và Môi trường tỉnh Quảng Ngãi</w:t>
            </w:r>
          </w:p>
        </w:tc>
        <w:tc>
          <w:tcPr>
            <w:tcW w:w="1944" w:type="pct"/>
            <w:shd w:val="clear" w:color="auto" w:fill="auto"/>
            <w:tcMar>
              <w:top w:w="0" w:type="dxa"/>
              <w:left w:w="10" w:type="dxa"/>
              <w:bottom w:w="0" w:type="dxa"/>
              <w:right w:w="10" w:type="dxa"/>
            </w:tcMar>
            <w:vAlign w:val="center"/>
          </w:tcPr>
          <w:p w14:paraId="351B3002" w14:textId="06BE7C6F" w:rsidR="009567BB" w:rsidRPr="00941B62" w:rsidRDefault="009567BB" w:rsidP="00E35D98">
            <w:pPr>
              <w:tabs>
                <w:tab w:val="left" w:pos="1134"/>
              </w:tabs>
              <w:ind w:left="57" w:right="57"/>
              <w:jc w:val="both"/>
              <w:rPr>
                <w:rFonts w:eastAsiaTheme="minorHAnsi"/>
                <w:sz w:val="26"/>
                <w:szCs w:val="26"/>
                <w14:ligatures w14:val="standardContextual"/>
              </w:rPr>
            </w:pPr>
            <w:r w:rsidRPr="00824392">
              <w:rPr>
                <w:sz w:val="26"/>
                <w:szCs w:val="26"/>
              </w:rPr>
              <w:t>Tại khoản 5 Điều 14 dự thảo Thông tư, đề nghị cơ quan soạn thảo bổ sung cách thức, địa chỉ để cơ sở thông báo, cung cấp thông tin về sự cố chất thải.</w:t>
            </w:r>
          </w:p>
        </w:tc>
        <w:tc>
          <w:tcPr>
            <w:tcW w:w="1758" w:type="pct"/>
            <w:shd w:val="clear" w:color="auto" w:fill="auto"/>
            <w:tcMar>
              <w:top w:w="0" w:type="dxa"/>
              <w:left w:w="10" w:type="dxa"/>
              <w:bottom w:w="0" w:type="dxa"/>
              <w:right w:w="10" w:type="dxa"/>
            </w:tcMar>
            <w:vAlign w:val="center"/>
          </w:tcPr>
          <w:p w14:paraId="6F0D7A8A" w14:textId="7A5FF68F" w:rsidR="009567BB" w:rsidRPr="00824392" w:rsidRDefault="00500391" w:rsidP="00E35D98">
            <w:pPr>
              <w:ind w:left="57" w:right="57"/>
              <w:jc w:val="both"/>
              <w:rPr>
                <w:bCs/>
                <w:sz w:val="26"/>
                <w:szCs w:val="26"/>
              </w:rPr>
            </w:pPr>
            <w:r w:rsidRPr="00824392">
              <w:rPr>
                <w:bCs/>
                <w:sz w:val="26"/>
                <w:szCs w:val="26"/>
              </w:rPr>
              <w:t xml:space="preserve">Tiếp thu ý kiến góp ý, Cục Môi trường xin giải trình như sau: Điều 14 dự thảo Thông tư là dự báo nguyên nhân gây </w:t>
            </w:r>
            <w:r w:rsidR="009347F8" w:rsidRPr="00824392">
              <w:rPr>
                <w:bCs/>
                <w:sz w:val="26"/>
                <w:szCs w:val="26"/>
              </w:rPr>
              <w:t>s</w:t>
            </w:r>
            <w:r w:rsidRPr="00824392">
              <w:rPr>
                <w:bCs/>
                <w:sz w:val="26"/>
                <w:szCs w:val="26"/>
              </w:rPr>
              <w:t>ự cố chất thải gồm có 02 khoản, không có khoản 5.</w:t>
            </w:r>
          </w:p>
        </w:tc>
      </w:tr>
      <w:tr w:rsidR="00824392" w:rsidRPr="00824392" w14:paraId="57E37652" w14:textId="77777777" w:rsidTr="00E35D98">
        <w:trPr>
          <w:trHeight w:val="20"/>
        </w:trPr>
        <w:tc>
          <w:tcPr>
            <w:tcW w:w="465" w:type="pct"/>
            <w:shd w:val="clear" w:color="auto" w:fill="auto"/>
            <w:tcMar>
              <w:top w:w="0" w:type="dxa"/>
              <w:left w:w="10" w:type="dxa"/>
              <w:bottom w:w="0" w:type="dxa"/>
              <w:right w:w="10" w:type="dxa"/>
            </w:tcMar>
            <w:vAlign w:val="center"/>
          </w:tcPr>
          <w:p w14:paraId="6BC09AEF" w14:textId="77777777" w:rsidR="00B64C1D" w:rsidRPr="00824392" w:rsidRDefault="00B64C1D"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704BAC9" w14:textId="4C3F1E1A" w:rsidR="00B64C1D" w:rsidRPr="00824392" w:rsidRDefault="00B64C1D" w:rsidP="00E35D98">
            <w:pPr>
              <w:ind w:left="57" w:right="57"/>
              <w:jc w:val="both"/>
              <w:rPr>
                <w:sz w:val="26"/>
                <w:szCs w:val="26"/>
              </w:rPr>
            </w:pPr>
            <w:r w:rsidRPr="00824392">
              <w:rPr>
                <w:rFonts w:eastAsiaTheme="minorHAnsi"/>
                <w:sz w:val="26"/>
                <w:szCs w:val="26"/>
                <w14:ligatures w14:val="standardContextual"/>
              </w:rPr>
              <w:t>Sở Tài nguyên và Môi trường Thành phố Hồ Chí Minh</w:t>
            </w:r>
          </w:p>
        </w:tc>
        <w:tc>
          <w:tcPr>
            <w:tcW w:w="1944" w:type="pct"/>
            <w:shd w:val="clear" w:color="auto" w:fill="auto"/>
            <w:tcMar>
              <w:top w:w="0" w:type="dxa"/>
              <w:left w:w="10" w:type="dxa"/>
              <w:bottom w:w="0" w:type="dxa"/>
              <w:right w:w="10" w:type="dxa"/>
            </w:tcMar>
            <w:vAlign w:val="center"/>
          </w:tcPr>
          <w:p w14:paraId="6B7E8383" w14:textId="1C616DA9" w:rsidR="00B64C1D" w:rsidRPr="00824392" w:rsidRDefault="002B0A30" w:rsidP="00E35D98">
            <w:pPr>
              <w:tabs>
                <w:tab w:val="left" w:pos="1134"/>
              </w:tabs>
              <w:ind w:left="57" w:right="57"/>
              <w:jc w:val="both"/>
              <w:rPr>
                <w:sz w:val="26"/>
                <w:szCs w:val="26"/>
              </w:rPr>
            </w:pPr>
            <w:r w:rsidRPr="00824392">
              <w:rPr>
                <w:sz w:val="26"/>
                <w:szCs w:val="26"/>
              </w:rPr>
              <w:t>C</w:t>
            </w:r>
            <w:r w:rsidR="00B64C1D" w:rsidRPr="00824392">
              <w:rPr>
                <w:sz w:val="26"/>
                <w:szCs w:val="26"/>
              </w:rPr>
              <w:t>ần bổ sung thêm nguyên nhân chủ quan đối với công trình các bãi chôn lấp chất thải (chất thải rắn sinh hoạt, chất thải rắn công nghiệp thông thường, chất thải nguy hại) cụ thể là chủ quan do quá trình thi công xây dựng không đảm bảo đúng các yêu cầu kỹ thuật, quy chuẩn thiết kế xây dựng theo quy định.</w:t>
            </w:r>
          </w:p>
        </w:tc>
        <w:tc>
          <w:tcPr>
            <w:tcW w:w="1758" w:type="pct"/>
            <w:shd w:val="clear" w:color="auto" w:fill="auto"/>
            <w:tcMar>
              <w:top w:w="0" w:type="dxa"/>
              <w:left w:w="10" w:type="dxa"/>
              <w:bottom w:w="0" w:type="dxa"/>
              <w:right w:w="10" w:type="dxa"/>
            </w:tcMar>
            <w:vAlign w:val="center"/>
          </w:tcPr>
          <w:p w14:paraId="6F883844" w14:textId="49542DC9" w:rsidR="00B64C1D" w:rsidRPr="00824392" w:rsidRDefault="00B64C1D" w:rsidP="006731C3">
            <w:pPr>
              <w:ind w:left="57" w:right="57"/>
              <w:jc w:val="both"/>
              <w:rPr>
                <w:bCs/>
                <w:sz w:val="26"/>
                <w:szCs w:val="26"/>
              </w:rPr>
            </w:pPr>
            <w:r w:rsidRPr="00824392">
              <w:rPr>
                <w:bCs/>
                <w:sz w:val="26"/>
                <w:szCs w:val="26"/>
              </w:rPr>
              <w:t xml:space="preserve">Tiếp thu ý kiến góp ý, Cục Môi trường xin giải trình như sau: Thực tế có rất nhiều nguyên nhân chủ quan có thể dẫn tới sự cố, </w:t>
            </w:r>
            <w:r w:rsidR="006731C3" w:rsidRPr="00824392">
              <w:rPr>
                <w:bCs/>
                <w:sz w:val="26"/>
                <w:szCs w:val="26"/>
              </w:rPr>
              <w:t xml:space="preserve">do đó, dự thảo Thông tư chỉ liệt kê một số nguyên nhân phổ biến, còn lại sẽ nằm ở mục nguyên nhân khác như thế sẽ phù hợp hơn và bảo đảm không thiếu sót khi nhận diện nguyên nhân sự cố.  </w:t>
            </w:r>
          </w:p>
        </w:tc>
      </w:tr>
      <w:tr w:rsidR="00824392" w:rsidRPr="00824392" w14:paraId="794DE0B2"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0E799DEA" w14:textId="3BB21256" w:rsidR="000126CC" w:rsidRPr="00824392" w:rsidRDefault="000126CC" w:rsidP="00EE5F2E">
            <w:pPr>
              <w:ind w:left="57" w:right="57"/>
              <w:jc w:val="center"/>
              <w:rPr>
                <w:bCs/>
                <w:sz w:val="26"/>
                <w:szCs w:val="26"/>
              </w:rPr>
            </w:pPr>
            <w:r w:rsidRPr="00824392">
              <w:rPr>
                <w:bCs/>
                <w:sz w:val="26"/>
                <w:szCs w:val="26"/>
              </w:rPr>
              <w:t>Điều 15</w:t>
            </w:r>
          </w:p>
        </w:tc>
        <w:tc>
          <w:tcPr>
            <w:tcW w:w="833" w:type="pct"/>
            <w:shd w:val="clear" w:color="auto" w:fill="auto"/>
            <w:tcMar>
              <w:top w:w="0" w:type="dxa"/>
              <w:left w:w="10" w:type="dxa"/>
              <w:bottom w:w="0" w:type="dxa"/>
              <w:right w:w="10" w:type="dxa"/>
            </w:tcMar>
            <w:vAlign w:val="center"/>
          </w:tcPr>
          <w:p w14:paraId="6AABDFD7" w14:textId="09D6BF33" w:rsidR="000126CC" w:rsidRPr="00824392" w:rsidRDefault="000126CC" w:rsidP="00E35D98">
            <w:pPr>
              <w:ind w:left="57" w:right="57"/>
              <w:jc w:val="both"/>
              <w:rPr>
                <w:iCs/>
                <w:sz w:val="26"/>
                <w:szCs w:val="26"/>
              </w:rPr>
            </w:pPr>
            <w:r w:rsidRPr="00941B62">
              <w:rPr>
                <w:rFonts w:eastAsiaTheme="minorHAnsi"/>
                <w:sz w:val="26"/>
                <w:szCs w:val="26"/>
                <w14:ligatures w14:val="standardContextual"/>
              </w:rPr>
              <w:t>Văn phòng Thường trực Ủy ban sông Mê Công</w:t>
            </w:r>
          </w:p>
        </w:tc>
        <w:tc>
          <w:tcPr>
            <w:tcW w:w="1944" w:type="pct"/>
            <w:shd w:val="clear" w:color="auto" w:fill="auto"/>
            <w:tcMar>
              <w:top w:w="0" w:type="dxa"/>
              <w:left w:w="10" w:type="dxa"/>
              <w:bottom w:w="0" w:type="dxa"/>
              <w:right w:w="10" w:type="dxa"/>
            </w:tcMar>
            <w:vAlign w:val="center"/>
          </w:tcPr>
          <w:p w14:paraId="5EB72008" w14:textId="24B1FAB3" w:rsidR="000126CC" w:rsidRPr="00824392" w:rsidRDefault="000126CC" w:rsidP="00E35D98">
            <w:pPr>
              <w:tabs>
                <w:tab w:val="left" w:pos="1134"/>
              </w:tabs>
              <w:ind w:left="57" w:right="57"/>
              <w:jc w:val="both"/>
              <w:rPr>
                <w:iCs/>
                <w:sz w:val="26"/>
                <w:szCs w:val="26"/>
              </w:rPr>
            </w:pPr>
            <w:r w:rsidRPr="00941B62">
              <w:rPr>
                <w:rFonts w:eastAsiaTheme="minorHAnsi"/>
                <w:sz w:val="26"/>
                <w:szCs w:val="26"/>
                <w14:ligatures w14:val="standardContextual"/>
              </w:rPr>
              <w:t>Bổ sung thêm mục đ) Sự cố chất thải cấp xuyên biên giới tại Khoản 1, Điều 15, Chương II của Thông tư.</w:t>
            </w:r>
          </w:p>
        </w:tc>
        <w:tc>
          <w:tcPr>
            <w:tcW w:w="1758" w:type="pct"/>
            <w:shd w:val="clear" w:color="auto" w:fill="auto"/>
            <w:tcMar>
              <w:top w:w="0" w:type="dxa"/>
              <w:left w:w="10" w:type="dxa"/>
              <w:bottom w:w="0" w:type="dxa"/>
              <w:right w:w="10" w:type="dxa"/>
            </w:tcMar>
            <w:vAlign w:val="center"/>
          </w:tcPr>
          <w:p w14:paraId="3254C672" w14:textId="582B9627" w:rsidR="000126CC" w:rsidRPr="00824392" w:rsidRDefault="000126CC" w:rsidP="00E35D98">
            <w:pPr>
              <w:widowControl w:val="0"/>
              <w:ind w:left="57" w:right="57"/>
              <w:jc w:val="both"/>
              <w:rPr>
                <w:bCs/>
                <w:sz w:val="26"/>
                <w:szCs w:val="26"/>
              </w:rPr>
            </w:pPr>
            <w:r w:rsidRPr="00824392">
              <w:rPr>
                <w:bCs/>
                <w:sz w:val="26"/>
                <w:szCs w:val="26"/>
              </w:rPr>
              <w:t>Tiếp thu ý kiến góp ý, Cục Môi trường xin giải trình như sau: Theo quy định tại điểm d khoản 1 Điều 123 Luật Bảo vệ môi trường, s</w:t>
            </w:r>
            <w:r w:rsidRPr="00824392">
              <w:rPr>
                <w:sz w:val="26"/>
                <w:szCs w:val="26"/>
                <w:lang w:val="vi-VN"/>
              </w:rPr>
              <w:t xml:space="preserve">ự cố </w:t>
            </w:r>
            <w:r w:rsidRPr="00824392">
              <w:rPr>
                <w:sz w:val="26"/>
                <w:szCs w:val="26"/>
              </w:rPr>
              <w:t>môi trường cấp quốc gia</w:t>
            </w:r>
            <w:r w:rsidRPr="00824392">
              <w:rPr>
                <w:bCs/>
                <w:sz w:val="26"/>
                <w:szCs w:val="26"/>
                <w:lang w:val="vi-VN"/>
              </w:rPr>
              <w:t xml:space="preserve"> là sự cố môi trường có phạm vi </w:t>
            </w:r>
            <w:r w:rsidRPr="00824392">
              <w:rPr>
                <w:bCs/>
                <w:sz w:val="26"/>
                <w:szCs w:val="26"/>
              </w:rPr>
              <w:t xml:space="preserve">ô nhiễm, </w:t>
            </w:r>
            <w:r w:rsidRPr="00824392">
              <w:rPr>
                <w:sz w:val="26"/>
                <w:szCs w:val="26"/>
              </w:rPr>
              <w:t>suy thoái môi trường</w:t>
            </w:r>
            <w:r w:rsidRPr="00824392">
              <w:rPr>
                <w:bCs/>
                <w:sz w:val="26"/>
                <w:szCs w:val="26"/>
                <w:lang w:val="vi-VN"/>
              </w:rPr>
              <w:t xml:space="preserve"> trên địa </w:t>
            </w:r>
            <w:r w:rsidRPr="00824392">
              <w:rPr>
                <w:bCs/>
                <w:sz w:val="26"/>
                <w:szCs w:val="26"/>
              </w:rPr>
              <w:t>bàn từ</w:t>
            </w:r>
            <w:r w:rsidRPr="00824392">
              <w:rPr>
                <w:bCs/>
                <w:sz w:val="26"/>
                <w:szCs w:val="26"/>
                <w:lang w:val="vi-VN"/>
              </w:rPr>
              <w:t xml:space="preserve"> </w:t>
            </w:r>
            <w:r w:rsidRPr="00824392">
              <w:rPr>
                <w:bCs/>
                <w:sz w:val="26"/>
                <w:szCs w:val="26"/>
              </w:rPr>
              <w:t>02</w:t>
            </w:r>
            <w:r w:rsidRPr="00824392">
              <w:rPr>
                <w:bCs/>
                <w:sz w:val="26"/>
                <w:szCs w:val="26"/>
                <w:lang w:val="vi-VN"/>
              </w:rPr>
              <w:t xml:space="preserve"> </w:t>
            </w:r>
            <w:r w:rsidRPr="00824392">
              <w:rPr>
                <w:sz w:val="26"/>
                <w:szCs w:val="26"/>
              </w:rPr>
              <w:t>đơn vị hành chính cấp</w:t>
            </w:r>
            <w:r w:rsidRPr="00824392">
              <w:rPr>
                <w:bCs/>
                <w:sz w:val="26"/>
                <w:szCs w:val="26"/>
                <w:lang w:val="vi-VN"/>
              </w:rPr>
              <w:t xml:space="preserve"> tỉnh trở lên</w:t>
            </w:r>
            <w:r w:rsidRPr="00824392">
              <w:rPr>
                <w:bCs/>
                <w:sz w:val="26"/>
                <w:szCs w:val="26"/>
              </w:rPr>
              <w:t xml:space="preserve"> hoặc có </w:t>
            </w:r>
            <w:r w:rsidRPr="00824392">
              <w:rPr>
                <w:bCs/>
                <w:sz w:val="26"/>
                <w:szCs w:val="26"/>
              </w:rPr>
              <w:lastRenderedPageBreak/>
              <w:t xml:space="preserve">phạm vi </w:t>
            </w:r>
            <w:r w:rsidRPr="00824392">
              <w:rPr>
                <w:sz w:val="26"/>
                <w:szCs w:val="26"/>
              </w:rPr>
              <w:t>ô nhiễm, suy thoái môi trường</w:t>
            </w:r>
            <w:r w:rsidRPr="00824392" w:rsidDel="00E95201">
              <w:rPr>
                <w:bCs/>
                <w:sz w:val="26"/>
                <w:szCs w:val="26"/>
              </w:rPr>
              <w:t xml:space="preserve"> </w:t>
            </w:r>
            <w:r w:rsidRPr="00824392">
              <w:rPr>
                <w:bCs/>
                <w:sz w:val="26"/>
                <w:szCs w:val="26"/>
              </w:rPr>
              <w:t>xuyên quốc gia</w:t>
            </w:r>
            <w:r w:rsidRPr="00824392">
              <w:rPr>
                <w:bCs/>
                <w:sz w:val="26"/>
                <w:szCs w:val="26"/>
                <w:lang w:val="vi-VN"/>
              </w:rPr>
              <w:t>.</w:t>
            </w:r>
            <w:r w:rsidRPr="00824392">
              <w:rPr>
                <w:bCs/>
                <w:sz w:val="26"/>
                <w:szCs w:val="26"/>
              </w:rPr>
              <w:t xml:space="preserve"> Do vậy, dự thảo Thông tư có hướng dẫn đến sự cố chất thải cấp quốc gia trong đó bao gồm cả sự cố chất thải xuyên biên giới.</w:t>
            </w:r>
          </w:p>
        </w:tc>
      </w:tr>
      <w:tr w:rsidR="00824392" w:rsidRPr="00824392" w14:paraId="2F339799" w14:textId="77777777" w:rsidTr="00E35D98">
        <w:trPr>
          <w:trHeight w:val="20"/>
        </w:trPr>
        <w:tc>
          <w:tcPr>
            <w:tcW w:w="465" w:type="pct"/>
            <w:vMerge/>
            <w:shd w:val="clear" w:color="auto" w:fill="auto"/>
            <w:tcMar>
              <w:top w:w="0" w:type="dxa"/>
              <w:left w:w="10" w:type="dxa"/>
              <w:bottom w:w="0" w:type="dxa"/>
              <w:right w:w="10" w:type="dxa"/>
            </w:tcMar>
            <w:vAlign w:val="center"/>
          </w:tcPr>
          <w:p w14:paraId="24D3861C"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1CC9D29" w14:textId="44175A6B" w:rsidR="000126CC" w:rsidRPr="00941B62" w:rsidRDefault="000126CC" w:rsidP="00E35D98">
            <w:pPr>
              <w:ind w:left="57" w:right="57"/>
              <w:jc w:val="both"/>
              <w:rPr>
                <w:rFonts w:eastAsiaTheme="minorHAnsi"/>
                <w:sz w:val="26"/>
                <w:szCs w:val="26"/>
                <w14:ligatures w14:val="standardContextual"/>
              </w:rPr>
            </w:pPr>
            <w:r w:rsidRPr="00824392">
              <w:rPr>
                <w:iCs/>
                <w:sz w:val="26"/>
                <w:szCs w:val="26"/>
              </w:rPr>
              <w:t>Sở Nông nghiệp và Môi trường tỉnh Nghệ An</w:t>
            </w:r>
          </w:p>
        </w:tc>
        <w:tc>
          <w:tcPr>
            <w:tcW w:w="1944" w:type="pct"/>
            <w:shd w:val="clear" w:color="auto" w:fill="auto"/>
            <w:tcMar>
              <w:top w:w="0" w:type="dxa"/>
              <w:left w:w="10" w:type="dxa"/>
              <w:bottom w:w="0" w:type="dxa"/>
              <w:right w:w="10" w:type="dxa"/>
            </w:tcMar>
            <w:vAlign w:val="center"/>
          </w:tcPr>
          <w:p w14:paraId="01B6288E" w14:textId="0DFBA963"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Tại Điều 15 bổ sung giải thích về cấp sự cố để hiểu rõ phạm vi sự cố: sự cố chất thải cấp cơ sở; sự cố chất thải cấp huyện; sự cố chất thải cấp tỉnh; sự cố chất thải cấp quốc gia. Bên cạnh đó, đề nghị ban soạn thảo xem xét tính đến việc sau khi các địa phương sắp xếp bỏ cấp hành chính cấp huyện.</w:t>
            </w:r>
          </w:p>
        </w:tc>
        <w:tc>
          <w:tcPr>
            <w:tcW w:w="1758" w:type="pct"/>
            <w:shd w:val="clear" w:color="auto" w:fill="auto"/>
            <w:tcMar>
              <w:top w:w="0" w:type="dxa"/>
              <w:left w:w="10" w:type="dxa"/>
              <w:bottom w:w="0" w:type="dxa"/>
              <w:right w:w="10" w:type="dxa"/>
            </w:tcMar>
            <w:vAlign w:val="center"/>
          </w:tcPr>
          <w:p w14:paraId="443E9053" w14:textId="3A80E1F9" w:rsidR="000126CC" w:rsidRPr="00824392" w:rsidRDefault="000126CC" w:rsidP="00E35D98">
            <w:pPr>
              <w:widowControl w:val="0"/>
              <w:ind w:left="57" w:right="57"/>
              <w:jc w:val="both"/>
              <w:rPr>
                <w:bCs/>
                <w:sz w:val="26"/>
                <w:szCs w:val="26"/>
              </w:rPr>
            </w:pPr>
            <w:r w:rsidRPr="00824392">
              <w:rPr>
                <w:bCs/>
                <w:sz w:val="26"/>
                <w:szCs w:val="26"/>
              </w:rPr>
              <w:t>Tiếp thu ý kiến góp ý, Cục Môi trường xin giải trình như sau: Phân cấp sự cố được quy định tại khoản 1 Điều 123 Luật Bảo vệ môi trường, do đó, dự thảo Thông tư không quy định hoặc giải thích thêm về nội dung phân cấp, đề xuất giữ nguyên như dự thảo Thông tư.</w:t>
            </w:r>
          </w:p>
        </w:tc>
      </w:tr>
      <w:tr w:rsidR="00824392" w:rsidRPr="00824392" w14:paraId="3321320D" w14:textId="77777777" w:rsidTr="00E35D98">
        <w:trPr>
          <w:trHeight w:val="20"/>
        </w:trPr>
        <w:tc>
          <w:tcPr>
            <w:tcW w:w="465" w:type="pct"/>
            <w:vMerge/>
            <w:shd w:val="clear" w:color="auto" w:fill="auto"/>
            <w:tcMar>
              <w:top w:w="0" w:type="dxa"/>
              <w:left w:w="10" w:type="dxa"/>
              <w:bottom w:w="0" w:type="dxa"/>
              <w:right w:w="10" w:type="dxa"/>
            </w:tcMar>
            <w:vAlign w:val="center"/>
          </w:tcPr>
          <w:p w14:paraId="0D43E29F"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0599328" w14:textId="749A0AB7" w:rsidR="000126CC" w:rsidRPr="00824392" w:rsidRDefault="000126CC" w:rsidP="00E35D98">
            <w:pPr>
              <w:ind w:left="57" w:right="57"/>
              <w:jc w:val="both"/>
              <w:rPr>
                <w:iCs/>
                <w:sz w:val="26"/>
                <w:szCs w:val="26"/>
              </w:rPr>
            </w:pPr>
            <w:r w:rsidRPr="00824392">
              <w:rPr>
                <w:iCs/>
                <w:sz w:val="26"/>
                <w:szCs w:val="26"/>
              </w:rPr>
              <w:t>Sở Nông nghiệp và Môi trường tỉnh Bạc Liêu</w:t>
            </w:r>
          </w:p>
        </w:tc>
        <w:tc>
          <w:tcPr>
            <w:tcW w:w="1944" w:type="pct"/>
            <w:shd w:val="clear" w:color="auto" w:fill="auto"/>
            <w:tcMar>
              <w:top w:w="0" w:type="dxa"/>
              <w:left w:w="10" w:type="dxa"/>
              <w:bottom w:w="0" w:type="dxa"/>
              <w:right w:w="10" w:type="dxa"/>
            </w:tcMar>
            <w:vAlign w:val="center"/>
          </w:tcPr>
          <w:p w14:paraId="076F0B26" w14:textId="1E2DB8E5" w:rsidR="000126CC" w:rsidRPr="00941B62" w:rsidRDefault="000126CC" w:rsidP="00E35D98">
            <w:pPr>
              <w:tabs>
                <w:tab w:val="left" w:pos="1134"/>
              </w:tabs>
              <w:ind w:left="57" w:right="57"/>
              <w:jc w:val="both"/>
              <w:rPr>
                <w:rFonts w:eastAsiaTheme="minorHAnsi"/>
                <w:sz w:val="26"/>
                <w:szCs w:val="26"/>
                <w14:ligatures w14:val="standardContextual"/>
              </w:rPr>
            </w:pPr>
            <w:r w:rsidRPr="00824392">
              <w:rPr>
                <w:sz w:val="26"/>
                <w:szCs w:val="26"/>
              </w:rPr>
              <w:t>Tại trang 8: Điểm b khoản 1 Điều 15 của Thông tư có quy định “sự cố môi trường cấp huyện”, đề nghị cơ quan soạn thảo rà soát, lược bỏ cụm từ này theo đúng tinh thần Kết luận số 128-KL/TW ngày 07/3/2025 của Bộ Chính trị về chủ trương công tác cán bộ, trong đó có sáp nhập tỉnh bỏ cấp huyện.</w:t>
            </w:r>
          </w:p>
        </w:tc>
        <w:tc>
          <w:tcPr>
            <w:tcW w:w="1758" w:type="pct"/>
            <w:shd w:val="clear" w:color="auto" w:fill="auto"/>
            <w:tcMar>
              <w:top w:w="0" w:type="dxa"/>
              <w:left w:w="10" w:type="dxa"/>
              <w:bottom w:w="0" w:type="dxa"/>
              <w:right w:w="10" w:type="dxa"/>
            </w:tcMar>
            <w:vAlign w:val="center"/>
          </w:tcPr>
          <w:p w14:paraId="4A0B6B53" w14:textId="46F8CF7E" w:rsidR="000126CC" w:rsidRPr="00824392" w:rsidRDefault="000126CC" w:rsidP="00E35D98">
            <w:pPr>
              <w:widowControl w:val="0"/>
              <w:ind w:left="57" w:right="57"/>
              <w:jc w:val="both"/>
              <w:rPr>
                <w:bCs/>
                <w:sz w:val="26"/>
                <w:szCs w:val="26"/>
              </w:rPr>
            </w:pPr>
            <w:r w:rsidRPr="00824392">
              <w:rPr>
                <w:bCs/>
                <w:sz w:val="26"/>
                <w:szCs w:val="26"/>
              </w:rPr>
              <w:t>Tiếp thu ý kiến góp ý, Cục Môi trường đã rà soát và chỉnh sửa hoàn thiện dự thảo Thông tư.</w:t>
            </w:r>
          </w:p>
        </w:tc>
      </w:tr>
      <w:tr w:rsidR="00824392" w:rsidRPr="00824392" w14:paraId="1F2E7F48" w14:textId="77777777" w:rsidTr="00E35D98">
        <w:trPr>
          <w:trHeight w:val="20"/>
        </w:trPr>
        <w:tc>
          <w:tcPr>
            <w:tcW w:w="465" w:type="pct"/>
            <w:vMerge/>
            <w:shd w:val="clear" w:color="auto" w:fill="auto"/>
            <w:tcMar>
              <w:top w:w="0" w:type="dxa"/>
              <w:left w:w="10" w:type="dxa"/>
              <w:bottom w:w="0" w:type="dxa"/>
              <w:right w:w="10" w:type="dxa"/>
            </w:tcMar>
            <w:vAlign w:val="center"/>
          </w:tcPr>
          <w:p w14:paraId="58DD40A1"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B05462B" w14:textId="6594B1E2" w:rsidR="000126CC" w:rsidRPr="00824392" w:rsidRDefault="000126CC" w:rsidP="00E35D98">
            <w:pPr>
              <w:ind w:left="57" w:right="57"/>
              <w:jc w:val="both"/>
              <w:rPr>
                <w:iCs/>
                <w:sz w:val="26"/>
                <w:szCs w:val="26"/>
              </w:rPr>
            </w:pPr>
            <w:r w:rsidRPr="00824392">
              <w:rPr>
                <w:sz w:val="26"/>
                <w:szCs w:val="26"/>
              </w:rPr>
              <w:t>Sở Nông nghiệp và Môi trường Hà Nội</w:t>
            </w:r>
          </w:p>
        </w:tc>
        <w:tc>
          <w:tcPr>
            <w:tcW w:w="1944" w:type="pct"/>
            <w:shd w:val="clear" w:color="auto" w:fill="auto"/>
            <w:tcMar>
              <w:top w:w="0" w:type="dxa"/>
              <w:left w:w="10" w:type="dxa"/>
              <w:bottom w:w="0" w:type="dxa"/>
              <w:right w:w="10" w:type="dxa"/>
            </w:tcMar>
            <w:vAlign w:val="center"/>
          </w:tcPr>
          <w:p w14:paraId="5461A5C1" w14:textId="0C6B1FCE" w:rsidR="000126CC" w:rsidRPr="00824392" w:rsidRDefault="000126CC" w:rsidP="00E35D98">
            <w:pPr>
              <w:tabs>
                <w:tab w:val="left" w:pos="1134"/>
              </w:tabs>
              <w:ind w:left="57" w:right="57"/>
              <w:jc w:val="both"/>
              <w:rPr>
                <w:sz w:val="26"/>
                <w:szCs w:val="26"/>
              </w:rPr>
            </w:pPr>
            <w:r w:rsidRPr="00824392">
              <w:rPr>
                <w:sz w:val="26"/>
                <w:szCs w:val="26"/>
              </w:rPr>
              <w:t>Việc dự báo nguy cơ ô nhiễm từ nguồn thải đến môi trường nước (đặc biệt là các tầng chứa nước) rất cần thiết. Chính vì vậy, cần thu thập các thông tin, dữ liệu về đặc điểm địa chất thủy văn khu vực xảy ra sự cố chất thải để làm cơ sở đánh giá, phân tích và dự báo chuẩn xác nhất về phạm vi và mức độ ảnh hưởng do sự cố gây ra đối với các mạch nước ngầm</w:t>
            </w:r>
            <w:r w:rsidR="0008506D" w:rsidRPr="00824392">
              <w:rPr>
                <w:sz w:val="26"/>
                <w:szCs w:val="26"/>
              </w:rPr>
              <w:t>.</w:t>
            </w:r>
          </w:p>
        </w:tc>
        <w:tc>
          <w:tcPr>
            <w:tcW w:w="1758" w:type="pct"/>
            <w:shd w:val="clear" w:color="auto" w:fill="auto"/>
            <w:tcMar>
              <w:top w:w="0" w:type="dxa"/>
              <w:left w:w="10" w:type="dxa"/>
              <w:bottom w:w="0" w:type="dxa"/>
              <w:right w:w="10" w:type="dxa"/>
            </w:tcMar>
            <w:vAlign w:val="center"/>
          </w:tcPr>
          <w:p w14:paraId="4120B78D" w14:textId="0108591E" w:rsidR="000126CC" w:rsidRPr="00824392" w:rsidRDefault="000126CC" w:rsidP="00E35D98">
            <w:pPr>
              <w:widowControl w:val="0"/>
              <w:ind w:left="57" w:right="57"/>
              <w:jc w:val="both"/>
              <w:rPr>
                <w:bCs/>
                <w:sz w:val="26"/>
                <w:szCs w:val="26"/>
              </w:rPr>
            </w:pPr>
            <w:r w:rsidRPr="00824392">
              <w:rPr>
                <w:bCs/>
                <w:sz w:val="26"/>
                <w:szCs w:val="26"/>
              </w:rPr>
              <w:t xml:space="preserve">Tiếp thu ý kiến góp ý, Cục Môi trường xin giải trình như sau: Việc điều tra mức độ tác động đế nguồn nước ngầm được thực hiện trong giai đoạn phục hồi môi trường và được quy định tại Điều 73 Thông tư số 02/2022/TT-BTNMT. Do vậy, Cục Môi trường đề xuất giữ nguyên như dự thảo Thông tư.  </w:t>
            </w:r>
          </w:p>
        </w:tc>
      </w:tr>
      <w:tr w:rsidR="00824392" w:rsidRPr="00824392" w14:paraId="63EDB929" w14:textId="77777777" w:rsidTr="00E35D98">
        <w:trPr>
          <w:trHeight w:val="20"/>
        </w:trPr>
        <w:tc>
          <w:tcPr>
            <w:tcW w:w="465" w:type="pct"/>
            <w:shd w:val="clear" w:color="auto" w:fill="auto"/>
            <w:tcMar>
              <w:top w:w="0" w:type="dxa"/>
              <w:left w:w="10" w:type="dxa"/>
              <w:bottom w:w="0" w:type="dxa"/>
              <w:right w:w="10" w:type="dxa"/>
            </w:tcMar>
            <w:vAlign w:val="center"/>
          </w:tcPr>
          <w:p w14:paraId="43201EB5" w14:textId="77777777" w:rsidR="006731C3" w:rsidRPr="00824392" w:rsidRDefault="006731C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246DF71" w14:textId="72CB059B" w:rsidR="006731C3" w:rsidRPr="00824392" w:rsidRDefault="006731C3" w:rsidP="00E35D98">
            <w:pPr>
              <w:ind w:left="57" w:right="57"/>
              <w:jc w:val="both"/>
              <w:rPr>
                <w:sz w:val="26"/>
                <w:szCs w:val="26"/>
              </w:rPr>
            </w:pPr>
            <w:r w:rsidRPr="00824392">
              <w:rPr>
                <w:rFonts w:eastAsiaTheme="minorHAnsi"/>
                <w:sz w:val="26"/>
                <w:szCs w:val="26"/>
                <w14:ligatures w14:val="standardContextual"/>
              </w:rPr>
              <w:t>Sở Tài nguyên và Môi trường Thành phố Hồ Chí Minh</w:t>
            </w:r>
          </w:p>
        </w:tc>
        <w:tc>
          <w:tcPr>
            <w:tcW w:w="1944" w:type="pct"/>
            <w:shd w:val="clear" w:color="auto" w:fill="auto"/>
            <w:tcMar>
              <w:top w:w="0" w:type="dxa"/>
              <w:left w:w="10" w:type="dxa"/>
              <w:bottom w:w="0" w:type="dxa"/>
              <w:right w:w="10" w:type="dxa"/>
            </w:tcMar>
            <w:vAlign w:val="center"/>
          </w:tcPr>
          <w:p w14:paraId="33F6DC26" w14:textId="5CA16D96" w:rsidR="006731C3" w:rsidRPr="00824392" w:rsidRDefault="006731C3" w:rsidP="00E35D98">
            <w:pPr>
              <w:tabs>
                <w:tab w:val="left" w:pos="1134"/>
              </w:tabs>
              <w:ind w:left="57" w:right="57"/>
              <w:jc w:val="both"/>
              <w:rPr>
                <w:sz w:val="26"/>
                <w:szCs w:val="26"/>
              </w:rPr>
            </w:pPr>
            <w:r w:rsidRPr="00824392">
              <w:rPr>
                <w:sz w:val="26"/>
                <w:szCs w:val="26"/>
              </w:rPr>
              <w:t>Đề nghị điều chỉnh quy mô và phạm vi xảy ra sự cố theo 4 cấp (cơ sở, xã, tỉnh, quốc gia)</w:t>
            </w:r>
            <w:r w:rsidR="00CC5D59" w:rsidRPr="00824392">
              <w:rPr>
                <w:sz w:val="26"/>
                <w:szCs w:val="26"/>
              </w:rPr>
              <w:t>.</w:t>
            </w:r>
          </w:p>
        </w:tc>
        <w:tc>
          <w:tcPr>
            <w:tcW w:w="1758" w:type="pct"/>
            <w:shd w:val="clear" w:color="auto" w:fill="auto"/>
            <w:tcMar>
              <w:top w:w="0" w:type="dxa"/>
              <w:left w:w="10" w:type="dxa"/>
              <w:bottom w:w="0" w:type="dxa"/>
              <w:right w:w="10" w:type="dxa"/>
            </w:tcMar>
            <w:vAlign w:val="center"/>
          </w:tcPr>
          <w:p w14:paraId="20687F70" w14:textId="3A512BE6" w:rsidR="006731C3" w:rsidRPr="00824392" w:rsidRDefault="006731C3" w:rsidP="00E35D98">
            <w:pPr>
              <w:widowControl w:val="0"/>
              <w:ind w:left="57" w:right="57"/>
              <w:jc w:val="both"/>
              <w:rPr>
                <w:bCs/>
                <w:sz w:val="26"/>
                <w:szCs w:val="26"/>
              </w:rPr>
            </w:pPr>
            <w:r w:rsidRPr="00824392">
              <w:rPr>
                <w:bCs/>
                <w:sz w:val="26"/>
                <w:szCs w:val="26"/>
              </w:rPr>
              <w:t>Tiếp thu ý kiến góp ý, Cục Môi trường đã rà soát và chỉnh sửa dự thảo Thông tư theo ý kiến góp ý.</w:t>
            </w:r>
          </w:p>
        </w:tc>
      </w:tr>
      <w:tr w:rsidR="00824392" w:rsidRPr="00824392" w14:paraId="48A1D823" w14:textId="77777777" w:rsidTr="00E35D98">
        <w:trPr>
          <w:trHeight w:val="20"/>
        </w:trPr>
        <w:tc>
          <w:tcPr>
            <w:tcW w:w="465" w:type="pct"/>
            <w:shd w:val="clear" w:color="auto" w:fill="auto"/>
            <w:tcMar>
              <w:top w:w="0" w:type="dxa"/>
              <w:left w:w="10" w:type="dxa"/>
              <w:bottom w:w="0" w:type="dxa"/>
              <w:right w:w="10" w:type="dxa"/>
            </w:tcMar>
            <w:vAlign w:val="center"/>
          </w:tcPr>
          <w:p w14:paraId="698BB610" w14:textId="77777777" w:rsidR="00F73680" w:rsidRPr="00824392" w:rsidRDefault="00F73680"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FD47568" w14:textId="081CCE85" w:rsidR="00F73680" w:rsidRPr="00824392" w:rsidRDefault="00F73680" w:rsidP="00E35D98">
            <w:pPr>
              <w:ind w:left="57" w:right="57"/>
              <w:jc w:val="both"/>
              <w:rPr>
                <w:rFonts w:eastAsiaTheme="minorHAnsi"/>
                <w:sz w:val="26"/>
                <w:szCs w:val="26"/>
                <w14:ligatures w14:val="standardContextual"/>
              </w:rPr>
            </w:pPr>
            <w:r w:rsidRPr="00824392">
              <w:rPr>
                <w:sz w:val="26"/>
                <w:szCs w:val="26"/>
              </w:rPr>
              <w:t xml:space="preserve">Cục Thủy sản và Kiểm </w:t>
            </w:r>
            <w:r w:rsidRPr="00824392">
              <w:rPr>
                <w:sz w:val="26"/>
                <w:szCs w:val="26"/>
              </w:rPr>
              <w:lastRenderedPageBreak/>
              <w:t>ngư</w:t>
            </w:r>
          </w:p>
        </w:tc>
        <w:tc>
          <w:tcPr>
            <w:tcW w:w="1944" w:type="pct"/>
            <w:shd w:val="clear" w:color="auto" w:fill="auto"/>
            <w:tcMar>
              <w:top w:w="0" w:type="dxa"/>
              <w:left w:w="10" w:type="dxa"/>
              <w:bottom w:w="0" w:type="dxa"/>
              <w:right w:w="10" w:type="dxa"/>
            </w:tcMar>
            <w:vAlign w:val="center"/>
          </w:tcPr>
          <w:p w14:paraId="19DD5FE4" w14:textId="25C50A08" w:rsidR="0046339C" w:rsidRPr="00824392" w:rsidRDefault="00F73680" w:rsidP="00E35D98">
            <w:pPr>
              <w:tabs>
                <w:tab w:val="left" w:pos="1134"/>
              </w:tabs>
              <w:ind w:left="57" w:right="57"/>
              <w:jc w:val="both"/>
              <w:rPr>
                <w:sz w:val="26"/>
                <w:szCs w:val="26"/>
              </w:rPr>
            </w:pPr>
            <w:r w:rsidRPr="00824392">
              <w:rPr>
                <w:sz w:val="26"/>
                <w:szCs w:val="26"/>
              </w:rPr>
              <w:lastRenderedPageBreak/>
              <w:t xml:space="preserve">Điểm b, khoản 1: Xem xét nội dung “Sự cố chất thải </w:t>
            </w:r>
            <w:r w:rsidR="00CC5D59" w:rsidRPr="00824392">
              <w:rPr>
                <w:sz w:val="26"/>
                <w:szCs w:val="26"/>
              </w:rPr>
              <w:lastRenderedPageBreak/>
              <w:t>c</w:t>
            </w:r>
            <w:r w:rsidRPr="00824392">
              <w:rPr>
                <w:sz w:val="26"/>
                <w:szCs w:val="26"/>
              </w:rPr>
              <w:t xml:space="preserve">ấp huyện”. Lý do: mô hình tổ chức chính quyền địa phương trong thời gian tới có thể có sự điều chỉnh không còn cấp huyện. </w:t>
            </w:r>
          </w:p>
          <w:p w14:paraId="04A8D859" w14:textId="5CB47F20" w:rsidR="00F73680" w:rsidRPr="00824392" w:rsidRDefault="00F73680" w:rsidP="00E35D98">
            <w:pPr>
              <w:tabs>
                <w:tab w:val="left" w:pos="1134"/>
              </w:tabs>
              <w:ind w:left="57" w:right="57"/>
              <w:jc w:val="both"/>
              <w:rPr>
                <w:sz w:val="26"/>
                <w:szCs w:val="26"/>
              </w:rPr>
            </w:pPr>
            <w:r w:rsidRPr="00824392">
              <w:rPr>
                <w:sz w:val="26"/>
                <w:szCs w:val="26"/>
              </w:rPr>
              <w:t>- Bổ sung dự báo về các loài thuỷ sản, môi trường sống của các loài thuỷ sản, khu vực tập trung sinh sản, khu vực thuỷ sản còn non tập trung sinh sản và đường di cư của các loài thuỷ sản có khả năng bị ảnh hưởng, thiệt hại do sự cố chất thải gây ra.</w:t>
            </w:r>
          </w:p>
        </w:tc>
        <w:tc>
          <w:tcPr>
            <w:tcW w:w="1758" w:type="pct"/>
            <w:shd w:val="clear" w:color="auto" w:fill="auto"/>
            <w:tcMar>
              <w:top w:w="0" w:type="dxa"/>
              <w:left w:w="10" w:type="dxa"/>
              <w:bottom w:w="0" w:type="dxa"/>
              <w:right w:w="10" w:type="dxa"/>
            </w:tcMar>
            <w:vAlign w:val="center"/>
          </w:tcPr>
          <w:p w14:paraId="5BF62999" w14:textId="5848A656" w:rsidR="00F73680" w:rsidRPr="00824392" w:rsidRDefault="00F73680" w:rsidP="00E35D98">
            <w:pPr>
              <w:widowControl w:val="0"/>
              <w:ind w:left="57" w:right="57"/>
              <w:jc w:val="both"/>
              <w:rPr>
                <w:bCs/>
                <w:sz w:val="26"/>
                <w:szCs w:val="26"/>
              </w:rPr>
            </w:pPr>
          </w:p>
          <w:p w14:paraId="5C807F55" w14:textId="528A0D0D" w:rsidR="0046339C" w:rsidRPr="00824392" w:rsidRDefault="0046339C" w:rsidP="00E35D98">
            <w:pPr>
              <w:widowControl w:val="0"/>
              <w:ind w:left="57" w:right="57"/>
              <w:jc w:val="both"/>
              <w:rPr>
                <w:bCs/>
                <w:sz w:val="26"/>
                <w:szCs w:val="26"/>
              </w:rPr>
            </w:pPr>
            <w:r w:rsidRPr="00824392">
              <w:rPr>
                <w:bCs/>
                <w:sz w:val="26"/>
                <w:szCs w:val="26"/>
              </w:rPr>
              <w:lastRenderedPageBreak/>
              <w:t>Tiếp thu ý kiến góp ý, Cục Môi trường đã rà soát và chỉnh sửa dự thảo Thông tư theo ý kiến góp ý.</w:t>
            </w:r>
          </w:p>
        </w:tc>
      </w:tr>
      <w:tr w:rsidR="00824392" w:rsidRPr="00824392" w14:paraId="6BEEB302"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6457E382" w14:textId="0DA6C2D4" w:rsidR="000126CC" w:rsidRPr="00824392" w:rsidRDefault="000126CC" w:rsidP="00EE5F2E">
            <w:pPr>
              <w:ind w:left="57" w:right="57"/>
              <w:jc w:val="center"/>
              <w:rPr>
                <w:bCs/>
                <w:sz w:val="26"/>
                <w:szCs w:val="26"/>
              </w:rPr>
            </w:pPr>
            <w:r w:rsidRPr="00824392">
              <w:rPr>
                <w:bCs/>
                <w:sz w:val="26"/>
                <w:szCs w:val="26"/>
              </w:rPr>
              <w:lastRenderedPageBreak/>
              <w:t>Điều 16</w:t>
            </w:r>
          </w:p>
        </w:tc>
        <w:tc>
          <w:tcPr>
            <w:tcW w:w="833" w:type="pct"/>
            <w:shd w:val="clear" w:color="auto" w:fill="auto"/>
            <w:tcMar>
              <w:top w:w="0" w:type="dxa"/>
              <w:left w:w="10" w:type="dxa"/>
              <w:bottom w:w="0" w:type="dxa"/>
              <w:right w:w="10" w:type="dxa"/>
            </w:tcMar>
            <w:vAlign w:val="center"/>
          </w:tcPr>
          <w:p w14:paraId="1ABFD908" w14:textId="36BD05A6"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Sơn La</w:t>
            </w:r>
          </w:p>
        </w:tc>
        <w:tc>
          <w:tcPr>
            <w:tcW w:w="1944" w:type="pct"/>
            <w:shd w:val="clear" w:color="auto" w:fill="auto"/>
            <w:tcMar>
              <w:top w:w="0" w:type="dxa"/>
              <w:left w:w="10" w:type="dxa"/>
              <w:bottom w:w="0" w:type="dxa"/>
              <w:right w:w="10" w:type="dxa"/>
            </w:tcMar>
            <w:vAlign w:val="center"/>
          </w:tcPr>
          <w:p w14:paraId="3965E747" w14:textId="77777777" w:rsidR="000126CC" w:rsidRPr="00941B62" w:rsidRDefault="000126CC" w:rsidP="00E35D98">
            <w:pPr>
              <w:tabs>
                <w:tab w:val="left" w:pos="1134"/>
              </w:tabs>
              <w:ind w:left="57" w:right="57"/>
              <w:jc w:val="both"/>
              <w:rPr>
                <w:rFonts w:eastAsiaTheme="minorHAnsi"/>
                <w:iCs/>
                <w:sz w:val="26"/>
                <w:szCs w:val="26"/>
                <w14:ligatures w14:val="standardContextual"/>
              </w:rPr>
            </w:pPr>
            <w:r w:rsidRPr="00941B62">
              <w:rPr>
                <w:rFonts w:eastAsiaTheme="minorHAnsi"/>
                <w:sz w:val="26"/>
                <w:szCs w:val="26"/>
                <w14:ligatures w14:val="standardContextual"/>
              </w:rPr>
              <w:t>- Tại khoản 2 Điều 16 của dự thảo Thông tư, đề nghị chỉnh sửa thành: “</w:t>
            </w:r>
            <w:r w:rsidRPr="00941B62">
              <w:rPr>
                <w:rFonts w:eastAsiaTheme="minorHAnsi"/>
                <w:iCs/>
                <w:sz w:val="26"/>
                <w:szCs w:val="26"/>
                <w14:ligatures w14:val="standardContextual"/>
              </w:rPr>
              <w:t xml:space="preserve">Căn cứ vào dự báo về các tình huống xảy ra sự cố chất thải của cơ sở tại khoản 1 Điều này, </w:t>
            </w:r>
            <w:r w:rsidRPr="00941B62">
              <w:rPr>
                <w:rFonts w:eastAsiaTheme="minorHAnsi"/>
                <w:b/>
                <w:bCs/>
                <w:iCs/>
                <w:sz w:val="26"/>
                <w:szCs w:val="26"/>
                <w14:ligatures w14:val="standardContextual"/>
              </w:rPr>
              <w:t xml:space="preserve">xây dựng kịch bản </w:t>
            </w:r>
            <w:r w:rsidRPr="00941B62">
              <w:rPr>
                <w:rFonts w:eastAsiaTheme="minorHAnsi"/>
                <w:iCs/>
                <w:sz w:val="26"/>
                <w:szCs w:val="26"/>
                <w14:ligatures w14:val="standardContextual"/>
              </w:rPr>
              <w:t>phòng ngừa, ứng phó sự cố chất thải phòng ngừa, ứng phó sự cố chất thải của cơ sở bao gồm tối thiểu các nội dung chính như sau”.</w:t>
            </w:r>
          </w:p>
          <w:p w14:paraId="4CF5C379" w14:textId="149AE298"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Lý do: Nội dung chi tiết kế hoạch phòng ngừa, ứng phó sự cố chất thải phòng ngừa, ứng phó sự cố chất thải của cơ sở đã được thể hiện tại Phụ lục 1 ban hành kèm theo Thông tư. Mặt khác, để thực hiện đồng bộ, thống nhất với quy định tại khoản 2 Điều 108 Nghị định số 08/2022/NĐ-CP ngày 10/01/2022 của Chính phủ và quy định về xử phạt vi phạm hành chính trong lĩnh vực bảo vệ môi trường tại Nghị định số 45/2022/NĐ-CP ngày 07/7/2022 của Chính phủ, địa phương đề xuất bỏ nội dung quy định tối thiểu các nội dung của kế hoạch.</w:t>
            </w:r>
          </w:p>
        </w:tc>
        <w:tc>
          <w:tcPr>
            <w:tcW w:w="1758" w:type="pct"/>
            <w:shd w:val="clear" w:color="auto" w:fill="auto"/>
            <w:tcMar>
              <w:top w:w="0" w:type="dxa"/>
              <w:left w:w="10" w:type="dxa"/>
              <w:bottom w:w="0" w:type="dxa"/>
              <w:right w:w="10" w:type="dxa"/>
            </w:tcMar>
            <w:vAlign w:val="center"/>
          </w:tcPr>
          <w:p w14:paraId="0B58E24F" w14:textId="6410910D" w:rsidR="000126CC" w:rsidRPr="00824392" w:rsidRDefault="000126CC" w:rsidP="00E35D98">
            <w:pPr>
              <w:widowControl w:val="0"/>
              <w:ind w:left="57" w:right="57"/>
              <w:jc w:val="both"/>
              <w:rPr>
                <w:bCs/>
                <w:sz w:val="26"/>
                <w:szCs w:val="26"/>
              </w:rPr>
            </w:pPr>
            <w:r w:rsidRPr="00824392">
              <w:rPr>
                <w:bCs/>
                <w:sz w:val="26"/>
                <w:szCs w:val="26"/>
              </w:rPr>
              <w:t xml:space="preserve">Tiếp thu ý kiến góp ý, Cục Môi trường xin giải trình như sau: Ý kiến góp ý đã được quy định tại khoản 1 Điều 16 dự thảo Thông tư. </w:t>
            </w:r>
          </w:p>
        </w:tc>
      </w:tr>
      <w:tr w:rsidR="00824392" w:rsidRPr="00824392" w14:paraId="2B74D36D" w14:textId="77777777" w:rsidTr="00E35D98">
        <w:trPr>
          <w:trHeight w:val="20"/>
        </w:trPr>
        <w:tc>
          <w:tcPr>
            <w:tcW w:w="465" w:type="pct"/>
            <w:vMerge/>
            <w:shd w:val="clear" w:color="auto" w:fill="auto"/>
            <w:tcMar>
              <w:top w:w="0" w:type="dxa"/>
              <w:left w:w="10" w:type="dxa"/>
              <w:bottom w:w="0" w:type="dxa"/>
              <w:right w:w="10" w:type="dxa"/>
            </w:tcMar>
            <w:vAlign w:val="center"/>
          </w:tcPr>
          <w:p w14:paraId="228C0B46"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1993EE3" w14:textId="77887DD0" w:rsidR="000126CC" w:rsidRPr="00941B62" w:rsidRDefault="000126CC" w:rsidP="00E35D98">
            <w:pPr>
              <w:ind w:left="57" w:right="57"/>
              <w:jc w:val="both"/>
              <w:rPr>
                <w:rFonts w:eastAsiaTheme="minorHAnsi"/>
                <w:sz w:val="26"/>
                <w:szCs w:val="26"/>
                <w14:ligatures w14:val="standardContextual"/>
              </w:rPr>
            </w:pPr>
            <w:r w:rsidRPr="00824392">
              <w:rPr>
                <w:sz w:val="26"/>
                <w:szCs w:val="26"/>
              </w:rPr>
              <w:t>Cục Bảo tồn thiên nhiên và Đa dạng sinh học</w:t>
            </w:r>
          </w:p>
        </w:tc>
        <w:tc>
          <w:tcPr>
            <w:tcW w:w="1944" w:type="pct"/>
            <w:shd w:val="clear" w:color="auto" w:fill="auto"/>
            <w:tcMar>
              <w:top w:w="0" w:type="dxa"/>
              <w:left w:w="10" w:type="dxa"/>
              <w:bottom w:w="0" w:type="dxa"/>
              <w:right w:w="10" w:type="dxa"/>
            </w:tcMar>
            <w:vAlign w:val="center"/>
          </w:tcPr>
          <w:p w14:paraId="1F0E8F17" w14:textId="3C0F83A1" w:rsidR="000126CC" w:rsidRPr="00941B62" w:rsidRDefault="000126CC" w:rsidP="00E35D98">
            <w:pPr>
              <w:tabs>
                <w:tab w:val="left" w:pos="1134"/>
              </w:tabs>
              <w:ind w:left="57" w:right="57"/>
              <w:jc w:val="both"/>
              <w:rPr>
                <w:rFonts w:eastAsiaTheme="minorHAnsi"/>
                <w:sz w:val="26"/>
                <w:szCs w:val="26"/>
                <w14:ligatures w14:val="standardContextual"/>
              </w:rPr>
            </w:pPr>
            <w:r w:rsidRPr="00824392">
              <w:rPr>
                <w:sz w:val="26"/>
                <w:szCs w:val="26"/>
              </w:rPr>
              <w:t xml:space="preserve">Tại Khoản 2, Điều 16. Dự báo tình huống xảy ra sự cố và kịch bản phòng ngừa, ứng phó sự cố chất thải cấp cơ sở và Khoản 2, Điều 19. Dự báo tình huống xảy ra sự </w:t>
            </w:r>
            <w:r w:rsidRPr="00824392">
              <w:rPr>
                <w:sz w:val="26"/>
                <w:szCs w:val="26"/>
              </w:rPr>
              <w:lastRenderedPageBreak/>
              <w:t>cố và kịch bản phòng ngừa, ứng phó sự cố chất thải cấp huyện, cấp tỉnh của dự thảo Thông tư: đề nghị bổ sung nội dung về xác định các khu vực bảo tồn thiên nhiên và đa dạng sinh học bị tác động khi xảy ra sự cố chất thải, kịch bản phòng ngừa, ứng phó sự cố chất thải.</w:t>
            </w:r>
          </w:p>
        </w:tc>
        <w:tc>
          <w:tcPr>
            <w:tcW w:w="1758" w:type="pct"/>
            <w:shd w:val="clear" w:color="auto" w:fill="auto"/>
            <w:tcMar>
              <w:top w:w="0" w:type="dxa"/>
              <w:left w:w="10" w:type="dxa"/>
              <w:bottom w:w="0" w:type="dxa"/>
              <w:right w:w="10" w:type="dxa"/>
            </w:tcMar>
            <w:vAlign w:val="center"/>
          </w:tcPr>
          <w:p w14:paraId="0C942C51" w14:textId="4E82B78C" w:rsidR="000126CC" w:rsidRPr="00824392" w:rsidRDefault="000126CC" w:rsidP="00E35D98">
            <w:pPr>
              <w:widowControl w:val="0"/>
              <w:ind w:left="57" w:right="57"/>
              <w:jc w:val="both"/>
              <w:rPr>
                <w:bCs/>
                <w:sz w:val="26"/>
                <w:szCs w:val="26"/>
                <w:lang w:val="vi-VN"/>
              </w:rPr>
            </w:pPr>
            <w:r w:rsidRPr="00824392">
              <w:rPr>
                <w:bCs/>
                <w:sz w:val="26"/>
                <w:szCs w:val="26"/>
              </w:rPr>
              <w:lastRenderedPageBreak/>
              <w:t>Tiếp thu ý kiến góp ý, Cục Môi trường</w:t>
            </w:r>
            <w:r w:rsidRPr="00824392">
              <w:rPr>
                <w:bCs/>
                <w:sz w:val="26"/>
                <w:szCs w:val="26"/>
                <w:lang w:val="vi-VN"/>
              </w:rPr>
              <w:t xml:space="preserve"> xin giải trình như sau: Dự thảo Thông tư quy định các tác động do sự cố tới </w:t>
            </w:r>
            <w:r w:rsidRPr="00824392">
              <w:rPr>
                <w:sz w:val="26"/>
                <w:szCs w:val="26"/>
              </w:rPr>
              <w:t xml:space="preserve">khu vực xảy ra sự cố và khu vực </w:t>
            </w:r>
            <w:r w:rsidRPr="00824392">
              <w:rPr>
                <w:sz w:val="26"/>
                <w:szCs w:val="26"/>
              </w:rPr>
              <w:lastRenderedPageBreak/>
              <w:t>xung quanh</w:t>
            </w:r>
            <w:r w:rsidRPr="00824392">
              <w:rPr>
                <w:sz w:val="26"/>
                <w:szCs w:val="26"/>
                <w:lang w:val="vi-VN"/>
              </w:rPr>
              <w:t xml:space="preserve">, trong đó bao gồm </w:t>
            </w:r>
            <w:r w:rsidRPr="00824392">
              <w:rPr>
                <w:sz w:val="26"/>
                <w:szCs w:val="26"/>
              </w:rPr>
              <w:t xml:space="preserve">khu vực bảo tồn thiên nhiên và đa dạng sinh học </w:t>
            </w:r>
            <w:r w:rsidRPr="00824392">
              <w:rPr>
                <w:sz w:val="26"/>
                <w:szCs w:val="26"/>
                <w:lang w:val="vi-VN"/>
              </w:rPr>
              <w:t xml:space="preserve">(nếu có) là phù hợp. Do vậy, </w:t>
            </w:r>
            <w:r w:rsidRPr="00824392">
              <w:rPr>
                <w:bCs/>
                <w:sz w:val="26"/>
                <w:szCs w:val="26"/>
              </w:rPr>
              <w:t>Cục Môi trường</w:t>
            </w:r>
            <w:r w:rsidRPr="00824392">
              <w:rPr>
                <w:bCs/>
                <w:sz w:val="26"/>
                <w:szCs w:val="26"/>
                <w:lang w:val="vi-VN"/>
              </w:rPr>
              <w:t xml:space="preserve"> đề xuất giữ nguyên như dự thảo Thông tư. </w:t>
            </w:r>
          </w:p>
        </w:tc>
      </w:tr>
      <w:tr w:rsidR="00824392" w:rsidRPr="00824392" w14:paraId="7D328583" w14:textId="77777777" w:rsidTr="00E35D98">
        <w:trPr>
          <w:trHeight w:val="20"/>
        </w:trPr>
        <w:tc>
          <w:tcPr>
            <w:tcW w:w="465" w:type="pct"/>
            <w:vMerge/>
            <w:shd w:val="clear" w:color="auto" w:fill="auto"/>
            <w:tcMar>
              <w:top w:w="0" w:type="dxa"/>
              <w:left w:w="10" w:type="dxa"/>
              <w:bottom w:w="0" w:type="dxa"/>
              <w:right w:w="10" w:type="dxa"/>
            </w:tcMar>
            <w:vAlign w:val="center"/>
          </w:tcPr>
          <w:p w14:paraId="0D657E1F"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9A42D94" w14:textId="1638E502" w:rsidR="000126CC" w:rsidRPr="00824392" w:rsidRDefault="000126CC" w:rsidP="00E35D98">
            <w:pPr>
              <w:ind w:left="57" w:right="57"/>
              <w:jc w:val="both"/>
              <w:rPr>
                <w:sz w:val="26"/>
                <w:szCs w:val="26"/>
              </w:rPr>
            </w:pPr>
            <w:r w:rsidRPr="00824392">
              <w:rPr>
                <w:sz w:val="26"/>
                <w:szCs w:val="26"/>
              </w:rPr>
              <w:t>Bộ Xây dựng</w:t>
            </w:r>
          </w:p>
        </w:tc>
        <w:tc>
          <w:tcPr>
            <w:tcW w:w="1944" w:type="pct"/>
            <w:shd w:val="clear" w:color="auto" w:fill="auto"/>
            <w:tcMar>
              <w:top w:w="0" w:type="dxa"/>
              <w:left w:w="10" w:type="dxa"/>
              <w:bottom w:w="0" w:type="dxa"/>
              <w:right w:w="10" w:type="dxa"/>
            </w:tcMar>
            <w:vAlign w:val="center"/>
          </w:tcPr>
          <w:p w14:paraId="7A7530B9" w14:textId="2FD9335D" w:rsidR="000126CC" w:rsidRPr="00824392" w:rsidRDefault="000126CC" w:rsidP="00E35D98">
            <w:pPr>
              <w:tabs>
                <w:tab w:val="left" w:pos="1134"/>
              </w:tabs>
              <w:ind w:left="57" w:right="57"/>
              <w:jc w:val="both"/>
              <w:rPr>
                <w:sz w:val="26"/>
                <w:szCs w:val="26"/>
              </w:rPr>
            </w:pPr>
            <w:r w:rsidRPr="00824392">
              <w:rPr>
                <w:sz w:val="26"/>
                <w:szCs w:val="26"/>
              </w:rPr>
              <w:t>Tại Điều 16, Điều 19, Điều 23, đề nghị rà soát lược bỏ các quy định về “Kịch bản phòng ngừa, ứng phó sự cố chất thải”, thay vào đó chỉ quy định các nội dung liên quan đến “Kế hoạch phòng ngừa, ứng phó sự cố chất thải” cho phù hợp với quy định tại Điều 122 và Điều 124 Luật Bảo vệ môi trường năm 2020.</w:t>
            </w:r>
          </w:p>
        </w:tc>
        <w:tc>
          <w:tcPr>
            <w:tcW w:w="1758" w:type="pct"/>
            <w:shd w:val="clear" w:color="auto" w:fill="auto"/>
            <w:tcMar>
              <w:top w:w="0" w:type="dxa"/>
              <w:left w:w="10" w:type="dxa"/>
              <w:bottom w:w="0" w:type="dxa"/>
              <w:right w:w="10" w:type="dxa"/>
            </w:tcMar>
            <w:vAlign w:val="center"/>
          </w:tcPr>
          <w:p w14:paraId="7CDB1E9E" w14:textId="3BFE52A4" w:rsidR="000126CC" w:rsidRPr="00824392" w:rsidRDefault="000126CC" w:rsidP="00E35D98">
            <w:pPr>
              <w:widowControl w:val="0"/>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xin giải trình như sau:</w:t>
            </w:r>
            <w:r w:rsidRPr="00824392">
              <w:rPr>
                <w:bCs/>
                <w:sz w:val="26"/>
                <w:szCs w:val="26"/>
              </w:rPr>
              <w:t xml:space="preserve"> Trên cơ sở dự báo tình huống để đề xuất kịch bản ứng phó sự cố như dự thảo Thông tư là để làm rõ hơn kế hoạch phòng ngừa ứng phó sự cố. Do vậy, Cục Môi trường đề xuất giữ nguyên như dự thảo Thông tư.</w:t>
            </w:r>
          </w:p>
        </w:tc>
      </w:tr>
      <w:tr w:rsidR="00824392" w:rsidRPr="00824392" w14:paraId="2292EB43" w14:textId="77777777" w:rsidTr="00E35D98">
        <w:trPr>
          <w:trHeight w:val="20"/>
        </w:trPr>
        <w:tc>
          <w:tcPr>
            <w:tcW w:w="465" w:type="pct"/>
            <w:vMerge/>
            <w:shd w:val="clear" w:color="auto" w:fill="auto"/>
            <w:tcMar>
              <w:top w:w="0" w:type="dxa"/>
              <w:left w:w="10" w:type="dxa"/>
              <w:bottom w:w="0" w:type="dxa"/>
              <w:right w:w="10" w:type="dxa"/>
            </w:tcMar>
            <w:vAlign w:val="center"/>
          </w:tcPr>
          <w:p w14:paraId="4AC4AB5B"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5EEA94F" w14:textId="63061661" w:rsidR="000126CC" w:rsidRPr="00824392" w:rsidRDefault="000126CC" w:rsidP="00E35D98">
            <w:pPr>
              <w:ind w:left="57" w:right="57"/>
              <w:jc w:val="both"/>
              <w:rPr>
                <w:sz w:val="26"/>
                <w:szCs w:val="26"/>
              </w:rPr>
            </w:pPr>
            <w:r w:rsidRPr="00941B62">
              <w:rPr>
                <w:rFonts w:eastAsiaTheme="minorHAnsi"/>
                <w:sz w:val="26"/>
                <w:szCs w:val="26"/>
                <w14:ligatures w14:val="standardContextual"/>
              </w:rPr>
              <w:t>Sở Nông nghiệp và Môi trường thành phố Hải Phòng</w:t>
            </w:r>
          </w:p>
        </w:tc>
        <w:tc>
          <w:tcPr>
            <w:tcW w:w="1944" w:type="pct"/>
            <w:shd w:val="clear" w:color="auto" w:fill="auto"/>
            <w:tcMar>
              <w:top w:w="0" w:type="dxa"/>
              <w:left w:w="10" w:type="dxa"/>
              <w:bottom w:w="0" w:type="dxa"/>
              <w:right w:w="10" w:type="dxa"/>
            </w:tcMar>
            <w:vAlign w:val="center"/>
          </w:tcPr>
          <w:p w14:paraId="5CC11F8D" w14:textId="18761A6E" w:rsidR="000126CC" w:rsidRPr="00824392" w:rsidRDefault="000126CC" w:rsidP="00E35D98">
            <w:pPr>
              <w:ind w:left="57" w:right="57"/>
              <w:jc w:val="both"/>
              <w:rPr>
                <w:spacing w:val="2"/>
                <w:sz w:val="26"/>
                <w:szCs w:val="26"/>
                <w:lang w:val="pt-BR"/>
              </w:rPr>
            </w:pPr>
            <w:r w:rsidRPr="00824392">
              <w:rPr>
                <w:spacing w:val="2"/>
                <w:sz w:val="26"/>
                <w:szCs w:val="26"/>
                <w:lang w:val="pt-BR"/>
              </w:rPr>
              <w:t>Về “Dự báo tình huống xảy ra sự cố và kịch bản phòng ngừa, ứng phó sự cố chất thải cấp cơ sở” tại Điều 16 của Dự thảo</w:t>
            </w:r>
            <w:r w:rsidR="00E9553A" w:rsidRPr="00824392">
              <w:rPr>
                <w:spacing w:val="2"/>
                <w:sz w:val="26"/>
                <w:szCs w:val="26"/>
                <w:lang w:val="pt-BR"/>
              </w:rPr>
              <w:t>.</w:t>
            </w:r>
          </w:p>
          <w:p w14:paraId="77E4500B" w14:textId="07C84968" w:rsidR="000126CC" w:rsidRPr="00824392" w:rsidRDefault="000126CC" w:rsidP="00E35D98">
            <w:pPr>
              <w:ind w:left="57" w:right="57"/>
              <w:jc w:val="both"/>
              <w:rPr>
                <w:spacing w:val="2"/>
                <w:sz w:val="26"/>
                <w:szCs w:val="26"/>
                <w:lang w:val="pt-BR"/>
              </w:rPr>
            </w:pPr>
            <w:r w:rsidRPr="00824392">
              <w:rPr>
                <w:spacing w:val="2"/>
                <w:sz w:val="26"/>
                <w:szCs w:val="26"/>
                <w:lang w:val="pt-BR"/>
              </w:rPr>
              <w:t xml:space="preserve">Đề nghị bố cục, phân nhóm các nội dung hướng dẫn theo trình tự, đầu mục nội dung của Kế hoạch ứng phó sự cố môi trường cấp cơ sở quy định tại Khoản 2 Điều 108 Nghị định số 08/2022/NĐ-CP ngày 10/01/2022 của Chính phủ; bổ sung </w:t>
            </w:r>
            <w:r w:rsidR="00E9553A" w:rsidRPr="00824392">
              <w:rPr>
                <w:spacing w:val="2"/>
                <w:sz w:val="26"/>
                <w:szCs w:val="26"/>
                <w:lang w:val="pt-BR"/>
              </w:rPr>
              <w:t>hướng</w:t>
            </w:r>
            <w:r w:rsidRPr="00824392">
              <w:rPr>
                <w:spacing w:val="2"/>
                <w:sz w:val="26"/>
                <w:szCs w:val="26"/>
                <w:lang w:val="pt-BR"/>
              </w:rPr>
              <w:t xml:space="preserve"> dẫn thực hiện các nội dung “c) Xây dựng kế hoạch tập huấn, huấn luyện, diễn tập về ứng phó sự cố môi trường cho lực lượng ứng phó sự cố tại chỗ; d) Phương thức thông báo, báo động khi xảy ra sự cố môi trường và huy động nguồn nhân lực, trang thiết bị để ứng phó sự cố môi trường; đ) Biện pháp tổ chức ứng phó sự cố môi trường đối với các nội dung quy định tại </w:t>
            </w:r>
            <w:bookmarkStart w:id="1" w:name="dc_142"/>
            <w:r w:rsidRPr="00824392">
              <w:rPr>
                <w:spacing w:val="2"/>
                <w:sz w:val="26"/>
                <w:szCs w:val="26"/>
                <w:lang w:val="pt-BR"/>
              </w:rPr>
              <w:t>khoản 3 Điều 125 Luật Bảo vệ môi trường</w:t>
            </w:r>
            <w:bookmarkEnd w:id="1"/>
            <w:r w:rsidRPr="00824392">
              <w:rPr>
                <w:spacing w:val="2"/>
                <w:sz w:val="26"/>
                <w:szCs w:val="26"/>
                <w:lang w:val="pt-BR"/>
              </w:rPr>
              <w:t>”.</w:t>
            </w:r>
          </w:p>
          <w:p w14:paraId="5FE22113" w14:textId="77777777" w:rsidR="000126CC" w:rsidRPr="00824392" w:rsidRDefault="000126CC" w:rsidP="00FA4DFD">
            <w:pPr>
              <w:tabs>
                <w:tab w:val="left" w:pos="1134"/>
              </w:tabs>
              <w:ind w:right="57"/>
              <w:jc w:val="both"/>
              <w:rPr>
                <w:sz w:val="26"/>
                <w:szCs w:val="26"/>
              </w:rPr>
            </w:pPr>
          </w:p>
        </w:tc>
        <w:tc>
          <w:tcPr>
            <w:tcW w:w="1758" w:type="pct"/>
            <w:shd w:val="clear" w:color="auto" w:fill="auto"/>
            <w:tcMar>
              <w:top w:w="0" w:type="dxa"/>
              <w:left w:w="10" w:type="dxa"/>
              <w:bottom w:w="0" w:type="dxa"/>
              <w:right w:w="10" w:type="dxa"/>
            </w:tcMar>
            <w:vAlign w:val="center"/>
          </w:tcPr>
          <w:p w14:paraId="42A5B76E" w14:textId="77777777" w:rsidR="000126CC" w:rsidRPr="00824392" w:rsidRDefault="000126CC" w:rsidP="00E35D98">
            <w:pPr>
              <w:widowControl w:val="0"/>
              <w:ind w:left="57" w:right="57"/>
              <w:jc w:val="both"/>
              <w:rPr>
                <w:bCs/>
                <w:sz w:val="26"/>
                <w:szCs w:val="26"/>
              </w:rPr>
            </w:pPr>
            <w:r w:rsidRPr="00824392">
              <w:rPr>
                <w:bCs/>
                <w:sz w:val="26"/>
                <w:szCs w:val="26"/>
              </w:rPr>
              <w:lastRenderedPageBreak/>
              <w:t xml:space="preserve">Tiếp thu ý kiến góp ý, Cục Môi trường xin giải trình như sau: </w:t>
            </w:r>
          </w:p>
          <w:p w14:paraId="1AAF45F3" w14:textId="77777777" w:rsidR="000126CC" w:rsidRPr="00824392" w:rsidRDefault="000126CC" w:rsidP="00E35D98">
            <w:pPr>
              <w:widowControl w:val="0"/>
              <w:ind w:left="57" w:right="57"/>
              <w:jc w:val="both"/>
              <w:rPr>
                <w:spacing w:val="2"/>
                <w:sz w:val="26"/>
                <w:szCs w:val="26"/>
                <w:lang w:val="pt-BR"/>
              </w:rPr>
            </w:pPr>
            <w:r w:rsidRPr="00824392">
              <w:rPr>
                <w:bCs/>
                <w:sz w:val="26"/>
                <w:szCs w:val="26"/>
              </w:rPr>
              <w:t xml:space="preserve">- Về kế hoạch tập huấn, </w:t>
            </w:r>
            <w:r w:rsidRPr="00824392">
              <w:rPr>
                <w:spacing w:val="2"/>
                <w:sz w:val="26"/>
                <w:szCs w:val="26"/>
                <w:lang w:val="pt-BR"/>
              </w:rPr>
              <w:t>huấn luyện, diễn tập về ứng phó sự cố môi trường đã được quy định tại khoản 2 Điều 124 Luật Bảo vệ môi trường do Bộ Quốc phòng hướng dẫn.</w:t>
            </w:r>
          </w:p>
          <w:p w14:paraId="344DC5CE" w14:textId="77777777" w:rsidR="000126CC" w:rsidRPr="00824392" w:rsidRDefault="000126CC" w:rsidP="00E35D98">
            <w:pPr>
              <w:widowControl w:val="0"/>
              <w:ind w:left="57" w:right="57"/>
              <w:jc w:val="both"/>
              <w:rPr>
                <w:spacing w:val="2"/>
                <w:sz w:val="26"/>
                <w:szCs w:val="26"/>
                <w:lang w:val="pt-BR"/>
              </w:rPr>
            </w:pPr>
            <w:r w:rsidRPr="00824392">
              <w:rPr>
                <w:spacing w:val="2"/>
                <w:sz w:val="26"/>
                <w:szCs w:val="26"/>
                <w:lang w:val="pt-BR"/>
              </w:rPr>
              <w:t>- Về phương thức thông báo, báo động khi xảy ra sự cố môi trường và huy động nguồn nhân lực, trang thiết bị để ứng phó sự cố môi trường: Việc thông báo về sự cố được quy định tại khoản 1, 2 Điều 125 Luật Bảo vệ môi trường.</w:t>
            </w:r>
          </w:p>
          <w:p w14:paraId="1967DE91" w14:textId="77777777" w:rsidR="000126CC" w:rsidRPr="00824392" w:rsidRDefault="000126CC" w:rsidP="00E35D98">
            <w:pPr>
              <w:widowControl w:val="0"/>
              <w:ind w:left="57" w:right="57"/>
              <w:jc w:val="both"/>
              <w:rPr>
                <w:spacing w:val="2"/>
                <w:sz w:val="26"/>
                <w:szCs w:val="26"/>
                <w:lang w:val="pt-BR"/>
              </w:rPr>
            </w:pPr>
            <w:r w:rsidRPr="00824392">
              <w:rPr>
                <w:spacing w:val="2"/>
                <w:sz w:val="26"/>
                <w:szCs w:val="26"/>
                <w:lang w:val="pt-BR"/>
              </w:rPr>
              <w:t xml:space="preserve"> - Về biện pháp tổ chức ứng phó sự cố môi trường được quy định tại khoản 3 Điều 125 Luật Bảo vệ môi trường.</w:t>
            </w:r>
          </w:p>
          <w:p w14:paraId="011BCCF8" w14:textId="583358A1" w:rsidR="000126CC" w:rsidRPr="00824392" w:rsidRDefault="000126CC" w:rsidP="00E35D98">
            <w:pPr>
              <w:widowControl w:val="0"/>
              <w:ind w:left="57" w:right="57"/>
              <w:jc w:val="both"/>
              <w:rPr>
                <w:bCs/>
                <w:sz w:val="26"/>
                <w:szCs w:val="26"/>
              </w:rPr>
            </w:pPr>
            <w:r w:rsidRPr="00824392">
              <w:rPr>
                <w:spacing w:val="2"/>
                <w:sz w:val="26"/>
                <w:szCs w:val="26"/>
                <w:lang w:val="pt-BR"/>
              </w:rPr>
              <w:t>Trên cơ sở các quy định nêu trên, Cục Môi trường đề xuất giữ nguyên như dự thảo Thông tư.</w:t>
            </w:r>
          </w:p>
        </w:tc>
      </w:tr>
      <w:tr w:rsidR="00824392" w:rsidRPr="00824392" w14:paraId="17A1216F" w14:textId="77777777" w:rsidTr="00E35D98">
        <w:trPr>
          <w:trHeight w:val="20"/>
        </w:trPr>
        <w:tc>
          <w:tcPr>
            <w:tcW w:w="465" w:type="pct"/>
            <w:vMerge/>
            <w:shd w:val="clear" w:color="auto" w:fill="auto"/>
            <w:tcMar>
              <w:top w:w="0" w:type="dxa"/>
              <w:left w:w="10" w:type="dxa"/>
              <w:bottom w:w="0" w:type="dxa"/>
              <w:right w:w="10" w:type="dxa"/>
            </w:tcMar>
            <w:vAlign w:val="center"/>
          </w:tcPr>
          <w:p w14:paraId="4D44A4FE"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D7A74F8" w14:textId="30575E0E"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Hà Nội</w:t>
            </w:r>
          </w:p>
        </w:tc>
        <w:tc>
          <w:tcPr>
            <w:tcW w:w="1944" w:type="pct"/>
            <w:shd w:val="clear" w:color="auto" w:fill="auto"/>
            <w:tcMar>
              <w:top w:w="0" w:type="dxa"/>
              <w:left w:w="10" w:type="dxa"/>
              <w:bottom w:w="0" w:type="dxa"/>
              <w:right w:w="10" w:type="dxa"/>
            </w:tcMar>
            <w:vAlign w:val="center"/>
          </w:tcPr>
          <w:p w14:paraId="3DE63FFC" w14:textId="0881ADF0" w:rsidR="000126CC" w:rsidRPr="00824392" w:rsidRDefault="000126CC" w:rsidP="00E35D98">
            <w:pPr>
              <w:ind w:left="57" w:right="57"/>
              <w:jc w:val="both"/>
              <w:rPr>
                <w:spacing w:val="2"/>
                <w:sz w:val="26"/>
                <w:szCs w:val="26"/>
                <w:lang w:val="pt-BR"/>
              </w:rPr>
            </w:pPr>
            <w:r w:rsidRPr="00824392">
              <w:rPr>
                <w:sz w:val="26"/>
                <w:szCs w:val="26"/>
              </w:rPr>
              <w:t>Xây dựng sơ đồ hoặc bản đồ về phạm vi phát tán chất thải ra môi trường và mức độ ảnh hưởng của từng khu vực: Cần có hướng dẫn chi tiết về loại bản đồ, các yếu tố, đối tượng thể hiện trên bản đồ (tỷ lệ bản đồ; nền bản đồ gồm các yếu tố gì và theo quy định hiện hành, hướng dẫn nào). Hiện tại, chưa có Văn bản hướng dẫn quy định nào về loại bản đồ này. (Có thể ban hành kèm theo ở phần phụ lục)</w:t>
            </w:r>
            <w:r w:rsidR="009B554F" w:rsidRPr="00824392">
              <w:rPr>
                <w:sz w:val="26"/>
                <w:szCs w:val="26"/>
              </w:rPr>
              <w:t>.</w:t>
            </w:r>
          </w:p>
        </w:tc>
        <w:tc>
          <w:tcPr>
            <w:tcW w:w="1758" w:type="pct"/>
            <w:shd w:val="clear" w:color="auto" w:fill="auto"/>
            <w:tcMar>
              <w:top w:w="0" w:type="dxa"/>
              <w:left w:w="10" w:type="dxa"/>
              <w:bottom w:w="0" w:type="dxa"/>
              <w:right w:w="10" w:type="dxa"/>
            </w:tcMar>
            <w:vAlign w:val="center"/>
          </w:tcPr>
          <w:p w14:paraId="77FC3DD2" w14:textId="22DC8EC3" w:rsidR="000126CC" w:rsidRPr="00824392" w:rsidRDefault="000126CC" w:rsidP="00E35D98">
            <w:pPr>
              <w:widowControl w:val="0"/>
              <w:ind w:left="57" w:right="57"/>
              <w:jc w:val="both"/>
              <w:rPr>
                <w:bCs/>
                <w:sz w:val="26"/>
                <w:szCs w:val="26"/>
              </w:rPr>
            </w:pPr>
            <w:r w:rsidRPr="00824392">
              <w:rPr>
                <w:bCs/>
                <w:sz w:val="26"/>
                <w:szCs w:val="26"/>
              </w:rPr>
              <w:t>Tiếp thu ý kiến góp ý, Cục Môi trường xin giải trình như sau: Việc quy định chi tiết loại bản đồ sẽ dẫn tới gây khó khăn cho doanh nghiệp khi lập kế hoạch. Do đó, dự thảo Thông tư để doanh nghiệm lựa chọn là sơ đồ hoặc bản đồ để linh động và dễ dàng khi thực hiện.</w:t>
            </w:r>
          </w:p>
          <w:p w14:paraId="453183FC" w14:textId="77777777" w:rsidR="000126CC" w:rsidRPr="00824392" w:rsidRDefault="000126CC" w:rsidP="00E35D98">
            <w:pPr>
              <w:widowControl w:val="0"/>
              <w:ind w:left="57" w:right="57"/>
              <w:jc w:val="both"/>
              <w:rPr>
                <w:bCs/>
                <w:sz w:val="26"/>
                <w:szCs w:val="26"/>
              </w:rPr>
            </w:pPr>
          </w:p>
        </w:tc>
      </w:tr>
      <w:tr w:rsidR="00824392" w:rsidRPr="00824392" w14:paraId="658F383C" w14:textId="77777777" w:rsidTr="00E35D98">
        <w:trPr>
          <w:trHeight w:val="20"/>
        </w:trPr>
        <w:tc>
          <w:tcPr>
            <w:tcW w:w="465" w:type="pct"/>
            <w:shd w:val="clear" w:color="auto" w:fill="auto"/>
            <w:tcMar>
              <w:top w:w="0" w:type="dxa"/>
              <w:left w:w="10" w:type="dxa"/>
              <w:bottom w:w="0" w:type="dxa"/>
              <w:right w:w="10" w:type="dxa"/>
            </w:tcMar>
            <w:vAlign w:val="center"/>
          </w:tcPr>
          <w:p w14:paraId="65FD0696" w14:textId="77777777" w:rsidR="00621F7A" w:rsidRPr="00824392" w:rsidRDefault="00621F7A"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6F29763" w14:textId="60B8AAA9" w:rsidR="00621F7A" w:rsidRPr="00941B62" w:rsidRDefault="00621F7A"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Trường Đại học Thủy lợi</w:t>
            </w:r>
          </w:p>
        </w:tc>
        <w:tc>
          <w:tcPr>
            <w:tcW w:w="1944" w:type="pct"/>
            <w:shd w:val="clear" w:color="auto" w:fill="auto"/>
            <w:tcMar>
              <w:top w:w="0" w:type="dxa"/>
              <w:left w:w="10" w:type="dxa"/>
              <w:bottom w:w="0" w:type="dxa"/>
              <w:right w:w="10" w:type="dxa"/>
            </w:tcMar>
            <w:vAlign w:val="center"/>
          </w:tcPr>
          <w:p w14:paraId="13A68437" w14:textId="2777ED10" w:rsidR="00621F7A" w:rsidRPr="00824392" w:rsidRDefault="00621F7A" w:rsidP="00C16CF6">
            <w:pPr>
              <w:ind w:left="57" w:right="57"/>
              <w:jc w:val="both"/>
              <w:rPr>
                <w:sz w:val="26"/>
                <w:szCs w:val="26"/>
              </w:rPr>
            </w:pPr>
            <w:r w:rsidRPr="00824392">
              <w:rPr>
                <w:sz w:val="26"/>
                <w:szCs w:val="26"/>
              </w:rPr>
              <w:t xml:space="preserve">Tại điềm </w:t>
            </w:r>
            <w:r w:rsidR="00C16CF6" w:rsidRPr="00824392">
              <w:rPr>
                <w:sz w:val="26"/>
                <w:szCs w:val="26"/>
              </w:rPr>
              <w:t>đ</w:t>
            </w:r>
            <w:r w:rsidRPr="00824392">
              <w:rPr>
                <w:sz w:val="26"/>
                <w:szCs w:val="26"/>
              </w:rPr>
              <w:t xml:space="preserve"> khoản 2 </w:t>
            </w:r>
            <w:r w:rsidR="00AA2639" w:rsidRPr="00824392">
              <w:rPr>
                <w:sz w:val="26"/>
                <w:szCs w:val="26"/>
              </w:rPr>
              <w:t>Đ</w:t>
            </w:r>
            <w:r w:rsidRPr="00824392">
              <w:rPr>
                <w:sz w:val="26"/>
                <w:szCs w:val="26"/>
              </w:rPr>
              <w:t>iều 16 đề nghị bổ sung: “phương án” vào trước “., cải tạo và.."</w:t>
            </w:r>
          </w:p>
        </w:tc>
        <w:tc>
          <w:tcPr>
            <w:tcW w:w="1758" w:type="pct"/>
            <w:shd w:val="clear" w:color="auto" w:fill="auto"/>
            <w:tcMar>
              <w:top w:w="0" w:type="dxa"/>
              <w:left w:w="10" w:type="dxa"/>
              <w:bottom w:w="0" w:type="dxa"/>
              <w:right w:w="10" w:type="dxa"/>
            </w:tcMar>
            <w:vAlign w:val="center"/>
          </w:tcPr>
          <w:p w14:paraId="762ADDE3" w14:textId="1C025CC4" w:rsidR="00621F7A" w:rsidRPr="00824392" w:rsidRDefault="00621F7A" w:rsidP="00C16CF6">
            <w:pPr>
              <w:widowControl w:val="0"/>
              <w:ind w:left="57" w:right="57"/>
              <w:jc w:val="both"/>
              <w:rPr>
                <w:bCs/>
                <w:sz w:val="26"/>
                <w:szCs w:val="26"/>
              </w:rPr>
            </w:pPr>
            <w:r w:rsidRPr="00824392">
              <w:rPr>
                <w:bCs/>
                <w:sz w:val="26"/>
                <w:szCs w:val="26"/>
              </w:rPr>
              <w:t xml:space="preserve">Tiếp thu ý kiến góp ý, Cục Môi trường </w:t>
            </w:r>
            <w:r w:rsidR="00C16CF6" w:rsidRPr="00824392">
              <w:rPr>
                <w:bCs/>
                <w:sz w:val="26"/>
                <w:szCs w:val="26"/>
              </w:rPr>
              <w:t>đã tiếp thu, chỉnh sửa theo ý kiến góp ý.</w:t>
            </w:r>
          </w:p>
        </w:tc>
      </w:tr>
      <w:tr w:rsidR="00824392" w:rsidRPr="00824392" w14:paraId="02ADDA56" w14:textId="77777777" w:rsidTr="00D34C34">
        <w:trPr>
          <w:trHeight w:val="20"/>
        </w:trPr>
        <w:tc>
          <w:tcPr>
            <w:tcW w:w="465" w:type="pct"/>
            <w:shd w:val="clear" w:color="auto" w:fill="auto"/>
            <w:tcMar>
              <w:top w:w="0" w:type="dxa"/>
              <w:left w:w="10" w:type="dxa"/>
              <w:bottom w:w="0" w:type="dxa"/>
              <w:right w:w="10" w:type="dxa"/>
            </w:tcMar>
            <w:vAlign w:val="center"/>
          </w:tcPr>
          <w:p w14:paraId="60971033" w14:textId="77777777" w:rsidR="00ED660B" w:rsidRPr="00824392" w:rsidRDefault="00ED660B" w:rsidP="00D34C34">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E5550EB" w14:textId="77777777" w:rsidR="00ED660B" w:rsidRPr="00824392" w:rsidRDefault="00ED660B" w:rsidP="00D34C34">
            <w:pPr>
              <w:ind w:left="57" w:right="57"/>
              <w:jc w:val="both"/>
              <w:rPr>
                <w:sz w:val="26"/>
                <w:szCs w:val="26"/>
              </w:rPr>
            </w:pPr>
            <w:r w:rsidRPr="00824392">
              <w:rPr>
                <w:sz w:val="26"/>
                <w:szCs w:val="26"/>
              </w:rPr>
              <w:t>Cục Khí tượng Thuỷ văn</w:t>
            </w:r>
          </w:p>
        </w:tc>
        <w:tc>
          <w:tcPr>
            <w:tcW w:w="1944" w:type="pct"/>
            <w:shd w:val="clear" w:color="auto" w:fill="auto"/>
            <w:tcMar>
              <w:top w:w="0" w:type="dxa"/>
              <w:left w:w="10" w:type="dxa"/>
              <w:bottom w:w="0" w:type="dxa"/>
              <w:right w:w="10" w:type="dxa"/>
            </w:tcMar>
            <w:vAlign w:val="center"/>
          </w:tcPr>
          <w:p w14:paraId="4A0DF96C" w14:textId="2D1EB3A3" w:rsidR="00ED660B" w:rsidRPr="00824392" w:rsidRDefault="00ED660B" w:rsidP="00D34C34">
            <w:pPr>
              <w:tabs>
                <w:tab w:val="left" w:pos="1134"/>
              </w:tabs>
              <w:ind w:left="57" w:right="57"/>
              <w:jc w:val="both"/>
              <w:rPr>
                <w:sz w:val="26"/>
                <w:szCs w:val="26"/>
              </w:rPr>
            </w:pPr>
            <w:r w:rsidRPr="00824392">
              <w:rPr>
                <w:sz w:val="26"/>
                <w:szCs w:val="26"/>
              </w:rPr>
              <w:t>Dự thảo Thông tư, đề nghị đơn vị chủ trì soạn thảo thống nhất hai khái niệm: “thải lượng” và “tải lượng”</w:t>
            </w:r>
            <w:r w:rsidR="002841D0" w:rsidRPr="00824392">
              <w:rPr>
                <w:sz w:val="26"/>
                <w:szCs w:val="26"/>
              </w:rPr>
              <w:t>.</w:t>
            </w:r>
          </w:p>
        </w:tc>
        <w:tc>
          <w:tcPr>
            <w:tcW w:w="1758" w:type="pct"/>
            <w:shd w:val="clear" w:color="auto" w:fill="auto"/>
            <w:tcMar>
              <w:top w:w="0" w:type="dxa"/>
              <w:left w:w="10" w:type="dxa"/>
              <w:bottom w:w="0" w:type="dxa"/>
              <w:right w:w="10" w:type="dxa"/>
            </w:tcMar>
            <w:vAlign w:val="center"/>
          </w:tcPr>
          <w:p w14:paraId="15268AF7" w14:textId="77777777" w:rsidR="00ED660B" w:rsidRPr="00824392" w:rsidRDefault="00ED660B" w:rsidP="00D34C34">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đã rà soát và chỉnh sửa, hoàn thiện dự thảo Thông tư</w:t>
            </w:r>
            <w:r w:rsidRPr="00824392">
              <w:rPr>
                <w:bCs/>
                <w:sz w:val="26"/>
                <w:szCs w:val="26"/>
              </w:rPr>
              <w:t xml:space="preserve">, theo hướng bỏ các cụm từ </w:t>
            </w:r>
            <w:r w:rsidRPr="00824392">
              <w:rPr>
                <w:sz w:val="26"/>
                <w:szCs w:val="26"/>
              </w:rPr>
              <w:t>“thải lượng” và “tải lượng”.</w:t>
            </w:r>
          </w:p>
        </w:tc>
      </w:tr>
      <w:tr w:rsidR="00824392" w:rsidRPr="00824392" w14:paraId="24807A4E"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09727E7F" w14:textId="40D22071" w:rsidR="000126CC" w:rsidRPr="00824392" w:rsidRDefault="000126CC" w:rsidP="00EE5F2E">
            <w:pPr>
              <w:ind w:left="57" w:right="57"/>
              <w:jc w:val="center"/>
              <w:rPr>
                <w:bCs/>
                <w:sz w:val="26"/>
                <w:szCs w:val="26"/>
              </w:rPr>
            </w:pPr>
            <w:r w:rsidRPr="00824392">
              <w:rPr>
                <w:bCs/>
                <w:sz w:val="26"/>
                <w:szCs w:val="26"/>
              </w:rPr>
              <w:t xml:space="preserve">Điều 19 </w:t>
            </w:r>
          </w:p>
        </w:tc>
        <w:tc>
          <w:tcPr>
            <w:tcW w:w="833" w:type="pct"/>
            <w:shd w:val="clear" w:color="auto" w:fill="auto"/>
            <w:tcMar>
              <w:top w:w="0" w:type="dxa"/>
              <w:left w:w="10" w:type="dxa"/>
              <w:bottom w:w="0" w:type="dxa"/>
              <w:right w:w="10" w:type="dxa"/>
            </w:tcMar>
            <w:vAlign w:val="center"/>
          </w:tcPr>
          <w:p w14:paraId="086B92DA" w14:textId="138A8BAF"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Sơn La</w:t>
            </w:r>
          </w:p>
        </w:tc>
        <w:tc>
          <w:tcPr>
            <w:tcW w:w="1944" w:type="pct"/>
            <w:shd w:val="clear" w:color="auto" w:fill="auto"/>
            <w:tcMar>
              <w:top w:w="0" w:type="dxa"/>
              <w:left w:w="10" w:type="dxa"/>
              <w:bottom w:w="0" w:type="dxa"/>
              <w:right w:w="10" w:type="dxa"/>
            </w:tcMar>
            <w:vAlign w:val="center"/>
          </w:tcPr>
          <w:p w14:paraId="21ED57F7" w14:textId="5ED7E41A"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Tại khoản 3 Điều 19 của dự thảo Thông tư, đề nghị chỉnh sửa thành: “</w:t>
            </w:r>
            <w:r w:rsidRPr="00941B62">
              <w:rPr>
                <w:rFonts w:eastAsiaTheme="minorHAnsi"/>
                <w:iCs/>
                <w:sz w:val="26"/>
                <w:szCs w:val="26"/>
                <w14:ligatures w14:val="standardContextual"/>
              </w:rPr>
              <w:t xml:space="preserve">Việc dự báo tình huống xảy ra sự cố </w:t>
            </w:r>
            <w:r w:rsidRPr="00941B62">
              <w:rPr>
                <w:rFonts w:eastAsiaTheme="minorHAnsi"/>
                <w:b/>
                <w:bCs/>
                <w:iCs/>
                <w:sz w:val="26"/>
                <w:szCs w:val="26"/>
                <w14:ligatures w14:val="standardContextual"/>
              </w:rPr>
              <w:t>và xây dựng</w:t>
            </w:r>
            <w:r w:rsidRPr="00941B62">
              <w:rPr>
                <w:rFonts w:eastAsiaTheme="minorHAnsi"/>
                <w:iCs/>
                <w:sz w:val="26"/>
                <w:szCs w:val="26"/>
                <w14:ligatures w14:val="standardContextual"/>
              </w:rPr>
              <w:t xml:space="preserve"> kịch bản phòng ngừa, ứng phó sự cố chất thải phải được mô tả chi tiết trong kế hoạch phòng ngừa, ứng phó sự cố chất thải cấp huyện, cấp tỉnh tại Phụ lục 2 ban hành kèm theo Thông tư này</w:t>
            </w:r>
            <w:r w:rsidRPr="00941B62">
              <w:rPr>
                <w:rFonts w:eastAsiaTheme="minorHAnsi"/>
                <w:sz w:val="26"/>
                <w:szCs w:val="26"/>
                <w14:ligatures w14:val="standardContextual"/>
              </w:rPr>
              <w:t>”.</w:t>
            </w:r>
          </w:p>
        </w:tc>
        <w:tc>
          <w:tcPr>
            <w:tcW w:w="1758" w:type="pct"/>
            <w:shd w:val="clear" w:color="auto" w:fill="auto"/>
            <w:tcMar>
              <w:top w:w="0" w:type="dxa"/>
              <w:left w:w="10" w:type="dxa"/>
              <w:bottom w:w="0" w:type="dxa"/>
              <w:right w:w="10" w:type="dxa"/>
            </w:tcMar>
            <w:vAlign w:val="center"/>
          </w:tcPr>
          <w:p w14:paraId="29545CFF" w14:textId="610A5A58" w:rsidR="000126CC" w:rsidRPr="00824392" w:rsidRDefault="000126CC" w:rsidP="00E35D98">
            <w:pPr>
              <w:widowControl w:val="0"/>
              <w:ind w:left="57" w:right="57"/>
              <w:jc w:val="both"/>
              <w:rPr>
                <w:bCs/>
                <w:sz w:val="26"/>
                <w:szCs w:val="26"/>
              </w:rPr>
            </w:pPr>
            <w:r w:rsidRPr="00824392">
              <w:rPr>
                <w:bCs/>
                <w:sz w:val="26"/>
                <w:szCs w:val="26"/>
              </w:rPr>
              <w:t xml:space="preserve">Tiếp thu ý kiến góp ý, Cục Môi trường xin giải trình như sau: Khoản 3 Điều 19 dự thảo Thông tư quy định các nội dung phải được thể hiện trong </w:t>
            </w:r>
            <w:r w:rsidRPr="00824392">
              <w:rPr>
                <w:sz w:val="26"/>
                <w:szCs w:val="26"/>
              </w:rPr>
              <w:t xml:space="preserve">kế hoạch phòng ngừa, ứng phó sự cố chất thải, do đó, </w:t>
            </w:r>
            <w:r w:rsidRPr="00824392">
              <w:rPr>
                <w:bCs/>
                <w:sz w:val="26"/>
                <w:szCs w:val="26"/>
              </w:rPr>
              <w:t>Cục Môi trường đề xuất giữ nguyên như dự thảo Thông tư.</w:t>
            </w:r>
            <w:r w:rsidRPr="00824392">
              <w:rPr>
                <w:sz w:val="26"/>
                <w:szCs w:val="26"/>
              </w:rPr>
              <w:t xml:space="preserve"> </w:t>
            </w:r>
          </w:p>
        </w:tc>
      </w:tr>
      <w:tr w:rsidR="00824392" w:rsidRPr="00824392" w14:paraId="4926EBD5" w14:textId="77777777" w:rsidTr="00E35D98">
        <w:trPr>
          <w:trHeight w:val="20"/>
        </w:trPr>
        <w:tc>
          <w:tcPr>
            <w:tcW w:w="465" w:type="pct"/>
            <w:vMerge/>
            <w:shd w:val="clear" w:color="auto" w:fill="auto"/>
            <w:tcMar>
              <w:top w:w="0" w:type="dxa"/>
              <w:left w:w="10" w:type="dxa"/>
              <w:bottom w:w="0" w:type="dxa"/>
              <w:right w:w="10" w:type="dxa"/>
            </w:tcMar>
            <w:vAlign w:val="center"/>
          </w:tcPr>
          <w:p w14:paraId="7EC21737"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70187A6" w14:textId="0EB2959F" w:rsidR="000126CC" w:rsidRPr="00941B62" w:rsidRDefault="000126CC" w:rsidP="00E35D98">
            <w:pPr>
              <w:ind w:left="57" w:right="57"/>
              <w:jc w:val="both"/>
              <w:rPr>
                <w:rFonts w:eastAsiaTheme="minorHAnsi"/>
                <w:sz w:val="26"/>
                <w:szCs w:val="26"/>
                <w14:ligatures w14:val="standardContextual"/>
              </w:rPr>
            </w:pPr>
            <w:r w:rsidRPr="00824392">
              <w:rPr>
                <w:sz w:val="26"/>
                <w:szCs w:val="26"/>
              </w:rPr>
              <w:t>Trung tâm Khuyến nông quốc gia</w:t>
            </w:r>
          </w:p>
        </w:tc>
        <w:tc>
          <w:tcPr>
            <w:tcW w:w="1944" w:type="pct"/>
            <w:shd w:val="clear" w:color="auto" w:fill="auto"/>
            <w:tcMar>
              <w:top w:w="0" w:type="dxa"/>
              <w:left w:w="10" w:type="dxa"/>
              <w:bottom w:w="0" w:type="dxa"/>
              <w:right w:w="10" w:type="dxa"/>
            </w:tcMar>
            <w:vAlign w:val="center"/>
          </w:tcPr>
          <w:p w14:paraId="6FA21630" w14:textId="77777777" w:rsidR="000126CC" w:rsidRPr="00824392" w:rsidRDefault="000126CC" w:rsidP="00E35D98">
            <w:pPr>
              <w:tabs>
                <w:tab w:val="left" w:pos="1134"/>
              </w:tabs>
              <w:ind w:left="57" w:right="57"/>
              <w:jc w:val="both"/>
              <w:rPr>
                <w:sz w:val="26"/>
                <w:szCs w:val="26"/>
              </w:rPr>
            </w:pPr>
            <w:r w:rsidRPr="00824392">
              <w:rPr>
                <w:sz w:val="26"/>
                <w:szCs w:val="26"/>
              </w:rPr>
              <w:t>- Điểm b khoản 2 Điều 19 thay “Tải lượng” bằng “Số lượng”.</w:t>
            </w:r>
          </w:p>
          <w:p w14:paraId="10BDD016" w14:textId="447D9B0D" w:rsidR="000126CC" w:rsidRPr="00941B62" w:rsidRDefault="000126CC" w:rsidP="00E35D98">
            <w:pPr>
              <w:tabs>
                <w:tab w:val="left" w:pos="1134"/>
              </w:tabs>
              <w:ind w:left="57" w:right="57"/>
              <w:jc w:val="both"/>
              <w:rPr>
                <w:rFonts w:eastAsiaTheme="minorHAnsi"/>
                <w:sz w:val="26"/>
                <w:szCs w:val="26"/>
                <w14:ligatures w14:val="standardContextual"/>
              </w:rPr>
            </w:pPr>
            <w:r w:rsidRPr="00824392">
              <w:rPr>
                <w:sz w:val="26"/>
                <w:szCs w:val="26"/>
              </w:rPr>
              <w:t>- Điểm đ khoản 2 Điều 19 thay “cải tạo” bằng “biện pháp cải tạo”.</w:t>
            </w:r>
          </w:p>
        </w:tc>
        <w:tc>
          <w:tcPr>
            <w:tcW w:w="1758" w:type="pct"/>
            <w:shd w:val="clear" w:color="auto" w:fill="auto"/>
            <w:tcMar>
              <w:top w:w="0" w:type="dxa"/>
              <w:left w:w="10" w:type="dxa"/>
              <w:bottom w:w="0" w:type="dxa"/>
              <w:right w:w="10" w:type="dxa"/>
            </w:tcMar>
            <w:vAlign w:val="center"/>
          </w:tcPr>
          <w:p w14:paraId="7BB093F4" w14:textId="29B4E290" w:rsidR="000126CC" w:rsidRPr="00824392" w:rsidRDefault="000126CC" w:rsidP="00E35D98">
            <w:pPr>
              <w:widowControl w:val="0"/>
              <w:ind w:left="57" w:right="57"/>
              <w:jc w:val="both"/>
              <w:rPr>
                <w:bCs/>
                <w:sz w:val="26"/>
                <w:szCs w:val="26"/>
              </w:rPr>
            </w:pPr>
            <w:r w:rsidRPr="00824392">
              <w:rPr>
                <w:bCs/>
                <w:sz w:val="26"/>
                <w:szCs w:val="26"/>
              </w:rPr>
              <w:t>- Tiếp thu ý kiến góp ý, Cục Môi trường xin giải trình như sau: Dự thảo Thông tư sử dụng cụm từ “tải lượng chất ô nhiễm” là hướng tới thông tin khối lượng chất ô nhiễm phát tán vào môi trường. Trường hợp sửa sang số lượng chất ô nhiễm sẽ tr</w:t>
            </w:r>
            <w:r w:rsidR="009B554F" w:rsidRPr="00824392">
              <w:rPr>
                <w:bCs/>
                <w:sz w:val="26"/>
                <w:szCs w:val="26"/>
              </w:rPr>
              <w:t>ùng</w:t>
            </w:r>
            <w:r w:rsidRPr="00824392">
              <w:rPr>
                <w:bCs/>
                <w:sz w:val="26"/>
                <w:szCs w:val="26"/>
              </w:rPr>
              <w:t xml:space="preserve"> với điểm a của khoản này. Do vậy, Cục Môi trường đề xuất giữ nguyên như dự thảo Thông tư.</w:t>
            </w:r>
          </w:p>
          <w:p w14:paraId="5CE49B4E" w14:textId="486DA354" w:rsidR="000126CC" w:rsidRPr="00824392" w:rsidRDefault="000126CC" w:rsidP="00E35D98">
            <w:pPr>
              <w:widowControl w:val="0"/>
              <w:ind w:left="57" w:right="57"/>
              <w:jc w:val="both"/>
              <w:rPr>
                <w:bCs/>
                <w:sz w:val="26"/>
                <w:szCs w:val="26"/>
              </w:rPr>
            </w:pPr>
            <w:r w:rsidRPr="00824392">
              <w:rPr>
                <w:bCs/>
                <w:sz w:val="26"/>
                <w:szCs w:val="26"/>
              </w:rPr>
              <w:lastRenderedPageBreak/>
              <w:t>- Tiếp thu ý kiến góp ý, Cục Môi trường đã rà soát và chỉnh sửa đ</w:t>
            </w:r>
            <w:r w:rsidRPr="00824392">
              <w:rPr>
                <w:sz w:val="26"/>
                <w:szCs w:val="26"/>
              </w:rPr>
              <w:t>iểm đ khoản 2 Điều 19 dự thảo Thông tư.</w:t>
            </w:r>
            <w:r w:rsidRPr="00824392">
              <w:rPr>
                <w:bCs/>
                <w:sz w:val="26"/>
                <w:szCs w:val="26"/>
              </w:rPr>
              <w:t xml:space="preserve"> </w:t>
            </w:r>
          </w:p>
        </w:tc>
      </w:tr>
      <w:tr w:rsidR="00824392" w:rsidRPr="00824392" w14:paraId="6B182E24" w14:textId="77777777" w:rsidTr="00E35D98">
        <w:trPr>
          <w:trHeight w:val="20"/>
        </w:trPr>
        <w:tc>
          <w:tcPr>
            <w:tcW w:w="465" w:type="pct"/>
            <w:vMerge/>
            <w:shd w:val="clear" w:color="auto" w:fill="auto"/>
            <w:tcMar>
              <w:top w:w="0" w:type="dxa"/>
              <w:left w:w="10" w:type="dxa"/>
              <w:bottom w:w="0" w:type="dxa"/>
              <w:right w:w="10" w:type="dxa"/>
            </w:tcMar>
            <w:vAlign w:val="center"/>
          </w:tcPr>
          <w:p w14:paraId="67C5A47B" w14:textId="77777777" w:rsidR="000126CC" w:rsidRPr="00824392" w:rsidRDefault="000126CC" w:rsidP="0025682C">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443F5A0" w14:textId="77777777" w:rsidR="000126CC" w:rsidRPr="00824392" w:rsidRDefault="000126CC" w:rsidP="00E35D98">
            <w:pPr>
              <w:ind w:left="57" w:right="57"/>
              <w:jc w:val="both"/>
              <w:rPr>
                <w:sz w:val="26"/>
                <w:szCs w:val="26"/>
              </w:rPr>
            </w:pPr>
            <w:r w:rsidRPr="00824392">
              <w:rPr>
                <w:sz w:val="26"/>
                <w:szCs w:val="26"/>
              </w:rPr>
              <w:t>Bộ Xây dựng</w:t>
            </w:r>
          </w:p>
        </w:tc>
        <w:tc>
          <w:tcPr>
            <w:tcW w:w="1944" w:type="pct"/>
            <w:shd w:val="clear" w:color="auto" w:fill="auto"/>
            <w:tcMar>
              <w:top w:w="0" w:type="dxa"/>
              <w:left w:w="10" w:type="dxa"/>
              <w:bottom w:w="0" w:type="dxa"/>
              <w:right w:w="10" w:type="dxa"/>
            </w:tcMar>
            <w:vAlign w:val="center"/>
          </w:tcPr>
          <w:p w14:paraId="5E32C707" w14:textId="77777777" w:rsidR="000126CC" w:rsidRPr="00824392" w:rsidRDefault="000126CC" w:rsidP="00E35D98">
            <w:pPr>
              <w:tabs>
                <w:tab w:val="left" w:pos="1134"/>
              </w:tabs>
              <w:ind w:left="57" w:right="57"/>
              <w:jc w:val="both"/>
              <w:rPr>
                <w:sz w:val="26"/>
                <w:szCs w:val="26"/>
              </w:rPr>
            </w:pPr>
            <w:r w:rsidRPr="00824392">
              <w:rPr>
                <w:sz w:val="26"/>
                <w:szCs w:val="26"/>
              </w:rPr>
              <w:t>Tại Điều 16, Điều 19, Điều 23, đề nghị rà soát lược bỏ các quy định về “Kịch bản phòng ngừa, ứng phó sự cố chất thải”, thay vào đó chỉ quy định các nội dung liên quan đến “Kế hoạch phòng ngừa, ứng phó sự cố chất thải” cho phù hợp với quy định tại Điều 122 và Điều 124 Luật Bảo vệ môi trường năm 2020.</w:t>
            </w:r>
          </w:p>
        </w:tc>
        <w:tc>
          <w:tcPr>
            <w:tcW w:w="1758" w:type="pct"/>
            <w:shd w:val="clear" w:color="auto" w:fill="auto"/>
            <w:tcMar>
              <w:top w:w="0" w:type="dxa"/>
              <w:left w:w="10" w:type="dxa"/>
              <w:bottom w:w="0" w:type="dxa"/>
              <w:right w:w="10" w:type="dxa"/>
            </w:tcMar>
            <w:vAlign w:val="center"/>
          </w:tcPr>
          <w:p w14:paraId="5D0A3175" w14:textId="77777777" w:rsidR="000126CC" w:rsidRPr="00824392" w:rsidRDefault="000126CC" w:rsidP="00E35D98">
            <w:pPr>
              <w:widowControl w:val="0"/>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xin giải trình như sau:</w:t>
            </w:r>
            <w:r w:rsidRPr="00824392">
              <w:rPr>
                <w:bCs/>
                <w:sz w:val="26"/>
                <w:szCs w:val="26"/>
              </w:rPr>
              <w:t xml:space="preserve"> Trên cơ sở dự báo tình huống để đề xuất kịch bản ứng phó sự cố như dự thảo Thông tư là để làm rõ hơn kế hoạch phòng ngừa ứng phó sự cố. Do vậy, Cục Môi trường đề xuất giữ nguyên như dự thảo Thông tư.</w:t>
            </w:r>
          </w:p>
        </w:tc>
      </w:tr>
      <w:tr w:rsidR="00824392" w:rsidRPr="00824392" w14:paraId="36AB616F" w14:textId="77777777" w:rsidTr="00E35D98">
        <w:trPr>
          <w:trHeight w:val="20"/>
        </w:trPr>
        <w:tc>
          <w:tcPr>
            <w:tcW w:w="465" w:type="pct"/>
            <w:vMerge/>
            <w:shd w:val="clear" w:color="auto" w:fill="auto"/>
            <w:tcMar>
              <w:top w:w="0" w:type="dxa"/>
              <w:left w:w="10" w:type="dxa"/>
              <w:bottom w:w="0" w:type="dxa"/>
              <w:right w:w="10" w:type="dxa"/>
            </w:tcMar>
            <w:vAlign w:val="center"/>
          </w:tcPr>
          <w:p w14:paraId="361DFB0E"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73511BE" w14:textId="21AA1DC5" w:rsidR="000126CC" w:rsidRPr="00824392" w:rsidRDefault="000126CC" w:rsidP="00E35D98">
            <w:pPr>
              <w:ind w:left="57" w:right="57"/>
              <w:jc w:val="both"/>
              <w:rPr>
                <w:sz w:val="26"/>
                <w:szCs w:val="26"/>
              </w:rPr>
            </w:pPr>
            <w:r w:rsidRPr="00941B62">
              <w:rPr>
                <w:rFonts w:eastAsiaTheme="minorHAnsi"/>
                <w:sz w:val="26"/>
                <w:szCs w:val="26"/>
                <w14:ligatures w14:val="standardContextual"/>
              </w:rPr>
              <w:t>Sở Nông nghiệp và Môi trường thành phố Hải Phòng</w:t>
            </w:r>
          </w:p>
        </w:tc>
        <w:tc>
          <w:tcPr>
            <w:tcW w:w="1944" w:type="pct"/>
            <w:shd w:val="clear" w:color="auto" w:fill="auto"/>
            <w:tcMar>
              <w:top w:w="0" w:type="dxa"/>
              <w:left w:w="10" w:type="dxa"/>
              <w:bottom w:w="0" w:type="dxa"/>
              <w:right w:w="10" w:type="dxa"/>
            </w:tcMar>
            <w:vAlign w:val="center"/>
          </w:tcPr>
          <w:p w14:paraId="336551B0" w14:textId="2CFC428F" w:rsidR="000126CC" w:rsidRPr="00824392" w:rsidRDefault="000126CC" w:rsidP="00E35D98">
            <w:pPr>
              <w:ind w:left="57" w:right="57"/>
              <w:jc w:val="both"/>
              <w:rPr>
                <w:spacing w:val="2"/>
                <w:sz w:val="26"/>
                <w:szCs w:val="26"/>
                <w:lang w:val="pt-BR"/>
              </w:rPr>
            </w:pPr>
            <w:r w:rsidRPr="00824392">
              <w:rPr>
                <w:spacing w:val="2"/>
                <w:sz w:val="26"/>
                <w:szCs w:val="26"/>
                <w:lang w:val="pt-BR"/>
              </w:rPr>
              <w:t>Về “Dự báo tình huống xảy ra sự cố và kịch bản phòng ngừa, ứng phó sự cố chất thải cấp huyện, cấp tỉnh” tại Điều 19 của Dự thảo</w:t>
            </w:r>
            <w:r w:rsidR="00C048C5" w:rsidRPr="00824392">
              <w:rPr>
                <w:spacing w:val="2"/>
                <w:sz w:val="26"/>
                <w:szCs w:val="26"/>
                <w:lang w:val="pt-BR"/>
              </w:rPr>
              <w:t>.</w:t>
            </w:r>
          </w:p>
          <w:p w14:paraId="50FB98D7"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 xml:space="preserve">Đề nghị bố cục, phân nhóm các nội dung hướng dẫn theo trình tự, đầu mục nội dung của Kế hoạch ứng phó sự cố môi trường cấp cơ sở quy định tại Khoản 3 Điều 109 Nghị định số 08/2022/NĐ-CP ngày 10/01/2022 của Chính phủ; bổ sung hưỡng dẫn thực hiện các nội dung “b) Phương án bố trí trang thiết bị, vật tư, phương tiện bảo đảm cho hoạt động ứng phó sự cố môi trường theo các mức độ sự cố. c) Phân công lực lượng chuyên trách, lực lượng kiêm nhiệm ứng phó sự cố môi trường; xác định nội dung và tổ chức tập huấn, huấn luyện, diễn tập về ứng phó sự cố môi trường trong chương trình kế hoạch phòng thủ dân sự cùng cấp hằng năm. d) Quy trình tiếp nhận, xử lý thông tin, phương thức thông báo, báo động về sự cố môi trường và cơ chế huy động nguồn nhân lực, trang thiết bị để </w:t>
            </w:r>
            <w:r w:rsidRPr="00824392">
              <w:rPr>
                <w:spacing w:val="2"/>
                <w:sz w:val="26"/>
                <w:szCs w:val="26"/>
                <w:lang w:val="pt-BR"/>
              </w:rPr>
              <w:lastRenderedPageBreak/>
              <w:t>ứng phó theo mức độ sự cố môi trường. đ) Biện pháp tổ chức ứng phó sự cố môi trường đối với các nội dung quy định tại </w:t>
            </w:r>
            <w:bookmarkStart w:id="2" w:name="dc_143"/>
            <w:r w:rsidRPr="00824392">
              <w:rPr>
                <w:spacing w:val="2"/>
                <w:sz w:val="26"/>
                <w:szCs w:val="26"/>
                <w:lang w:val="pt-BR"/>
              </w:rPr>
              <w:t>khoản 3 Điều 125 Luật Bảo vệ môi trường</w:t>
            </w:r>
            <w:bookmarkEnd w:id="2"/>
            <w:r w:rsidRPr="00824392">
              <w:rPr>
                <w:spacing w:val="2"/>
                <w:sz w:val="26"/>
                <w:szCs w:val="26"/>
                <w:lang w:val="pt-BR"/>
              </w:rPr>
              <w:t>”.</w:t>
            </w:r>
          </w:p>
          <w:p w14:paraId="09F66EB5" w14:textId="77777777" w:rsidR="000126CC" w:rsidRPr="00824392" w:rsidRDefault="000126CC" w:rsidP="00FA4DFD">
            <w:pPr>
              <w:tabs>
                <w:tab w:val="left" w:pos="1134"/>
              </w:tabs>
              <w:ind w:right="57"/>
              <w:jc w:val="both"/>
              <w:rPr>
                <w:sz w:val="26"/>
                <w:szCs w:val="26"/>
              </w:rPr>
            </w:pPr>
          </w:p>
        </w:tc>
        <w:tc>
          <w:tcPr>
            <w:tcW w:w="1758" w:type="pct"/>
            <w:shd w:val="clear" w:color="auto" w:fill="auto"/>
            <w:tcMar>
              <w:top w:w="0" w:type="dxa"/>
              <w:left w:w="10" w:type="dxa"/>
              <w:bottom w:w="0" w:type="dxa"/>
              <w:right w:w="10" w:type="dxa"/>
            </w:tcMar>
            <w:vAlign w:val="center"/>
          </w:tcPr>
          <w:p w14:paraId="4E01D092" w14:textId="24FA2D8E" w:rsidR="000126CC" w:rsidRPr="00824392" w:rsidRDefault="000126CC" w:rsidP="00E35D98">
            <w:pPr>
              <w:widowControl w:val="0"/>
              <w:ind w:left="57" w:right="57"/>
              <w:jc w:val="both"/>
              <w:rPr>
                <w:bCs/>
                <w:sz w:val="26"/>
                <w:szCs w:val="26"/>
              </w:rPr>
            </w:pPr>
            <w:r w:rsidRPr="00824392">
              <w:rPr>
                <w:bCs/>
                <w:sz w:val="26"/>
                <w:szCs w:val="26"/>
              </w:rPr>
              <w:lastRenderedPageBreak/>
              <w:t>Tiếp thu ý kiến góp ý, Cục Môi trường xin giải trình như sau: Các nội dung đề xuất được quy định tại Điều 125 Luật Bảo vệ môi trường, do đó, Cục Môi trường đề xuất giữ nguyên như dự thảo Thông tư.</w:t>
            </w:r>
          </w:p>
        </w:tc>
      </w:tr>
      <w:tr w:rsidR="00824392" w:rsidRPr="00824392" w14:paraId="751204C6" w14:textId="77777777" w:rsidTr="00D34C34">
        <w:trPr>
          <w:trHeight w:val="20"/>
        </w:trPr>
        <w:tc>
          <w:tcPr>
            <w:tcW w:w="465" w:type="pct"/>
            <w:shd w:val="clear" w:color="auto" w:fill="auto"/>
            <w:tcMar>
              <w:top w:w="0" w:type="dxa"/>
              <w:left w:w="10" w:type="dxa"/>
              <w:bottom w:w="0" w:type="dxa"/>
              <w:right w:w="10" w:type="dxa"/>
            </w:tcMar>
            <w:vAlign w:val="center"/>
          </w:tcPr>
          <w:p w14:paraId="01F21AFF" w14:textId="77777777" w:rsidR="00ED660B" w:rsidRPr="00824392" w:rsidRDefault="00ED660B" w:rsidP="00D34C34">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0024EED" w14:textId="77777777" w:rsidR="00ED660B" w:rsidRPr="00824392" w:rsidRDefault="00ED660B" w:rsidP="00D34C34">
            <w:pPr>
              <w:ind w:left="57" w:right="57"/>
              <w:jc w:val="both"/>
              <w:rPr>
                <w:sz w:val="26"/>
                <w:szCs w:val="26"/>
              </w:rPr>
            </w:pPr>
            <w:r w:rsidRPr="00824392">
              <w:rPr>
                <w:sz w:val="26"/>
                <w:szCs w:val="26"/>
              </w:rPr>
              <w:t>Cục Khí tượng Thuỷ văn</w:t>
            </w:r>
          </w:p>
        </w:tc>
        <w:tc>
          <w:tcPr>
            <w:tcW w:w="1944" w:type="pct"/>
            <w:shd w:val="clear" w:color="auto" w:fill="auto"/>
            <w:tcMar>
              <w:top w:w="0" w:type="dxa"/>
              <w:left w:w="10" w:type="dxa"/>
              <w:bottom w:w="0" w:type="dxa"/>
              <w:right w:w="10" w:type="dxa"/>
            </w:tcMar>
            <w:vAlign w:val="center"/>
          </w:tcPr>
          <w:p w14:paraId="339AACF9" w14:textId="77777777" w:rsidR="00ED660B" w:rsidRPr="00824392" w:rsidRDefault="00ED660B" w:rsidP="00D34C34">
            <w:pPr>
              <w:tabs>
                <w:tab w:val="left" w:pos="1134"/>
              </w:tabs>
              <w:ind w:left="57" w:right="57"/>
              <w:jc w:val="both"/>
              <w:rPr>
                <w:sz w:val="26"/>
                <w:szCs w:val="26"/>
              </w:rPr>
            </w:pPr>
            <w:r w:rsidRPr="00824392">
              <w:rPr>
                <w:sz w:val="26"/>
                <w:szCs w:val="26"/>
              </w:rPr>
              <w:t>Dự thảo Thông tư, đề nghị đơn vị chủ trì soạn thảo thống nhất hai khái niệm: “thải lượng” và “tải lượng”</w:t>
            </w:r>
          </w:p>
        </w:tc>
        <w:tc>
          <w:tcPr>
            <w:tcW w:w="1758" w:type="pct"/>
            <w:shd w:val="clear" w:color="auto" w:fill="auto"/>
            <w:tcMar>
              <w:top w:w="0" w:type="dxa"/>
              <w:left w:w="10" w:type="dxa"/>
              <w:bottom w:w="0" w:type="dxa"/>
              <w:right w:w="10" w:type="dxa"/>
            </w:tcMar>
            <w:vAlign w:val="center"/>
          </w:tcPr>
          <w:p w14:paraId="4FEA92E4" w14:textId="77777777" w:rsidR="00ED660B" w:rsidRPr="00824392" w:rsidRDefault="00ED660B" w:rsidP="00D34C34">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đã rà soát và chỉnh sửa, hoàn thiện dự thảo Thông tư</w:t>
            </w:r>
            <w:r w:rsidRPr="00824392">
              <w:rPr>
                <w:bCs/>
                <w:sz w:val="26"/>
                <w:szCs w:val="26"/>
              </w:rPr>
              <w:t xml:space="preserve">, theo hướng bỏ các cụm từ </w:t>
            </w:r>
            <w:r w:rsidRPr="00824392">
              <w:rPr>
                <w:sz w:val="26"/>
                <w:szCs w:val="26"/>
              </w:rPr>
              <w:t>“thải lượng” và “tải lượng”.</w:t>
            </w:r>
          </w:p>
        </w:tc>
      </w:tr>
      <w:tr w:rsidR="00824392" w:rsidRPr="00824392" w14:paraId="73C905D8" w14:textId="77777777" w:rsidTr="00E35D98">
        <w:trPr>
          <w:trHeight w:val="20"/>
        </w:trPr>
        <w:tc>
          <w:tcPr>
            <w:tcW w:w="465" w:type="pct"/>
            <w:shd w:val="clear" w:color="auto" w:fill="auto"/>
            <w:tcMar>
              <w:top w:w="0" w:type="dxa"/>
              <w:left w:w="10" w:type="dxa"/>
              <w:bottom w:w="0" w:type="dxa"/>
              <w:right w:w="10" w:type="dxa"/>
            </w:tcMar>
            <w:vAlign w:val="center"/>
          </w:tcPr>
          <w:p w14:paraId="1745DF1B" w14:textId="77777777" w:rsidR="00ED660B" w:rsidRPr="00824392" w:rsidRDefault="00ED660B"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E8CBEFC" w14:textId="77777777" w:rsidR="00ED660B" w:rsidRPr="00941B62" w:rsidRDefault="00ED660B" w:rsidP="00E35D98">
            <w:pPr>
              <w:ind w:left="57" w:right="57"/>
              <w:jc w:val="both"/>
              <w:rPr>
                <w:rFonts w:eastAsiaTheme="minorHAnsi"/>
                <w:sz w:val="26"/>
                <w:szCs w:val="26"/>
                <w14:ligatures w14:val="standardContextual"/>
              </w:rPr>
            </w:pPr>
          </w:p>
        </w:tc>
        <w:tc>
          <w:tcPr>
            <w:tcW w:w="1944" w:type="pct"/>
            <w:shd w:val="clear" w:color="auto" w:fill="auto"/>
            <w:tcMar>
              <w:top w:w="0" w:type="dxa"/>
              <w:left w:w="10" w:type="dxa"/>
              <w:bottom w:w="0" w:type="dxa"/>
              <w:right w:w="10" w:type="dxa"/>
            </w:tcMar>
            <w:vAlign w:val="center"/>
          </w:tcPr>
          <w:p w14:paraId="2887C1E2" w14:textId="77777777" w:rsidR="00ED660B" w:rsidRPr="00824392" w:rsidRDefault="00ED660B" w:rsidP="00E35D98">
            <w:pPr>
              <w:ind w:left="57" w:right="57"/>
              <w:jc w:val="both"/>
              <w:rPr>
                <w:spacing w:val="2"/>
                <w:sz w:val="26"/>
                <w:szCs w:val="26"/>
                <w:lang w:val="pt-BR"/>
              </w:rPr>
            </w:pPr>
          </w:p>
        </w:tc>
        <w:tc>
          <w:tcPr>
            <w:tcW w:w="1758" w:type="pct"/>
            <w:shd w:val="clear" w:color="auto" w:fill="auto"/>
            <w:tcMar>
              <w:top w:w="0" w:type="dxa"/>
              <w:left w:w="10" w:type="dxa"/>
              <w:bottom w:w="0" w:type="dxa"/>
              <w:right w:w="10" w:type="dxa"/>
            </w:tcMar>
            <w:vAlign w:val="center"/>
          </w:tcPr>
          <w:p w14:paraId="7B25CA26" w14:textId="77777777" w:rsidR="00ED660B" w:rsidRPr="00824392" w:rsidRDefault="00ED660B" w:rsidP="00E35D98">
            <w:pPr>
              <w:widowControl w:val="0"/>
              <w:ind w:left="57" w:right="57"/>
              <w:jc w:val="both"/>
              <w:rPr>
                <w:bCs/>
                <w:sz w:val="26"/>
                <w:szCs w:val="26"/>
              </w:rPr>
            </w:pPr>
          </w:p>
        </w:tc>
      </w:tr>
      <w:tr w:rsidR="00824392" w:rsidRPr="00824392" w14:paraId="6EC44300" w14:textId="77777777" w:rsidTr="00E35D98">
        <w:trPr>
          <w:trHeight w:val="20"/>
        </w:trPr>
        <w:tc>
          <w:tcPr>
            <w:tcW w:w="465" w:type="pct"/>
            <w:shd w:val="clear" w:color="auto" w:fill="auto"/>
            <w:tcMar>
              <w:top w:w="0" w:type="dxa"/>
              <w:left w:w="10" w:type="dxa"/>
              <w:bottom w:w="0" w:type="dxa"/>
              <w:right w:w="10" w:type="dxa"/>
            </w:tcMar>
            <w:vAlign w:val="center"/>
          </w:tcPr>
          <w:p w14:paraId="5939B809" w14:textId="7A4B36E8" w:rsidR="00D130A5" w:rsidRPr="00824392" w:rsidRDefault="00D130A5" w:rsidP="00EE5F2E">
            <w:pPr>
              <w:ind w:left="57" w:right="57"/>
              <w:jc w:val="center"/>
              <w:rPr>
                <w:bCs/>
                <w:sz w:val="26"/>
                <w:szCs w:val="26"/>
              </w:rPr>
            </w:pPr>
            <w:r w:rsidRPr="00824392">
              <w:rPr>
                <w:bCs/>
                <w:sz w:val="26"/>
                <w:szCs w:val="26"/>
              </w:rPr>
              <w:t>Điều 21</w:t>
            </w:r>
          </w:p>
        </w:tc>
        <w:tc>
          <w:tcPr>
            <w:tcW w:w="833" w:type="pct"/>
            <w:shd w:val="clear" w:color="auto" w:fill="auto"/>
            <w:tcMar>
              <w:top w:w="0" w:type="dxa"/>
              <w:left w:w="10" w:type="dxa"/>
              <w:bottom w:w="0" w:type="dxa"/>
              <w:right w:w="10" w:type="dxa"/>
            </w:tcMar>
            <w:vAlign w:val="center"/>
          </w:tcPr>
          <w:p w14:paraId="1656051E" w14:textId="6DE83E01" w:rsidR="00D130A5" w:rsidRPr="00941B62" w:rsidRDefault="00D130A5"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thành phố Hải Phòng</w:t>
            </w:r>
          </w:p>
        </w:tc>
        <w:tc>
          <w:tcPr>
            <w:tcW w:w="1944" w:type="pct"/>
            <w:shd w:val="clear" w:color="auto" w:fill="auto"/>
            <w:tcMar>
              <w:top w:w="0" w:type="dxa"/>
              <w:left w:w="10" w:type="dxa"/>
              <w:bottom w:w="0" w:type="dxa"/>
              <w:right w:w="10" w:type="dxa"/>
            </w:tcMar>
            <w:vAlign w:val="center"/>
          </w:tcPr>
          <w:p w14:paraId="32864F4E" w14:textId="77777777" w:rsidR="00D130A5" w:rsidRPr="00824392" w:rsidRDefault="00D130A5" w:rsidP="00E35D98">
            <w:pPr>
              <w:ind w:left="57" w:right="57"/>
              <w:jc w:val="both"/>
              <w:rPr>
                <w:spacing w:val="2"/>
                <w:sz w:val="26"/>
                <w:szCs w:val="26"/>
                <w:lang w:val="pt-BR"/>
              </w:rPr>
            </w:pPr>
            <w:r w:rsidRPr="00824392">
              <w:rPr>
                <w:spacing w:val="2"/>
                <w:sz w:val="26"/>
                <w:szCs w:val="26"/>
                <w:lang w:val="pt-BR"/>
              </w:rPr>
              <w:t>Về “Ứng phó sự cố chất thải đối với cấp cơ sở tại Điều 21 và cấp huyện, cấp tỉnh” tại Điều 22 của Dự thảo</w:t>
            </w:r>
          </w:p>
          <w:p w14:paraId="7D0F0D30" w14:textId="019F8BAD" w:rsidR="00D130A5" w:rsidRPr="00824392" w:rsidRDefault="00D130A5" w:rsidP="00E35D98">
            <w:pPr>
              <w:ind w:left="57" w:right="57"/>
              <w:jc w:val="both"/>
              <w:rPr>
                <w:spacing w:val="2"/>
                <w:sz w:val="26"/>
                <w:szCs w:val="26"/>
                <w:lang w:val="pt-BR"/>
              </w:rPr>
            </w:pPr>
            <w:r w:rsidRPr="00824392">
              <w:rPr>
                <w:spacing w:val="2"/>
                <w:sz w:val="26"/>
                <w:szCs w:val="26"/>
                <w:lang w:val="pt-BR"/>
              </w:rPr>
              <w:t xml:space="preserve">Đề nghị bố cục, phân nhóm, hướng dẫn thực hiện đầy đủ các nội dung theo trình tự, đầu mục nội dung của Ứng phó sự cố môi trường định tại khoản 3 Điều 125 Luật Bảo vệ môi trường. </w:t>
            </w:r>
          </w:p>
        </w:tc>
        <w:tc>
          <w:tcPr>
            <w:tcW w:w="1758" w:type="pct"/>
            <w:shd w:val="clear" w:color="auto" w:fill="auto"/>
            <w:tcMar>
              <w:top w:w="0" w:type="dxa"/>
              <w:left w:w="10" w:type="dxa"/>
              <w:bottom w:w="0" w:type="dxa"/>
              <w:right w:w="10" w:type="dxa"/>
            </w:tcMar>
            <w:vAlign w:val="center"/>
          </w:tcPr>
          <w:p w14:paraId="4579DA9B" w14:textId="48A50173" w:rsidR="00D130A5" w:rsidRPr="00824392" w:rsidRDefault="00D130A5" w:rsidP="00E35D98">
            <w:pPr>
              <w:widowControl w:val="0"/>
              <w:ind w:left="57" w:right="57"/>
              <w:jc w:val="both"/>
              <w:rPr>
                <w:bCs/>
                <w:sz w:val="26"/>
                <w:szCs w:val="26"/>
              </w:rPr>
            </w:pPr>
            <w:r w:rsidRPr="00824392">
              <w:rPr>
                <w:bCs/>
                <w:sz w:val="26"/>
                <w:szCs w:val="26"/>
              </w:rPr>
              <w:t>Tiếp thu ý kiến góp ý, Cục Môi trường đã rà soát và chỉnh sửa theo ý kiến góp ý.</w:t>
            </w:r>
          </w:p>
        </w:tc>
      </w:tr>
      <w:tr w:rsidR="00824392" w:rsidRPr="00824392" w14:paraId="2470A886" w14:textId="77777777" w:rsidTr="00E35D98">
        <w:trPr>
          <w:trHeight w:val="20"/>
        </w:trPr>
        <w:tc>
          <w:tcPr>
            <w:tcW w:w="465" w:type="pct"/>
            <w:shd w:val="clear" w:color="auto" w:fill="auto"/>
            <w:tcMar>
              <w:top w:w="0" w:type="dxa"/>
              <w:left w:w="10" w:type="dxa"/>
              <w:bottom w:w="0" w:type="dxa"/>
              <w:right w:w="10" w:type="dxa"/>
            </w:tcMar>
            <w:vAlign w:val="center"/>
          </w:tcPr>
          <w:p w14:paraId="3F6A2061" w14:textId="77777777" w:rsidR="00E56D22" w:rsidRPr="00824392" w:rsidRDefault="00E56D22"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568F656" w14:textId="0FBDCEBA" w:rsidR="00E56D22" w:rsidRPr="00941B62" w:rsidRDefault="00E56D22" w:rsidP="00E35D98">
            <w:pPr>
              <w:ind w:left="57" w:right="57"/>
              <w:jc w:val="both"/>
              <w:rPr>
                <w:rFonts w:eastAsiaTheme="minorHAnsi"/>
                <w:sz w:val="26"/>
                <w:szCs w:val="26"/>
                <w14:ligatures w14:val="standardContextual"/>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33DE3F82" w14:textId="77777777" w:rsidR="00E56D22" w:rsidRPr="00824392" w:rsidRDefault="00E56D22" w:rsidP="00824392">
            <w:pPr>
              <w:spacing w:before="120" w:after="120" w:line="360" w:lineRule="exact"/>
              <w:contextualSpacing/>
              <w:jc w:val="both"/>
              <w:rPr>
                <w:sz w:val="26"/>
                <w:szCs w:val="26"/>
                <w:lang w:val="fr-FR"/>
              </w:rPr>
            </w:pPr>
            <w:r w:rsidRPr="00824392">
              <w:rPr>
                <w:sz w:val="26"/>
                <w:szCs w:val="26"/>
                <w:lang w:val="fr-FR"/>
              </w:rPr>
              <w:t xml:space="preserve">Tại Điều 21 và Điều 22: đề nghị nghiên cứu quy định rõ cách quản lý chất thải thứ cấp phát sinh từ quá trình ứng phó. </w:t>
            </w:r>
          </w:p>
          <w:p w14:paraId="06BF3DED" w14:textId="3ECE4638" w:rsidR="00E56D22" w:rsidRPr="00824392" w:rsidRDefault="00E56D22" w:rsidP="00824392">
            <w:pPr>
              <w:spacing w:before="120" w:after="120" w:line="360" w:lineRule="exact"/>
              <w:contextualSpacing/>
              <w:jc w:val="both"/>
              <w:rPr>
                <w:spacing w:val="2"/>
                <w:sz w:val="26"/>
                <w:szCs w:val="26"/>
                <w:lang w:val="pt-BR"/>
              </w:rPr>
            </w:pPr>
            <w:r w:rsidRPr="00824392">
              <w:rPr>
                <w:sz w:val="26"/>
                <w:szCs w:val="26"/>
                <w:lang w:val="fr-FR"/>
              </w:rPr>
              <w:t>Đồng thời, đề nghị nghiên cứu bổ sung "yêu cầu về phân loại, lưu chứa tạm thời và xử lý chất thải thứ cấp theo quy định về chất thải nguy hại (nếu áp dụng)</w:t>
            </w:r>
            <w:r w:rsidRPr="00824392">
              <w:rPr>
                <w:sz w:val="26"/>
                <w:szCs w:val="26"/>
                <w:lang w:val="nl-NL"/>
              </w:rPr>
              <w:t>”</w:t>
            </w:r>
            <w:r w:rsidRPr="00824392">
              <w:rPr>
                <w:sz w:val="26"/>
                <w:szCs w:val="26"/>
                <w:lang w:val="fr-FR"/>
              </w:rPr>
              <w:t xml:space="preserve"> vào điểm e khoản 1 Điều 21 và điểm d khoản 1 Điều 22. Tham khảo nội dung "Chất thải thứ cấp phát sinh từ quá trình ứng phó (như vật liệu thấm hút, nước rửa trôi) phải được thu gom riêng biệt, lưu chứa trong các thùng chứa chống </w:t>
            </w:r>
            <w:r w:rsidRPr="00824392">
              <w:rPr>
                <w:sz w:val="26"/>
                <w:szCs w:val="26"/>
                <w:lang w:val="fr-FR"/>
              </w:rPr>
              <w:lastRenderedPageBreak/>
              <w:t>rò rỉ và xử lý tại cơ sở được cấp phép theo quy định của Luật Bảo vệ môi trường".</w:t>
            </w:r>
          </w:p>
        </w:tc>
        <w:tc>
          <w:tcPr>
            <w:tcW w:w="1758" w:type="pct"/>
            <w:shd w:val="clear" w:color="auto" w:fill="auto"/>
            <w:tcMar>
              <w:top w:w="0" w:type="dxa"/>
              <w:left w:w="10" w:type="dxa"/>
              <w:bottom w:w="0" w:type="dxa"/>
              <w:right w:w="10" w:type="dxa"/>
            </w:tcMar>
            <w:vAlign w:val="center"/>
          </w:tcPr>
          <w:p w14:paraId="71B76A29" w14:textId="1CCF7B6A" w:rsidR="00E56D22" w:rsidRPr="00824392" w:rsidRDefault="003F009A" w:rsidP="00E35D98">
            <w:pPr>
              <w:widowControl w:val="0"/>
              <w:ind w:left="57" w:right="57"/>
              <w:jc w:val="both"/>
              <w:rPr>
                <w:bCs/>
                <w:sz w:val="26"/>
                <w:szCs w:val="26"/>
              </w:rPr>
            </w:pPr>
            <w:r w:rsidRPr="00824392">
              <w:rPr>
                <w:bCs/>
                <w:sz w:val="26"/>
                <w:szCs w:val="26"/>
              </w:rPr>
              <w:lastRenderedPageBreak/>
              <w:t>Tiếp thu ý kiến góp ý, Cục Môi trường đã rà soát và chỉnh sửa theo ý kiến góp ý.</w:t>
            </w:r>
          </w:p>
        </w:tc>
      </w:tr>
      <w:tr w:rsidR="00824392" w:rsidRPr="00824392" w14:paraId="7E2B0124"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5E55AD57" w14:textId="383A1784" w:rsidR="000126CC" w:rsidRPr="00824392" w:rsidRDefault="000126CC" w:rsidP="00EE5F2E">
            <w:pPr>
              <w:ind w:left="57" w:right="57"/>
              <w:jc w:val="center"/>
              <w:rPr>
                <w:bCs/>
                <w:sz w:val="26"/>
                <w:szCs w:val="26"/>
              </w:rPr>
            </w:pPr>
            <w:r w:rsidRPr="00824392">
              <w:rPr>
                <w:bCs/>
                <w:sz w:val="26"/>
                <w:szCs w:val="26"/>
              </w:rPr>
              <w:lastRenderedPageBreak/>
              <w:t>Điều 22</w:t>
            </w:r>
          </w:p>
        </w:tc>
        <w:tc>
          <w:tcPr>
            <w:tcW w:w="833" w:type="pct"/>
            <w:shd w:val="clear" w:color="auto" w:fill="auto"/>
            <w:tcMar>
              <w:top w:w="0" w:type="dxa"/>
              <w:left w:w="10" w:type="dxa"/>
              <w:bottom w:w="0" w:type="dxa"/>
              <w:right w:w="10" w:type="dxa"/>
            </w:tcMar>
            <w:vAlign w:val="center"/>
          </w:tcPr>
          <w:p w14:paraId="17E7C510" w14:textId="6B8D91BF"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Văn phòng Thường trực Ủy ban sông Mê Công</w:t>
            </w:r>
          </w:p>
        </w:tc>
        <w:tc>
          <w:tcPr>
            <w:tcW w:w="1944" w:type="pct"/>
            <w:shd w:val="clear" w:color="auto" w:fill="auto"/>
            <w:tcMar>
              <w:top w:w="0" w:type="dxa"/>
              <w:left w:w="10" w:type="dxa"/>
              <w:bottom w:w="0" w:type="dxa"/>
              <w:right w:w="10" w:type="dxa"/>
            </w:tcMar>
            <w:vAlign w:val="center"/>
          </w:tcPr>
          <w:p w14:paraId="317FC437" w14:textId="542320E2"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Bổ sung tại mục e), Khoản 1, Điều 22 của Thông tư nội dung liên quan tới cung cấp thông tin cho các cơ quan nhà nước có chức năng về công tác đối ngoại khi xảy ra sự cố chất thải có tiềm năng gây ảnh hưởng xuyên biên giới.</w:t>
            </w:r>
          </w:p>
        </w:tc>
        <w:tc>
          <w:tcPr>
            <w:tcW w:w="1758" w:type="pct"/>
            <w:shd w:val="clear" w:color="auto" w:fill="auto"/>
            <w:tcMar>
              <w:top w:w="0" w:type="dxa"/>
              <w:left w:w="10" w:type="dxa"/>
              <w:bottom w:w="0" w:type="dxa"/>
              <w:right w:w="10" w:type="dxa"/>
            </w:tcMar>
            <w:vAlign w:val="center"/>
          </w:tcPr>
          <w:p w14:paraId="0D973DD0" w14:textId="1B64889B" w:rsidR="000126CC" w:rsidRPr="00824392" w:rsidRDefault="000126CC" w:rsidP="00E35D98">
            <w:pPr>
              <w:ind w:left="57" w:right="57"/>
              <w:jc w:val="both"/>
              <w:rPr>
                <w:bCs/>
                <w:sz w:val="26"/>
                <w:szCs w:val="26"/>
              </w:rPr>
            </w:pPr>
            <w:r w:rsidRPr="00824392">
              <w:rPr>
                <w:bCs/>
                <w:sz w:val="26"/>
                <w:szCs w:val="26"/>
              </w:rPr>
              <w:t xml:space="preserve">Tiếp thu ý kiến góp ý, Cục Môi trường xin giải trình như sau: Về cơ chế cung cấp thông tin liên quan đến sự cố được quy định cụ thể tại khoản 1, 2 và 3 Điều 125 Luật Bảo vệ môi trường, do đó, để bảo đảm không làm phát sinh thêm </w:t>
            </w:r>
            <w:r w:rsidR="00C048C5" w:rsidRPr="00824392">
              <w:rPr>
                <w:bCs/>
                <w:sz w:val="26"/>
                <w:szCs w:val="26"/>
              </w:rPr>
              <w:t>các</w:t>
            </w:r>
            <w:r w:rsidRPr="00824392">
              <w:rPr>
                <w:bCs/>
                <w:sz w:val="26"/>
                <w:szCs w:val="26"/>
              </w:rPr>
              <w:t xml:space="preserve"> quy định cho doanh nghiệp phải thực hiện và phù hợp với quy định của Luật Bảo vệ môi trường, Cục Môi trường đề xuất giữ nguyên như dự thảo Thông tư.  </w:t>
            </w:r>
          </w:p>
        </w:tc>
      </w:tr>
      <w:tr w:rsidR="00824392" w:rsidRPr="00824392" w14:paraId="4E4088D7" w14:textId="77777777" w:rsidTr="00E35D98">
        <w:trPr>
          <w:trHeight w:val="20"/>
        </w:trPr>
        <w:tc>
          <w:tcPr>
            <w:tcW w:w="465" w:type="pct"/>
            <w:vMerge/>
            <w:shd w:val="clear" w:color="auto" w:fill="auto"/>
            <w:tcMar>
              <w:top w:w="0" w:type="dxa"/>
              <w:left w:w="10" w:type="dxa"/>
              <w:bottom w:w="0" w:type="dxa"/>
              <w:right w:w="10" w:type="dxa"/>
            </w:tcMar>
            <w:vAlign w:val="center"/>
          </w:tcPr>
          <w:p w14:paraId="51F17FD6"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8C20750" w14:textId="0F2BB5D1" w:rsidR="000126CC" w:rsidRPr="00941B62" w:rsidRDefault="000126CC" w:rsidP="00E35D98">
            <w:pPr>
              <w:ind w:left="57" w:right="57"/>
              <w:jc w:val="both"/>
              <w:rPr>
                <w:rFonts w:eastAsiaTheme="minorHAnsi"/>
                <w:sz w:val="26"/>
                <w:szCs w:val="26"/>
                <w14:ligatures w14:val="standardContextual"/>
              </w:rPr>
            </w:pPr>
            <w:r w:rsidRPr="00824392">
              <w:rPr>
                <w:iCs/>
                <w:sz w:val="26"/>
                <w:szCs w:val="26"/>
              </w:rPr>
              <w:t>Sở Nông nghiệp và Môi trường tỉnh Quảng Trị</w:t>
            </w:r>
          </w:p>
        </w:tc>
        <w:tc>
          <w:tcPr>
            <w:tcW w:w="1944" w:type="pct"/>
            <w:shd w:val="clear" w:color="auto" w:fill="auto"/>
            <w:tcMar>
              <w:top w:w="0" w:type="dxa"/>
              <w:left w:w="10" w:type="dxa"/>
              <w:bottom w:w="0" w:type="dxa"/>
              <w:right w:w="10" w:type="dxa"/>
            </w:tcMar>
            <w:vAlign w:val="center"/>
          </w:tcPr>
          <w:p w14:paraId="0D076394" w14:textId="77777777" w:rsidR="000126CC" w:rsidRPr="00824392" w:rsidRDefault="000126CC" w:rsidP="00E35D98">
            <w:pPr>
              <w:tabs>
                <w:tab w:val="left" w:pos="1134"/>
              </w:tabs>
              <w:ind w:left="57" w:right="57"/>
              <w:jc w:val="both"/>
              <w:rPr>
                <w:iCs/>
                <w:sz w:val="26"/>
                <w:szCs w:val="26"/>
              </w:rPr>
            </w:pPr>
            <w:r w:rsidRPr="00824392">
              <w:rPr>
                <w:iCs/>
                <w:sz w:val="26"/>
                <w:szCs w:val="26"/>
              </w:rPr>
              <w:t>- Tại Khoản 1, Điều 22:</w:t>
            </w:r>
          </w:p>
          <w:p w14:paraId="6F83EA26" w14:textId="77777777" w:rsidR="000126CC" w:rsidRPr="00824392" w:rsidRDefault="000126CC" w:rsidP="00E35D98">
            <w:pPr>
              <w:tabs>
                <w:tab w:val="left" w:pos="1134"/>
              </w:tabs>
              <w:ind w:left="57" w:right="57"/>
              <w:jc w:val="both"/>
              <w:rPr>
                <w:iCs/>
                <w:sz w:val="26"/>
                <w:szCs w:val="26"/>
              </w:rPr>
            </w:pPr>
            <w:r w:rsidRPr="00824392">
              <w:rPr>
                <w:iCs/>
                <w:sz w:val="26"/>
                <w:szCs w:val="26"/>
              </w:rPr>
              <w:t>Xem xét quy định thống nhất giữa các điểm trong Khoản 1 về đơn vị thực hiện, nội dung thực hiện.</w:t>
            </w:r>
          </w:p>
          <w:p w14:paraId="32BA954A" w14:textId="77777777" w:rsidR="000126CC" w:rsidRPr="00824392" w:rsidRDefault="000126CC" w:rsidP="00E35D98">
            <w:pPr>
              <w:tabs>
                <w:tab w:val="left" w:pos="1134"/>
              </w:tabs>
              <w:ind w:left="57" w:right="57"/>
              <w:jc w:val="both"/>
              <w:rPr>
                <w:iCs/>
                <w:sz w:val="26"/>
                <w:szCs w:val="26"/>
              </w:rPr>
            </w:pPr>
            <w:r w:rsidRPr="00824392">
              <w:rPr>
                <w:iCs/>
                <w:sz w:val="26"/>
                <w:szCs w:val="26"/>
              </w:rPr>
              <w:t>Lý do: Các Điểm a, b, d, đ, e, g quy định nội dung thực hiện, tuy nhiên chỉ có Điểm c đề cập đến đơn vị thực hiện.</w:t>
            </w:r>
          </w:p>
          <w:p w14:paraId="069F6859" w14:textId="77777777" w:rsidR="000126CC" w:rsidRPr="00941B62" w:rsidRDefault="000126CC" w:rsidP="00FA4DFD">
            <w:pPr>
              <w:tabs>
                <w:tab w:val="left" w:pos="1134"/>
              </w:tabs>
              <w:ind w:right="57"/>
              <w:jc w:val="both"/>
              <w:rPr>
                <w:rFonts w:eastAsiaTheme="minorHAnsi"/>
                <w:sz w:val="26"/>
                <w:szCs w:val="26"/>
                <w14:ligatures w14:val="standardContextual"/>
              </w:rPr>
            </w:pPr>
          </w:p>
        </w:tc>
        <w:tc>
          <w:tcPr>
            <w:tcW w:w="1758" w:type="pct"/>
            <w:shd w:val="clear" w:color="auto" w:fill="auto"/>
            <w:tcMar>
              <w:top w:w="0" w:type="dxa"/>
              <w:left w:w="10" w:type="dxa"/>
              <w:bottom w:w="0" w:type="dxa"/>
              <w:right w:w="10" w:type="dxa"/>
            </w:tcMar>
            <w:vAlign w:val="center"/>
          </w:tcPr>
          <w:p w14:paraId="2C72E178" w14:textId="77777777" w:rsidR="000126CC" w:rsidRPr="00824392" w:rsidRDefault="000126CC" w:rsidP="00E35D98">
            <w:pPr>
              <w:ind w:left="57" w:right="57"/>
              <w:jc w:val="both"/>
              <w:rPr>
                <w:bCs/>
                <w:sz w:val="26"/>
                <w:szCs w:val="26"/>
              </w:rPr>
            </w:pPr>
          </w:p>
        </w:tc>
      </w:tr>
      <w:tr w:rsidR="00824392" w:rsidRPr="00824392" w14:paraId="7F5C1BA7" w14:textId="77777777" w:rsidTr="00E35D98">
        <w:trPr>
          <w:trHeight w:val="20"/>
        </w:trPr>
        <w:tc>
          <w:tcPr>
            <w:tcW w:w="465" w:type="pct"/>
            <w:vMerge/>
            <w:shd w:val="clear" w:color="auto" w:fill="auto"/>
            <w:tcMar>
              <w:top w:w="0" w:type="dxa"/>
              <w:left w:w="10" w:type="dxa"/>
              <w:bottom w:w="0" w:type="dxa"/>
              <w:right w:w="10" w:type="dxa"/>
            </w:tcMar>
            <w:vAlign w:val="center"/>
          </w:tcPr>
          <w:p w14:paraId="0C4C292D"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0D46AC1" w14:textId="6BD56F2D" w:rsidR="000126CC" w:rsidRPr="00824392" w:rsidRDefault="000126CC" w:rsidP="00E35D98">
            <w:pPr>
              <w:ind w:left="57" w:right="57"/>
              <w:jc w:val="both"/>
              <w:rPr>
                <w:iCs/>
                <w:sz w:val="26"/>
                <w:szCs w:val="26"/>
              </w:rPr>
            </w:pPr>
            <w:r w:rsidRPr="00941B62">
              <w:rPr>
                <w:rFonts w:eastAsiaTheme="minorHAnsi"/>
                <w:sz w:val="26"/>
                <w:szCs w:val="26"/>
                <w14:ligatures w14:val="standardContextual"/>
              </w:rPr>
              <w:t>Sở Nông nghiệp và Môi trường thành phố Hải Phòng</w:t>
            </w:r>
          </w:p>
        </w:tc>
        <w:tc>
          <w:tcPr>
            <w:tcW w:w="1944" w:type="pct"/>
            <w:shd w:val="clear" w:color="auto" w:fill="auto"/>
            <w:tcMar>
              <w:top w:w="0" w:type="dxa"/>
              <w:left w:w="10" w:type="dxa"/>
              <w:bottom w:w="0" w:type="dxa"/>
              <w:right w:w="10" w:type="dxa"/>
            </w:tcMar>
            <w:vAlign w:val="center"/>
          </w:tcPr>
          <w:p w14:paraId="7616F3BA"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Về “Ứng phó sự cố chất thải đối với cấp cơ sở tại Điều 21 và cấp huyện, cấp tỉnh” tại Điều 22 của Dự thảo</w:t>
            </w:r>
          </w:p>
          <w:p w14:paraId="50104BEC" w14:textId="69911370" w:rsidR="000126CC" w:rsidRPr="00824392" w:rsidRDefault="000126CC" w:rsidP="00E35D98">
            <w:pPr>
              <w:tabs>
                <w:tab w:val="left" w:pos="1134"/>
              </w:tabs>
              <w:ind w:left="57" w:right="57"/>
              <w:jc w:val="both"/>
              <w:rPr>
                <w:iCs/>
                <w:sz w:val="26"/>
                <w:szCs w:val="26"/>
              </w:rPr>
            </w:pPr>
            <w:r w:rsidRPr="00824392">
              <w:rPr>
                <w:spacing w:val="2"/>
                <w:sz w:val="26"/>
                <w:szCs w:val="26"/>
                <w:lang w:val="pt-BR"/>
              </w:rPr>
              <w:t xml:space="preserve">Đề nghị bố cục, phân nhóm, hướng dẫn thực hiện đầy đủ các nội dung theo trình tự, đầu mục nội dung của Ứng phó sự cố môi trường định tại khoản 3 Điều 125 Luật Bảo vệ môi trường. </w:t>
            </w:r>
          </w:p>
        </w:tc>
        <w:tc>
          <w:tcPr>
            <w:tcW w:w="1758" w:type="pct"/>
            <w:shd w:val="clear" w:color="auto" w:fill="auto"/>
            <w:tcMar>
              <w:top w:w="0" w:type="dxa"/>
              <w:left w:w="10" w:type="dxa"/>
              <w:bottom w:w="0" w:type="dxa"/>
              <w:right w:w="10" w:type="dxa"/>
            </w:tcMar>
            <w:vAlign w:val="center"/>
          </w:tcPr>
          <w:p w14:paraId="1C3D8676" w14:textId="7DA3AD0A" w:rsidR="000126CC" w:rsidRPr="00824392" w:rsidRDefault="000126CC" w:rsidP="00E35D98">
            <w:pPr>
              <w:ind w:left="57" w:right="57"/>
              <w:jc w:val="both"/>
              <w:rPr>
                <w:bCs/>
                <w:sz w:val="26"/>
                <w:szCs w:val="26"/>
              </w:rPr>
            </w:pPr>
            <w:r w:rsidRPr="00824392">
              <w:rPr>
                <w:bCs/>
                <w:sz w:val="26"/>
                <w:szCs w:val="26"/>
              </w:rPr>
              <w:t>Tiếp thu ý kiến góp ý, Cục Môi trường đã rà soát và chỉnh sửa theo ý kiến góp ý.</w:t>
            </w:r>
          </w:p>
        </w:tc>
      </w:tr>
      <w:tr w:rsidR="00824392" w:rsidRPr="00824392" w14:paraId="341D379C" w14:textId="77777777" w:rsidTr="00E35D98">
        <w:trPr>
          <w:trHeight w:val="20"/>
        </w:trPr>
        <w:tc>
          <w:tcPr>
            <w:tcW w:w="465" w:type="pct"/>
            <w:shd w:val="clear" w:color="auto" w:fill="auto"/>
            <w:tcMar>
              <w:top w:w="0" w:type="dxa"/>
              <w:left w:w="10" w:type="dxa"/>
              <w:bottom w:w="0" w:type="dxa"/>
              <w:right w:w="10" w:type="dxa"/>
            </w:tcMar>
            <w:vAlign w:val="center"/>
          </w:tcPr>
          <w:p w14:paraId="4CABC168" w14:textId="77777777" w:rsidR="00E56D22" w:rsidRPr="00824392" w:rsidRDefault="00E56D22"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4279A41" w14:textId="5D03792D" w:rsidR="00E56D22" w:rsidRPr="00941B62" w:rsidRDefault="00E56D22" w:rsidP="00E35D98">
            <w:pPr>
              <w:ind w:left="57" w:right="57"/>
              <w:jc w:val="both"/>
              <w:rPr>
                <w:rFonts w:eastAsiaTheme="minorHAnsi"/>
                <w:sz w:val="26"/>
                <w:szCs w:val="26"/>
                <w14:ligatures w14:val="standardContextual"/>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4844C4D6" w14:textId="77777777" w:rsidR="00E56D22" w:rsidRPr="00824392" w:rsidRDefault="00E56D22" w:rsidP="00824392">
            <w:pPr>
              <w:spacing w:before="120" w:after="120" w:line="360" w:lineRule="exact"/>
              <w:contextualSpacing/>
              <w:jc w:val="both"/>
              <w:rPr>
                <w:sz w:val="26"/>
                <w:szCs w:val="26"/>
                <w:lang w:val="fr-FR"/>
              </w:rPr>
            </w:pPr>
            <w:r w:rsidRPr="00824392">
              <w:rPr>
                <w:sz w:val="26"/>
                <w:szCs w:val="26"/>
                <w:lang w:val="fr-FR"/>
              </w:rPr>
              <w:t xml:space="preserve">Tại Điều 21 và Điều 22: đề nghị nghiên cứu quy định rõ cách quản lý chất thải thứ cấp phát sinh từ quá trình ứng </w:t>
            </w:r>
            <w:r w:rsidRPr="00824392">
              <w:rPr>
                <w:sz w:val="26"/>
                <w:szCs w:val="26"/>
                <w:lang w:val="fr-FR"/>
              </w:rPr>
              <w:lastRenderedPageBreak/>
              <w:t xml:space="preserve">phó. </w:t>
            </w:r>
          </w:p>
          <w:p w14:paraId="2E55A9E6" w14:textId="0A68B028" w:rsidR="00E56D22" w:rsidRPr="00824392" w:rsidRDefault="00E56D22" w:rsidP="00824392">
            <w:pPr>
              <w:spacing w:before="120" w:after="120" w:line="360" w:lineRule="exact"/>
              <w:contextualSpacing/>
              <w:jc w:val="both"/>
              <w:rPr>
                <w:spacing w:val="2"/>
                <w:sz w:val="26"/>
                <w:szCs w:val="26"/>
                <w:lang w:val="pt-BR"/>
              </w:rPr>
            </w:pPr>
            <w:r w:rsidRPr="00824392">
              <w:rPr>
                <w:sz w:val="26"/>
                <w:szCs w:val="26"/>
                <w:lang w:val="fr-FR"/>
              </w:rPr>
              <w:t>Đồng thời, đề nghị nghiên cứu bổ sung "yêu cầu về phân loại, lưu chứa tạm thời và xử lý chất thải thứ cấp theo quy định về chất thải nguy hại (nếu áp dụng)</w:t>
            </w:r>
            <w:r w:rsidRPr="00824392">
              <w:rPr>
                <w:sz w:val="26"/>
                <w:szCs w:val="26"/>
                <w:lang w:val="nl-NL"/>
              </w:rPr>
              <w:t>”</w:t>
            </w:r>
            <w:r w:rsidRPr="00824392">
              <w:rPr>
                <w:sz w:val="26"/>
                <w:szCs w:val="26"/>
                <w:lang w:val="fr-FR"/>
              </w:rPr>
              <w:t xml:space="preserve"> vào điểm e khoản 1 Điều 21 và điểm d khoản 1 Điều 22. Tham khảo nội dung "Chất thải thứ cấp phát sinh từ quá trình ứng phó (như vật liệu thấm hút, nước rửa trôi) phải được thu gom riêng biệt, lưu chứa trong các thùng chứa chống rò rỉ và xử lý tại cơ sở được cấp phép theo quy định của Luật Bảo vệ môi trường".</w:t>
            </w:r>
          </w:p>
        </w:tc>
        <w:tc>
          <w:tcPr>
            <w:tcW w:w="1758" w:type="pct"/>
            <w:shd w:val="clear" w:color="auto" w:fill="auto"/>
            <w:tcMar>
              <w:top w:w="0" w:type="dxa"/>
              <w:left w:w="10" w:type="dxa"/>
              <w:bottom w:w="0" w:type="dxa"/>
              <w:right w:w="10" w:type="dxa"/>
            </w:tcMar>
            <w:vAlign w:val="center"/>
          </w:tcPr>
          <w:p w14:paraId="2763A0D1" w14:textId="69FCA83F" w:rsidR="00E56D22" w:rsidRPr="00824392" w:rsidRDefault="003F009A" w:rsidP="00E35D98">
            <w:pPr>
              <w:ind w:left="57" w:right="57"/>
              <w:jc w:val="both"/>
              <w:rPr>
                <w:bCs/>
                <w:sz w:val="26"/>
                <w:szCs w:val="26"/>
              </w:rPr>
            </w:pPr>
            <w:r w:rsidRPr="00824392">
              <w:rPr>
                <w:bCs/>
                <w:sz w:val="26"/>
                <w:szCs w:val="26"/>
              </w:rPr>
              <w:lastRenderedPageBreak/>
              <w:t>Tiếp thu ý kiến góp ý, Cục Môi trường đã rà soát và chỉnh sửa theo ý kiến góp ý.</w:t>
            </w:r>
          </w:p>
        </w:tc>
      </w:tr>
      <w:tr w:rsidR="00824392" w:rsidRPr="00824392" w14:paraId="54852831"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79C41455" w14:textId="1363B273" w:rsidR="000126CC" w:rsidRPr="00824392" w:rsidRDefault="000126CC" w:rsidP="00EE5F2E">
            <w:pPr>
              <w:ind w:left="57" w:right="57"/>
              <w:jc w:val="center"/>
              <w:rPr>
                <w:bCs/>
                <w:sz w:val="26"/>
                <w:szCs w:val="26"/>
              </w:rPr>
            </w:pPr>
            <w:r w:rsidRPr="00824392">
              <w:rPr>
                <w:bCs/>
                <w:sz w:val="26"/>
                <w:szCs w:val="26"/>
              </w:rPr>
              <w:lastRenderedPageBreak/>
              <w:t>Điều 23</w:t>
            </w:r>
          </w:p>
        </w:tc>
        <w:tc>
          <w:tcPr>
            <w:tcW w:w="833" w:type="pct"/>
            <w:shd w:val="clear" w:color="auto" w:fill="auto"/>
            <w:tcMar>
              <w:top w:w="0" w:type="dxa"/>
              <w:left w:w="10" w:type="dxa"/>
              <w:bottom w:w="0" w:type="dxa"/>
              <w:right w:w="10" w:type="dxa"/>
            </w:tcMar>
            <w:vAlign w:val="center"/>
          </w:tcPr>
          <w:p w14:paraId="724CF158" w14:textId="151DAAB7" w:rsidR="000126CC" w:rsidRPr="00824392" w:rsidRDefault="000126CC" w:rsidP="00E35D98">
            <w:pPr>
              <w:ind w:left="57" w:right="57"/>
              <w:jc w:val="both"/>
              <w:rPr>
                <w:iCs/>
                <w:sz w:val="26"/>
                <w:szCs w:val="26"/>
              </w:rPr>
            </w:pPr>
            <w:r w:rsidRPr="00941B62">
              <w:rPr>
                <w:rFonts w:eastAsiaTheme="minorHAnsi"/>
                <w:sz w:val="26"/>
                <w:szCs w:val="26"/>
                <w14:ligatures w14:val="standardContextual"/>
              </w:rPr>
              <w:t>Sở Nông nghiệp và Môi trường tỉnh Bình Thuận</w:t>
            </w:r>
          </w:p>
        </w:tc>
        <w:tc>
          <w:tcPr>
            <w:tcW w:w="1944" w:type="pct"/>
            <w:shd w:val="clear" w:color="auto" w:fill="auto"/>
            <w:tcMar>
              <w:top w:w="0" w:type="dxa"/>
              <w:left w:w="10" w:type="dxa"/>
              <w:bottom w:w="0" w:type="dxa"/>
              <w:right w:w="10" w:type="dxa"/>
            </w:tcMar>
            <w:vAlign w:val="center"/>
          </w:tcPr>
          <w:p w14:paraId="0CD3AF8A" w14:textId="0A23AD24" w:rsidR="000126CC" w:rsidRPr="00824392" w:rsidRDefault="000126CC" w:rsidP="00E35D98">
            <w:pPr>
              <w:tabs>
                <w:tab w:val="left" w:pos="1134"/>
              </w:tabs>
              <w:ind w:left="57" w:right="57"/>
              <w:jc w:val="both"/>
              <w:rPr>
                <w:iCs/>
                <w:sz w:val="26"/>
                <w:szCs w:val="26"/>
              </w:rPr>
            </w:pPr>
            <w:r w:rsidRPr="00941B62">
              <w:rPr>
                <w:rFonts w:eastAsiaTheme="minorHAnsi"/>
                <w:sz w:val="26"/>
                <w:szCs w:val="26"/>
                <w14:ligatures w14:val="standardContextual"/>
              </w:rPr>
              <w:t xml:space="preserve">- Khoản 3 Điều 23: đề nghị bổ sung thành </w:t>
            </w:r>
            <w:r w:rsidRPr="00941B62">
              <w:rPr>
                <w:rFonts w:eastAsiaTheme="minorHAnsi"/>
                <w:iCs/>
                <w:sz w:val="26"/>
                <w:szCs w:val="26"/>
                <w14:ligatures w14:val="standardContextual"/>
              </w:rPr>
              <w:t xml:space="preserve">“…Định kỳ tổ chức tập huấn, </w:t>
            </w:r>
            <w:r w:rsidRPr="00941B62">
              <w:rPr>
                <w:rFonts w:eastAsiaTheme="minorHAnsi"/>
                <w:b/>
                <w:bCs/>
                <w:iCs/>
                <w:sz w:val="26"/>
                <w:szCs w:val="26"/>
                <w14:ligatures w14:val="standardContextual"/>
              </w:rPr>
              <w:t>huấn luyện, diễn tập nâng cao năng lực</w:t>
            </w:r>
            <w:r w:rsidRPr="00941B62">
              <w:rPr>
                <w:rFonts w:eastAsiaTheme="minorHAnsi"/>
                <w:iCs/>
                <w:sz w:val="26"/>
                <w:szCs w:val="26"/>
                <w14:ligatures w14:val="standardContextual"/>
              </w:rPr>
              <w:t xml:space="preserve"> cho cán bộ về kỹ năng phòng ngừa, ứng phó sự cố chất thải theo các tình huống và kịch bản đã dự báo”.</w:t>
            </w:r>
          </w:p>
        </w:tc>
        <w:tc>
          <w:tcPr>
            <w:tcW w:w="1758" w:type="pct"/>
            <w:shd w:val="clear" w:color="auto" w:fill="auto"/>
            <w:tcMar>
              <w:top w:w="0" w:type="dxa"/>
              <w:left w:w="10" w:type="dxa"/>
              <w:bottom w:w="0" w:type="dxa"/>
              <w:right w:w="10" w:type="dxa"/>
            </w:tcMar>
            <w:vAlign w:val="center"/>
          </w:tcPr>
          <w:p w14:paraId="3001EA45" w14:textId="77777777" w:rsidR="000126CC" w:rsidRPr="00824392" w:rsidRDefault="000126CC" w:rsidP="00E35D98">
            <w:pPr>
              <w:ind w:left="57" w:right="57"/>
              <w:jc w:val="both"/>
              <w:rPr>
                <w:bCs/>
                <w:sz w:val="26"/>
                <w:szCs w:val="26"/>
              </w:rPr>
            </w:pPr>
          </w:p>
        </w:tc>
      </w:tr>
      <w:tr w:rsidR="00824392" w:rsidRPr="00824392" w14:paraId="7DEB85E1" w14:textId="77777777" w:rsidTr="00E35D98">
        <w:trPr>
          <w:trHeight w:val="20"/>
        </w:trPr>
        <w:tc>
          <w:tcPr>
            <w:tcW w:w="465" w:type="pct"/>
            <w:vMerge/>
            <w:shd w:val="clear" w:color="auto" w:fill="auto"/>
            <w:tcMar>
              <w:top w:w="0" w:type="dxa"/>
              <w:left w:w="10" w:type="dxa"/>
              <w:bottom w:w="0" w:type="dxa"/>
              <w:right w:w="10" w:type="dxa"/>
            </w:tcMar>
            <w:vAlign w:val="center"/>
          </w:tcPr>
          <w:p w14:paraId="766CF9BC" w14:textId="77777777" w:rsidR="000126CC" w:rsidRPr="00824392" w:rsidRDefault="000126CC" w:rsidP="0025682C">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DB590CA" w14:textId="77777777" w:rsidR="000126CC" w:rsidRPr="00824392" w:rsidRDefault="000126CC" w:rsidP="00E35D98">
            <w:pPr>
              <w:ind w:left="57" w:right="57"/>
              <w:jc w:val="both"/>
              <w:rPr>
                <w:sz w:val="26"/>
                <w:szCs w:val="26"/>
              </w:rPr>
            </w:pPr>
            <w:r w:rsidRPr="00824392">
              <w:rPr>
                <w:sz w:val="26"/>
                <w:szCs w:val="26"/>
              </w:rPr>
              <w:t>Bộ Xây dựng</w:t>
            </w:r>
          </w:p>
        </w:tc>
        <w:tc>
          <w:tcPr>
            <w:tcW w:w="1944" w:type="pct"/>
            <w:shd w:val="clear" w:color="auto" w:fill="auto"/>
            <w:tcMar>
              <w:top w:w="0" w:type="dxa"/>
              <w:left w:w="10" w:type="dxa"/>
              <w:bottom w:w="0" w:type="dxa"/>
              <w:right w:w="10" w:type="dxa"/>
            </w:tcMar>
            <w:vAlign w:val="center"/>
          </w:tcPr>
          <w:p w14:paraId="49807A03" w14:textId="77777777" w:rsidR="000126CC" w:rsidRPr="00824392" w:rsidRDefault="000126CC" w:rsidP="00E35D98">
            <w:pPr>
              <w:tabs>
                <w:tab w:val="left" w:pos="1134"/>
              </w:tabs>
              <w:ind w:left="57" w:right="57"/>
              <w:jc w:val="both"/>
              <w:rPr>
                <w:sz w:val="26"/>
                <w:szCs w:val="26"/>
              </w:rPr>
            </w:pPr>
            <w:r w:rsidRPr="00824392">
              <w:rPr>
                <w:sz w:val="26"/>
                <w:szCs w:val="26"/>
              </w:rPr>
              <w:t>Tại Điều 16, Điều 19, Điều 23, đề nghị rà soát lược bỏ các quy định về “Kịch bản phòng ngừa, ứng phó sự cố chất thải”, thay vào đó chỉ quy định các nội dung liên quan đến “Kế hoạch phòng ngừa, ứng phó sự cố chất thải” cho phù hợp với quy định tại Điều 122 và Điều 124 Luật Bảo vệ môi trường năm 2020.</w:t>
            </w:r>
          </w:p>
        </w:tc>
        <w:tc>
          <w:tcPr>
            <w:tcW w:w="1758" w:type="pct"/>
            <w:shd w:val="clear" w:color="auto" w:fill="auto"/>
            <w:tcMar>
              <w:top w:w="0" w:type="dxa"/>
              <w:left w:w="10" w:type="dxa"/>
              <w:bottom w:w="0" w:type="dxa"/>
              <w:right w:w="10" w:type="dxa"/>
            </w:tcMar>
            <w:vAlign w:val="center"/>
          </w:tcPr>
          <w:p w14:paraId="60D59CC1" w14:textId="77777777" w:rsidR="000126CC" w:rsidRPr="00824392" w:rsidRDefault="000126CC" w:rsidP="00E35D98">
            <w:pPr>
              <w:widowControl w:val="0"/>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xin giải trình như sau:</w:t>
            </w:r>
            <w:r w:rsidRPr="00824392">
              <w:rPr>
                <w:bCs/>
                <w:sz w:val="26"/>
                <w:szCs w:val="26"/>
              </w:rPr>
              <w:t xml:space="preserve"> Trên cơ sở dự báo tình huống để đề xuất kịch bản ứng phó sự cố như dự thảo Thông tư là để làm rõ hơn kế hoạch phòng ngừa ứng phó sự cố. Do vậy, Cục Môi trường đề xuất giữ nguyên như dự thảo Thông tư.</w:t>
            </w:r>
          </w:p>
        </w:tc>
      </w:tr>
      <w:tr w:rsidR="00824392" w:rsidRPr="00824392" w14:paraId="6100CAB2" w14:textId="77777777" w:rsidTr="00E35D98">
        <w:trPr>
          <w:trHeight w:val="20"/>
        </w:trPr>
        <w:tc>
          <w:tcPr>
            <w:tcW w:w="465" w:type="pct"/>
            <w:vMerge/>
            <w:shd w:val="clear" w:color="auto" w:fill="auto"/>
            <w:tcMar>
              <w:top w:w="0" w:type="dxa"/>
              <w:left w:w="10" w:type="dxa"/>
              <w:bottom w:w="0" w:type="dxa"/>
              <w:right w:w="10" w:type="dxa"/>
            </w:tcMar>
            <w:vAlign w:val="center"/>
          </w:tcPr>
          <w:p w14:paraId="4B8E9B1E"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8E1A7E3" w14:textId="56E2B92A" w:rsidR="000126CC" w:rsidRPr="00941B62" w:rsidRDefault="000126CC" w:rsidP="00E35D98">
            <w:pPr>
              <w:ind w:left="57" w:right="57"/>
              <w:jc w:val="both"/>
              <w:rPr>
                <w:rFonts w:eastAsiaTheme="minorHAnsi"/>
                <w:sz w:val="26"/>
                <w:szCs w:val="26"/>
                <w14:ligatures w14:val="standardContextual"/>
              </w:rPr>
            </w:pPr>
            <w:r w:rsidRPr="00824392">
              <w:rPr>
                <w:sz w:val="26"/>
                <w:szCs w:val="26"/>
              </w:rPr>
              <w:t>Bộ Xây dựng</w:t>
            </w:r>
          </w:p>
        </w:tc>
        <w:tc>
          <w:tcPr>
            <w:tcW w:w="1944" w:type="pct"/>
            <w:shd w:val="clear" w:color="auto" w:fill="auto"/>
            <w:tcMar>
              <w:top w:w="0" w:type="dxa"/>
              <w:left w:w="10" w:type="dxa"/>
              <w:bottom w:w="0" w:type="dxa"/>
              <w:right w:w="10" w:type="dxa"/>
            </w:tcMar>
            <w:vAlign w:val="center"/>
          </w:tcPr>
          <w:p w14:paraId="43F28F13" w14:textId="4BBB1229" w:rsidR="000126CC" w:rsidRPr="00941B62" w:rsidRDefault="000126CC" w:rsidP="00E35D98">
            <w:pPr>
              <w:tabs>
                <w:tab w:val="left" w:pos="1134"/>
              </w:tabs>
              <w:ind w:left="57" w:right="57"/>
              <w:jc w:val="both"/>
              <w:rPr>
                <w:rFonts w:eastAsiaTheme="minorHAnsi"/>
                <w:sz w:val="26"/>
                <w:szCs w:val="26"/>
                <w14:ligatures w14:val="standardContextual"/>
              </w:rPr>
            </w:pPr>
            <w:r w:rsidRPr="00824392">
              <w:rPr>
                <w:sz w:val="26"/>
                <w:szCs w:val="26"/>
              </w:rPr>
              <w:t xml:space="preserve">Tại Điều 23, đề nghị quy định rõ đối tượng phải xây dựng kế hoạch phòng ngừa, ứng phó sự cố chất thải là các cơ sở có hoạt động phát sinh chất thải trong quá trình vận hành cần phải thu gom, lưu giữ, vận chuyển, xử lý chất thải và thời điểm xây dựng Kế hoạch phòng </w:t>
            </w:r>
            <w:r w:rsidRPr="00824392">
              <w:rPr>
                <w:sz w:val="26"/>
                <w:szCs w:val="26"/>
              </w:rPr>
              <w:lastRenderedPageBreak/>
              <w:t>ngừa, ứng phó sự cố chất thải.</w:t>
            </w:r>
          </w:p>
        </w:tc>
        <w:tc>
          <w:tcPr>
            <w:tcW w:w="1758" w:type="pct"/>
            <w:shd w:val="clear" w:color="auto" w:fill="auto"/>
            <w:tcMar>
              <w:top w:w="0" w:type="dxa"/>
              <w:left w:w="10" w:type="dxa"/>
              <w:bottom w:w="0" w:type="dxa"/>
              <w:right w:w="10" w:type="dxa"/>
            </w:tcMar>
            <w:vAlign w:val="center"/>
          </w:tcPr>
          <w:p w14:paraId="4B679D0D" w14:textId="015CC269" w:rsidR="000126CC" w:rsidRPr="00824392" w:rsidRDefault="000126CC" w:rsidP="00E35D98">
            <w:pPr>
              <w:ind w:left="57" w:right="57"/>
              <w:jc w:val="both"/>
              <w:rPr>
                <w:bCs/>
                <w:sz w:val="26"/>
                <w:szCs w:val="26"/>
              </w:rPr>
            </w:pPr>
            <w:r w:rsidRPr="00824392">
              <w:rPr>
                <w:bCs/>
                <w:sz w:val="26"/>
                <w:szCs w:val="26"/>
              </w:rPr>
              <w:lastRenderedPageBreak/>
              <w:t>Tiếp thu ý kiến góp ý, Cục Môi trường</w:t>
            </w:r>
            <w:r w:rsidRPr="00824392">
              <w:rPr>
                <w:bCs/>
                <w:sz w:val="26"/>
                <w:szCs w:val="26"/>
                <w:lang w:val="vi-VN"/>
              </w:rPr>
              <w:t xml:space="preserve"> xin giải trình như sau:</w:t>
            </w:r>
            <w:r w:rsidRPr="00824392">
              <w:rPr>
                <w:bCs/>
                <w:sz w:val="26"/>
                <w:szCs w:val="26"/>
              </w:rPr>
              <w:t xml:space="preserve"> tại khoản 1 Điều 23 dự thảo Thông tư có quy định c</w:t>
            </w:r>
            <w:r w:rsidRPr="00824392">
              <w:rPr>
                <w:sz w:val="26"/>
                <w:szCs w:val="26"/>
              </w:rPr>
              <w:t xml:space="preserve">hủ dự án, cơ sở có trách nhiệm lập danh mục về phương tiện vận chuyển, hạng mục, công trình có nguy cơ xảy ra sự cố chất thải </w:t>
            </w:r>
            <w:r w:rsidRPr="00824392">
              <w:rPr>
                <w:sz w:val="26"/>
                <w:szCs w:val="26"/>
              </w:rPr>
              <w:lastRenderedPageBreak/>
              <w:t xml:space="preserve">và phạm vi ảnh hưởng của sự cố chất thải đến môi trường khu vực; danh mục phương tiện vận chuyển, hạng mục, công trình có nguy cơ xảy ra sự cố chất thải đã được quy định cụ thể tại Điều 5 dự thảo Thông tư. Do vậy, nội dung quy định đã rõ, </w:t>
            </w:r>
            <w:r w:rsidRPr="00824392">
              <w:rPr>
                <w:bCs/>
                <w:sz w:val="26"/>
                <w:szCs w:val="26"/>
              </w:rPr>
              <w:t xml:space="preserve">Cục Môi trường đề xuất giữ nguyên như </w:t>
            </w:r>
            <w:r w:rsidRPr="00824392">
              <w:rPr>
                <w:sz w:val="26"/>
                <w:szCs w:val="26"/>
              </w:rPr>
              <w:t>dự thảo Thông tư.</w:t>
            </w:r>
          </w:p>
        </w:tc>
      </w:tr>
      <w:tr w:rsidR="00824392" w:rsidRPr="00824392" w14:paraId="243B423C" w14:textId="77777777" w:rsidTr="00E35D98">
        <w:trPr>
          <w:trHeight w:val="20"/>
        </w:trPr>
        <w:tc>
          <w:tcPr>
            <w:tcW w:w="465" w:type="pct"/>
            <w:vMerge/>
            <w:shd w:val="clear" w:color="auto" w:fill="auto"/>
            <w:tcMar>
              <w:top w:w="0" w:type="dxa"/>
              <w:left w:w="10" w:type="dxa"/>
              <w:bottom w:w="0" w:type="dxa"/>
              <w:right w:w="10" w:type="dxa"/>
            </w:tcMar>
            <w:vAlign w:val="center"/>
          </w:tcPr>
          <w:p w14:paraId="4EDE9CF2"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D37CED9" w14:textId="73528F56" w:rsidR="000126CC" w:rsidRPr="00824392" w:rsidRDefault="000126CC" w:rsidP="00E35D98">
            <w:pPr>
              <w:ind w:left="57" w:right="57"/>
              <w:jc w:val="both"/>
              <w:rPr>
                <w:sz w:val="26"/>
                <w:szCs w:val="26"/>
              </w:rPr>
            </w:pPr>
            <w:r w:rsidRPr="00824392">
              <w:rPr>
                <w:sz w:val="26"/>
                <w:szCs w:val="26"/>
              </w:rPr>
              <w:t>Sở Nông nghiệp và Môi trường tỉnh Phú Yên</w:t>
            </w:r>
          </w:p>
        </w:tc>
        <w:tc>
          <w:tcPr>
            <w:tcW w:w="1944" w:type="pct"/>
            <w:shd w:val="clear" w:color="auto" w:fill="auto"/>
            <w:tcMar>
              <w:top w:w="0" w:type="dxa"/>
              <w:left w:w="10" w:type="dxa"/>
              <w:bottom w:w="0" w:type="dxa"/>
              <w:right w:w="10" w:type="dxa"/>
            </w:tcMar>
            <w:vAlign w:val="center"/>
          </w:tcPr>
          <w:p w14:paraId="710739FD" w14:textId="2DA95A58" w:rsidR="000126CC" w:rsidRPr="00824392" w:rsidRDefault="000126CC" w:rsidP="00E35D98">
            <w:pPr>
              <w:tabs>
                <w:tab w:val="left" w:pos="1134"/>
              </w:tabs>
              <w:ind w:left="57" w:right="57"/>
              <w:jc w:val="both"/>
              <w:rPr>
                <w:sz w:val="26"/>
                <w:szCs w:val="26"/>
              </w:rPr>
            </w:pPr>
            <w:r w:rsidRPr="00824392">
              <w:rPr>
                <w:sz w:val="26"/>
                <w:szCs w:val="26"/>
              </w:rPr>
              <w:t>Điều 23. Trách nhiệm của Chủ dự án, cơ sở trong việc phòng ngừa, ứng phó sự cố chất thải: Tại Khoản 3 của Dự thảo nêu “Xây dựng kế hoạch phòng ngừa, ứng phó sự cố chất thải theo hướng dẫn tại Phụ lục 1” nhưng chưa nêu cụ thể thời gian, thời điểm để Chủ dự án, cơ sở xây dựng kế hoạch phòng ngừa,…và đơn vị nhận Kế hoạch phòng ngừa.</w:t>
            </w:r>
          </w:p>
        </w:tc>
        <w:tc>
          <w:tcPr>
            <w:tcW w:w="1758" w:type="pct"/>
            <w:shd w:val="clear" w:color="auto" w:fill="auto"/>
            <w:tcMar>
              <w:top w:w="0" w:type="dxa"/>
              <w:left w:w="10" w:type="dxa"/>
              <w:bottom w:w="0" w:type="dxa"/>
              <w:right w:w="10" w:type="dxa"/>
            </w:tcMar>
            <w:vAlign w:val="center"/>
          </w:tcPr>
          <w:p w14:paraId="3D4892F9" w14:textId="63C42BCF" w:rsidR="000126CC" w:rsidRPr="00824392" w:rsidRDefault="000126CC" w:rsidP="00E35D98">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xin giải trình như sau:</w:t>
            </w:r>
            <w:r w:rsidRPr="00824392">
              <w:rPr>
                <w:bCs/>
                <w:sz w:val="26"/>
                <w:szCs w:val="26"/>
              </w:rPr>
              <w:t xml:space="preserve"> Việc ban hành kế hoạch </w:t>
            </w:r>
            <w:r w:rsidRPr="00941B62">
              <w:rPr>
                <w:sz w:val="26"/>
                <w:szCs w:val="26"/>
              </w:rPr>
              <w:t xml:space="preserve">phòng ngừa, ứng phó sự cố môi trường được quy định tại khoản 1 Điều 109 Nghị định số 08/2022/NĐ-CP. Do vậy, </w:t>
            </w:r>
            <w:r w:rsidRPr="00824392">
              <w:rPr>
                <w:bCs/>
                <w:sz w:val="26"/>
                <w:szCs w:val="26"/>
              </w:rPr>
              <w:t>Cục Môi trường đề xuất giữ nguyên như dự thảo Thông tư.</w:t>
            </w:r>
          </w:p>
        </w:tc>
      </w:tr>
      <w:tr w:rsidR="00824392" w:rsidRPr="00824392" w14:paraId="1E814E4E" w14:textId="77777777" w:rsidTr="00E35D98">
        <w:trPr>
          <w:trHeight w:val="20"/>
        </w:trPr>
        <w:tc>
          <w:tcPr>
            <w:tcW w:w="465" w:type="pct"/>
            <w:shd w:val="clear" w:color="auto" w:fill="auto"/>
            <w:tcMar>
              <w:top w:w="0" w:type="dxa"/>
              <w:left w:w="10" w:type="dxa"/>
              <w:bottom w:w="0" w:type="dxa"/>
              <w:right w:w="10" w:type="dxa"/>
            </w:tcMar>
            <w:vAlign w:val="center"/>
          </w:tcPr>
          <w:p w14:paraId="00CB488B" w14:textId="77777777" w:rsidR="00B65530" w:rsidRPr="00824392" w:rsidRDefault="00B65530"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1AA9DC4" w14:textId="4FEE1D11" w:rsidR="00B65530" w:rsidRPr="00824392" w:rsidRDefault="00B65530" w:rsidP="00E35D98">
            <w:pPr>
              <w:ind w:left="57" w:right="57"/>
              <w:jc w:val="both"/>
              <w:rPr>
                <w:sz w:val="26"/>
                <w:szCs w:val="26"/>
              </w:rPr>
            </w:pPr>
            <w:r w:rsidRPr="00824392">
              <w:rPr>
                <w:rFonts w:eastAsiaTheme="minorHAnsi"/>
                <w:sz w:val="26"/>
                <w:szCs w:val="26"/>
                <w14:ligatures w14:val="standardContextual"/>
              </w:rPr>
              <w:t>Sở Tài nguyên và Môi trường Thành phố Hồ Chí Minh</w:t>
            </w:r>
          </w:p>
        </w:tc>
        <w:tc>
          <w:tcPr>
            <w:tcW w:w="1944" w:type="pct"/>
            <w:shd w:val="clear" w:color="auto" w:fill="auto"/>
            <w:tcMar>
              <w:top w:w="0" w:type="dxa"/>
              <w:left w:w="10" w:type="dxa"/>
              <w:bottom w:w="0" w:type="dxa"/>
              <w:right w:w="10" w:type="dxa"/>
            </w:tcMar>
            <w:vAlign w:val="center"/>
          </w:tcPr>
          <w:p w14:paraId="5973348E" w14:textId="22F793DB" w:rsidR="00B65530" w:rsidRPr="00824392" w:rsidRDefault="00B65530" w:rsidP="00E35D98">
            <w:pPr>
              <w:tabs>
                <w:tab w:val="left" w:pos="1134"/>
              </w:tabs>
              <w:ind w:left="57" w:right="57"/>
              <w:jc w:val="both"/>
              <w:rPr>
                <w:sz w:val="26"/>
                <w:szCs w:val="26"/>
              </w:rPr>
            </w:pPr>
            <w:r w:rsidRPr="00824392">
              <w:rPr>
                <w:sz w:val="26"/>
                <w:szCs w:val="26"/>
              </w:rPr>
              <w:t>Đề nghị bổ sung nội dung “kịp thời báo cáo sự cố chất thải cho Ủy ban nhân dân cấp xã nơi xảy ra sự cố để phối hợp ứng phó” theo đúng quy định tại điểm a khoản 4 Điều 125 Luật Bảo vệ môi trường 2020</w:t>
            </w:r>
          </w:p>
        </w:tc>
        <w:tc>
          <w:tcPr>
            <w:tcW w:w="1758" w:type="pct"/>
            <w:shd w:val="clear" w:color="auto" w:fill="auto"/>
            <w:tcMar>
              <w:top w:w="0" w:type="dxa"/>
              <w:left w:w="10" w:type="dxa"/>
              <w:bottom w:w="0" w:type="dxa"/>
              <w:right w:w="10" w:type="dxa"/>
            </w:tcMar>
            <w:vAlign w:val="center"/>
          </w:tcPr>
          <w:p w14:paraId="33B41473" w14:textId="7DD44CC3" w:rsidR="00B65530" w:rsidRPr="00824392" w:rsidRDefault="00B65530" w:rsidP="00E35D98">
            <w:pPr>
              <w:ind w:left="57" w:right="57"/>
              <w:jc w:val="both"/>
              <w:rPr>
                <w:bCs/>
                <w:sz w:val="26"/>
                <w:szCs w:val="26"/>
              </w:rPr>
            </w:pPr>
            <w:r w:rsidRPr="00824392">
              <w:rPr>
                <w:bCs/>
                <w:sz w:val="26"/>
                <w:szCs w:val="26"/>
              </w:rPr>
              <w:t>Tiếp thu ý kiến góp ý, Cục Môi trường đã rà soát và bổ sung theo ý kiến góp ý đối với dự thảo Thông tư</w:t>
            </w:r>
            <w:r w:rsidR="00195AC8" w:rsidRPr="00824392">
              <w:rPr>
                <w:bCs/>
                <w:sz w:val="26"/>
                <w:szCs w:val="26"/>
              </w:rPr>
              <w:t>.</w:t>
            </w:r>
          </w:p>
        </w:tc>
      </w:tr>
      <w:tr w:rsidR="00824392" w:rsidRPr="00824392" w14:paraId="3CEF49C6" w14:textId="77777777" w:rsidTr="00E35D98">
        <w:trPr>
          <w:trHeight w:val="20"/>
        </w:trPr>
        <w:tc>
          <w:tcPr>
            <w:tcW w:w="465" w:type="pct"/>
            <w:shd w:val="clear" w:color="auto" w:fill="auto"/>
            <w:tcMar>
              <w:top w:w="0" w:type="dxa"/>
              <w:left w:w="10" w:type="dxa"/>
              <w:bottom w:w="0" w:type="dxa"/>
              <w:right w:w="10" w:type="dxa"/>
            </w:tcMar>
            <w:vAlign w:val="center"/>
          </w:tcPr>
          <w:p w14:paraId="71E745C4" w14:textId="77777777" w:rsidR="005F32EE" w:rsidRPr="00824392" w:rsidRDefault="005F32EE"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06C7726" w14:textId="75785335" w:rsidR="005F32EE" w:rsidRPr="00824392" w:rsidRDefault="005F32EE" w:rsidP="00E35D98">
            <w:pPr>
              <w:ind w:left="57" w:right="57"/>
              <w:jc w:val="both"/>
              <w:rPr>
                <w:rFonts w:eastAsiaTheme="minorHAnsi"/>
                <w:sz w:val="26"/>
                <w:szCs w:val="26"/>
                <w14:ligatures w14:val="standardContextual"/>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6C23CBE3" w14:textId="53EC9FE9" w:rsidR="005F32EE" w:rsidRPr="00824392" w:rsidRDefault="005F32EE" w:rsidP="00E35D98">
            <w:pPr>
              <w:tabs>
                <w:tab w:val="left" w:pos="1134"/>
              </w:tabs>
              <w:ind w:left="57" w:right="57"/>
              <w:jc w:val="both"/>
              <w:rPr>
                <w:sz w:val="26"/>
                <w:szCs w:val="26"/>
              </w:rPr>
            </w:pPr>
            <w:r w:rsidRPr="00824392">
              <w:rPr>
                <w:sz w:val="26"/>
                <w:szCs w:val="26"/>
                <w:lang w:val="fr-FR"/>
              </w:rPr>
              <w:t>Tại khoản 1 Điều 23 : đề nghị nghiên cứu bổ sung "Chủ cơ sở phải công khai kế hoạch ứng phó sự cố trên trang thông tin điện tử của địa phương". </w:t>
            </w:r>
          </w:p>
        </w:tc>
        <w:tc>
          <w:tcPr>
            <w:tcW w:w="1758" w:type="pct"/>
            <w:shd w:val="clear" w:color="auto" w:fill="auto"/>
            <w:tcMar>
              <w:top w:w="0" w:type="dxa"/>
              <w:left w:w="10" w:type="dxa"/>
              <w:bottom w:w="0" w:type="dxa"/>
              <w:right w:w="10" w:type="dxa"/>
            </w:tcMar>
            <w:vAlign w:val="center"/>
          </w:tcPr>
          <w:p w14:paraId="3451B090" w14:textId="6D3AB1E4" w:rsidR="005F32EE" w:rsidRPr="00824392" w:rsidRDefault="005F32EE" w:rsidP="00E35D98">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xin giải trình như sau:</w:t>
            </w:r>
            <w:r w:rsidRPr="00824392">
              <w:rPr>
                <w:bCs/>
                <w:sz w:val="26"/>
                <w:szCs w:val="26"/>
              </w:rPr>
              <w:t xml:space="preserve"> Việc công khai </w:t>
            </w:r>
            <w:r w:rsidRPr="00824392">
              <w:rPr>
                <w:sz w:val="26"/>
                <w:szCs w:val="26"/>
                <w:lang w:val="fr-FR"/>
              </w:rPr>
              <w:t>kế hoạch ứng phó sự cố được quy định tại khoản 5 Điều 124 Lu</w:t>
            </w:r>
            <w:r w:rsidR="00B029D9" w:rsidRPr="00824392">
              <w:rPr>
                <w:sz w:val="26"/>
                <w:szCs w:val="26"/>
                <w:lang w:val="fr-FR"/>
              </w:rPr>
              <w:t>â</w:t>
            </w:r>
            <w:r w:rsidRPr="00824392">
              <w:rPr>
                <w:sz w:val="26"/>
                <w:szCs w:val="26"/>
                <w:lang w:val="fr-FR"/>
              </w:rPr>
              <w:t xml:space="preserve">t Bảo vệ môi trường, do đó, </w:t>
            </w:r>
            <w:r w:rsidRPr="00824392">
              <w:rPr>
                <w:bCs/>
                <w:sz w:val="26"/>
                <w:szCs w:val="26"/>
              </w:rPr>
              <w:t>Cục Môi trường đề xuất không quy định lại.</w:t>
            </w:r>
          </w:p>
        </w:tc>
      </w:tr>
      <w:tr w:rsidR="00824392" w:rsidRPr="00824392" w14:paraId="2BD73D5F" w14:textId="77777777" w:rsidTr="00E35D98">
        <w:trPr>
          <w:trHeight w:val="20"/>
        </w:trPr>
        <w:tc>
          <w:tcPr>
            <w:tcW w:w="465" w:type="pct"/>
            <w:shd w:val="clear" w:color="auto" w:fill="auto"/>
            <w:tcMar>
              <w:top w:w="0" w:type="dxa"/>
              <w:left w:w="10" w:type="dxa"/>
              <w:bottom w:w="0" w:type="dxa"/>
              <w:right w:w="10" w:type="dxa"/>
            </w:tcMar>
            <w:vAlign w:val="center"/>
          </w:tcPr>
          <w:p w14:paraId="16DDFFCF" w14:textId="77777777" w:rsidR="0046339C" w:rsidRPr="00824392" w:rsidRDefault="0046339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DAB5B73" w14:textId="17AE4BC1" w:rsidR="0046339C" w:rsidRPr="00824392" w:rsidRDefault="0046339C"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11E02DE9" w14:textId="299DE1B3" w:rsidR="0046339C" w:rsidRPr="00824392" w:rsidRDefault="0046339C" w:rsidP="00E35D98">
            <w:pPr>
              <w:tabs>
                <w:tab w:val="left" w:pos="1134"/>
              </w:tabs>
              <w:ind w:left="57" w:right="57"/>
              <w:jc w:val="both"/>
              <w:rPr>
                <w:sz w:val="26"/>
                <w:szCs w:val="26"/>
                <w:lang w:val="fr-FR"/>
              </w:rPr>
            </w:pPr>
            <w:r w:rsidRPr="00824392">
              <w:rPr>
                <w:sz w:val="26"/>
                <w:szCs w:val="26"/>
              </w:rPr>
              <w:t>Bổ sung thời điểm phải xây dựng Kế hoạch phòng ngừa, ứng phó sự cố chất</w:t>
            </w:r>
          </w:p>
        </w:tc>
        <w:tc>
          <w:tcPr>
            <w:tcW w:w="1758" w:type="pct"/>
            <w:shd w:val="clear" w:color="auto" w:fill="auto"/>
            <w:tcMar>
              <w:top w:w="0" w:type="dxa"/>
              <w:left w:w="10" w:type="dxa"/>
              <w:bottom w:w="0" w:type="dxa"/>
              <w:right w:w="10" w:type="dxa"/>
            </w:tcMar>
            <w:vAlign w:val="center"/>
          </w:tcPr>
          <w:p w14:paraId="604E0308" w14:textId="63C82739" w:rsidR="0046339C" w:rsidRPr="00824392" w:rsidRDefault="0046339C" w:rsidP="00E35D98">
            <w:pPr>
              <w:ind w:left="57" w:right="57"/>
              <w:jc w:val="both"/>
              <w:rPr>
                <w:bCs/>
                <w:sz w:val="26"/>
                <w:szCs w:val="26"/>
              </w:rPr>
            </w:pPr>
            <w:r w:rsidRPr="00824392">
              <w:rPr>
                <w:bCs/>
                <w:sz w:val="26"/>
                <w:szCs w:val="26"/>
              </w:rPr>
              <w:t>Tiếp thu ý kiến góp ý, Cục Môi trường</w:t>
            </w:r>
            <w:r w:rsidRPr="00824392">
              <w:rPr>
                <w:bCs/>
                <w:sz w:val="26"/>
                <w:szCs w:val="26"/>
                <w:lang w:val="vi-VN"/>
              </w:rPr>
              <w:t xml:space="preserve"> xin giải trình như sau:</w:t>
            </w:r>
            <w:r w:rsidRPr="00824392">
              <w:rPr>
                <w:bCs/>
                <w:sz w:val="26"/>
                <w:szCs w:val="26"/>
              </w:rPr>
              <w:t xml:space="preserve"> Việc ban hành kế hoạch </w:t>
            </w:r>
            <w:r w:rsidRPr="00941B62">
              <w:rPr>
                <w:sz w:val="26"/>
                <w:szCs w:val="26"/>
              </w:rPr>
              <w:t xml:space="preserve">phòng ngừa, ứng phó sự cố môi trường được quy định tại khoản 1 Điều 109 Nghị định số 08/2022/NĐ-CP. </w:t>
            </w:r>
            <w:r w:rsidRPr="00941B62">
              <w:rPr>
                <w:sz w:val="26"/>
                <w:szCs w:val="26"/>
              </w:rPr>
              <w:lastRenderedPageBreak/>
              <w:t xml:space="preserve">Do vậy, </w:t>
            </w:r>
            <w:r w:rsidRPr="00824392">
              <w:rPr>
                <w:bCs/>
                <w:sz w:val="26"/>
                <w:szCs w:val="26"/>
              </w:rPr>
              <w:t>Cục Môi trường đề xuất giữ nguyên như dự thảo Thông tư.</w:t>
            </w:r>
          </w:p>
        </w:tc>
      </w:tr>
      <w:tr w:rsidR="00824392" w:rsidRPr="00824392" w14:paraId="7328826E"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2430B797" w14:textId="6A10F765" w:rsidR="000126CC" w:rsidRPr="00824392" w:rsidRDefault="000126CC" w:rsidP="00EE5F2E">
            <w:pPr>
              <w:ind w:left="57" w:right="57"/>
              <w:jc w:val="center"/>
              <w:rPr>
                <w:bCs/>
                <w:sz w:val="26"/>
                <w:szCs w:val="26"/>
              </w:rPr>
            </w:pPr>
            <w:r w:rsidRPr="00824392">
              <w:rPr>
                <w:bCs/>
                <w:sz w:val="26"/>
                <w:szCs w:val="26"/>
              </w:rPr>
              <w:lastRenderedPageBreak/>
              <w:t>Điều 24</w:t>
            </w:r>
          </w:p>
        </w:tc>
        <w:tc>
          <w:tcPr>
            <w:tcW w:w="833" w:type="pct"/>
            <w:shd w:val="clear" w:color="auto" w:fill="auto"/>
            <w:tcMar>
              <w:top w:w="0" w:type="dxa"/>
              <w:left w:w="10" w:type="dxa"/>
              <w:bottom w:w="0" w:type="dxa"/>
              <w:right w:w="10" w:type="dxa"/>
            </w:tcMar>
            <w:vAlign w:val="center"/>
          </w:tcPr>
          <w:p w14:paraId="7BFFEE6D" w14:textId="4CEFF29C"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Sơn La</w:t>
            </w:r>
          </w:p>
        </w:tc>
        <w:tc>
          <w:tcPr>
            <w:tcW w:w="1944" w:type="pct"/>
            <w:shd w:val="clear" w:color="auto" w:fill="auto"/>
            <w:tcMar>
              <w:top w:w="0" w:type="dxa"/>
              <w:left w:w="10" w:type="dxa"/>
              <w:bottom w:w="0" w:type="dxa"/>
              <w:right w:w="10" w:type="dxa"/>
            </w:tcMar>
            <w:vAlign w:val="center"/>
          </w:tcPr>
          <w:p w14:paraId="246AB762" w14:textId="75F1505E"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Tại khoản 3 Điều 24 của dự thảo Thông tư, đề nghị chỉnh sửa thành: “</w:t>
            </w:r>
            <w:r w:rsidRPr="00941B62">
              <w:rPr>
                <w:rFonts w:eastAsiaTheme="minorHAnsi"/>
                <w:iCs/>
                <w:sz w:val="26"/>
                <w:szCs w:val="26"/>
                <w14:ligatures w14:val="standardContextual"/>
              </w:rPr>
              <w:t>Xây dựng kế hoạch phòng ngừa, ứng phó sự cố chất thải theo hướng dẫn tại Phụ lục 2 ban hành kèm theo Thông tư này</w:t>
            </w:r>
            <w:r w:rsidRPr="00941B62">
              <w:rPr>
                <w:rFonts w:eastAsiaTheme="minorHAnsi"/>
                <w:sz w:val="26"/>
                <w:szCs w:val="26"/>
                <w14:ligatures w14:val="standardContextual"/>
              </w:rPr>
              <w:t>”.</w:t>
            </w:r>
          </w:p>
        </w:tc>
        <w:tc>
          <w:tcPr>
            <w:tcW w:w="1758" w:type="pct"/>
            <w:shd w:val="clear" w:color="auto" w:fill="auto"/>
            <w:tcMar>
              <w:top w:w="0" w:type="dxa"/>
              <w:left w:w="10" w:type="dxa"/>
              <w:bottom w:w="0" w:type="dxa"/>
              <w:right w:w="10" w:type="dxa"/>
            </w:tcMar>
            <w:vAlign w:val="center"/>
          </w:tcPr>
          <w:p w14:paraId="2D09FC80" w14:textId="37687AB4" w:rsidR="000126CC" w:rsidRPr="00824392" w:rsidRDefault="000126CC" w:rsidP="00E35D98">
            <w:pPr>
              <w:ind w:left="57" w:right="57"/>
              <w:jc w:val="both"/>
              <w:rPr>
                <w:bCs/>
                <w:sz w:val="26"/>
                <w:szCs w:val="26"/>
              </w:rPr>
            </w:pPr>
            <w:r w:rsidRPr="00824392">
              <w:rPr>
                <w:bCs/>
                <w:sz w:val="26"/>
                <w:szCs w:val="26"/>
              </w:rPr>
              <w:t>Tiếp thu ý kiến góp ý, Cục Môi trường đã rà soát và hoàn thiện dự thảo Thông tư.</w:t>
            </w:r>
          </w:p>
        </w:tc>
      </w:tr>
      <w:tr w:rsidR="00824392" w:rsidRPr="00824392" w14:paraId="2B9195EA" w14:textId="77777777" w:rsidTr="00E35D98">
        <w:trPr>
          <w:trHeight w:val="20"/>
        </w:trPr>
        <w:tc>
          <w:tcPr>
            <w:tcW w:w="465" w:type="pct"/>
            <w:vMerge/>
            <w:shd w:val="clear" w:color="auto" w:fill="auto"/>
            <w:tcMar>
              <w:top w:w="0" w:type="dxa"/>
              <w:left w:w="10" w:type="dxa"/>
              <w:bottom w:w="0" w:type="dxa"/>
              <w:right w:w="10" w:type="dxa"/>
            </w:tcMar>
            <w:vAlign w:val="center"/>
          </w:tcPr>
          <w:p w14:paraId="13494EAC"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E5BD9D9" w14:textId="0B30F107" w:rsidR="000126CC" w:rsidRPr="00941B62" w:rsidRDefault="000126CC" w:rsidP="00E35D98">
            <w:pPr>
              <w:ind w:left="57" w:right="57"/>
              <w:jc w:val="both"/>
              <w:rPr>
                <w:rFonts w:eastAsiaTheme="minorHAnsi"/>
                <w:sz w:val="26"/>
                <w:szCs w:val="26"/>
                <w14:ligatures w14:val="standardContextual"/>
              </w:rPr>
            </w:pPr>
            <w:r w:rsidRPr="00824392">
              <w:rPr>
                <w:iCs/>
                <w:sz w:val="26"/>
                <w:szCs w:val="26"/>
              </w:rPr>
              <w:t>Sở Nông nghiệp và Môi trường tỉnh Quảng Trị</w:t>
            </w:r>
          </w:p>
        </w:tc>
        <w:tc>
          <w:tcPr>
            <w:tcW w:w="1944" w:type="pct"/>
            <w:shd w:val="clear" w:color="auto" w:fill="auto"/>
            <w:tcMar>
              <w:top w:w="0" w:type="dxa"/>
              <w:left w:w="10" w:type="dxa"/>
              <w:bottom w:w="0" w:type="dxa"/>
              <w:right w:w="10" w:type="dxa"/>
            </w:tcMar>
            <w:vAlign w:val="center"/>
          </w:tcPr>
          <w:p w14:paraId="532E13CB" w14:textId="77777777" w:rsidR="000126CC" w:rsidRPr="00824392" w:rsidRDefault="000126CC" w:rsidP="00E35D98">
            <w:pPr>
              <w:tabs>
                <w:tab w:val="left" w:pos="1134"/>
              </w:tabs>
              <w:ind w:left="57" w:right="57"/>
              <w:jc w:val="both"/>
              <w:rPr>
                <w:iCs/>
                <w:sz w:val="26"/>
                <w:szCs w:val="26"/>
              </w:rPr>
            </w:pPr>
            <w:r w:rsidRPr="00824392">
              <w:rPr>
                <w:iCs/>
                <w:sz w:val="26"/>
                <w:szCs w:val="26"/>
              </w:rPr>
              <w:t>- Tại Khoản 1, Điều 24:</w:t>
            </w:r>
          </w:p>
          <w:p w14:paraId="29BA2DEF" w14:textId="77777777" w:rsidR="000126CC" w:rsidRPr="00824392" w:rsidRDefault="000126CC" w:rsidP="00E35D98">
            <w:pPr>
              <w:tabs>
                <w:tab w:val="left" w:pos="1134"/>
              </w:tabs>
              <w:ind w:left="57" w:right="57"/>
              <w:jc w:val="both"/>
              <w:rPr>
                <w:iCs/>
                <w:sz w:val="26"/>
                <w:szCs w:val="26"/>
              </w:rPr>
            </w:pPr>
            <w:r w:rsidRPr="00824392">
              <w:rPr>
                <w:iCs/>
                <w:sz w:val="26"/>
                <w:szCs w:val="26"/>
              </w:rPr>
              <w:t>Đề nghị bổ sung nội dung “…; hướng dẫn thực hiện hoạt động chuẩn bị tổ chức ứng phó sự cố chất thải trên địa bàn”.</w:t>
            </w:r>
          </w:p>
          <w:p w14:paraId="24C150F8" w14:textId="1CA4EE2F" w:rsidR="000126CC" w:rsidRPr="00824392" w:rsidRDefault="000126CC" w:rsidP="00E35D98">
            <w:pPr>
              <w:tabs>
                <w:tab w:val="left" w:pos="1134"/>
              </w:tabs>
              <w:ind w:left="57" w:right="57"/>
              <w:jc w:val="both"/>
              <w:rPr>
                <w:iCs/>
                <w:spacing w:val="-4"/>
                <w:sz w:val="26"/>
                <w:szCs w:val="26"/>
              </w:rPr>
            </w:pPr>
            <w:r w:rsidRPr="00824392">
              <w:rPr>
                <w:iCs/>
                <w:spacing w:val="-4"/>
                <w:sz w:val="26"/>
                <w:szCs w:val="26"/>
              </w:rPr>
              <w:t>Lý do: Bổ sung theo quy định tại Khoản 2 Điều 127 Luật Bảo vệ môi trường.</w:t>
            </w:r>
          </w:p>
        </w:tc>
        <w:tc>
          <w:tcPr>
            <w:tcW w:w="1758" w:type="pct"/>
            <w:shd w:val="clear" w:color="auto" w:fill="auto"/>
            <w:tcMar>
              <w:top w:w="0" w:type="dxa"/>
              <w:left w:w="10" w:type="dxa"/>
              <w:bottom w:w="0" w:type="dxa"/>
              <w:right w:w="10" w:type="dxa"/>
            </w:tcMar>
            <w:vAlign w:val="center"/>
          </w:tcPr>
          <w:p w14:paraId="274C0CBE" w14:textId="77777777" w:rsidR="000126CC" w:rsidRPr="00824392" w:rsidRDefault="000126CC" w:rsidP="00E35D98">
            <w:pPr>
              <w:ind w:left="57" w:right="57"/>
              <w:jc w:val="both"/>
              <w:rPr>
                <w:bCs/>
                <w:sz w:val="26"/>
                <w:szCs w:val="26"/>
              </w:rPr>
            </w:pPr>
          </w:p>
        </w:tc>
      </w:tr>
      <w:tr w:rsidR="00824392" w:rsidRPr="00824392" w14:paraId="2A8B8ADE" w14:textId="77777777" w:rsidTr="00E35D98">
        <w:trPr>
          <w:trHeight w:val="20"/>
        </w:trPr>
        <w:tc>
          <w:tcPr>
            <w:tcW w:w="465" w:type="pct"/>
            <w:vMerge/>
            <w:shd w:val="clear" w:color="auto" w:fill="auto"/>
            <w:tcMar>
              <w:top w:w="0" w:type="dxa"/>
              <w:left w:w="10" w:type="dxa"/>
              <w:bottom w:w="0" w:type="dxa"/>
              <w:right w:w="10" w:type="dxa"/>
            </w:tcMar>
            <w:vAlign w:val="center"/>
          </w:tcPr>
          <w:p w14:paraId="0A6D01AB"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2E5B818" w14:textId="7BE299F9" w:rsidR="000126CC" w:rsidRPr="00824392" w:rsidRDefault="000126CC" w:rsidP="00E35D98">
            <w:pPr>
              <w:ind w:left="57" w:right="57"/>
              <w:jc w:val="both"/>
              <w:rPr>
                <w:iCs/>
                <w:sz w:val="26"/>
                <w:szCs w:val="26"/>
              </w:rPr>
            </w:pPr>
            <w:r w:rsidRPr="00824392">
              <w:rPr>
                <w:iCs/>
                <w:sz w:val="26"/>
                <w:szCs w:val="26"/>
              </w:rPr>
              <w:t>Sở Nông nghiệp và Môi trường tỉnh Hải Dương</w:t>
            </w:r>
          </w:p>
        </w:tc>
        <w:tc>
          <w:tcPr>
            <w:tcW w:w="1944" w:type="pct"/>
            <w:shd w:val="clear" w:color="auto" w:fill="auto"/>
            <w:tcMar>
              <w:top w:w="0" w:type="dxa"/>
              <w:left w:w="10" w:type="dxa"/>
              <w:bottom w:w="0" w:type="dxa"/>
              <w:right w:w="10" w:type="dxa"/>
            </w:tcMar>
            <w:vAlign w:val="center"/>
          </w:tcPr>
          <w:p w14:paraId="72ADE830" w14:textId="77777777" w:rsidR="000126CC" w:rsidRPr="00941B62" w:rsidRDefault="000126CC" w:rsidP="00E35D98">
            <w:pPr>
              <w:autoSpaceDE w:val="0"/>
              <w:autoSpaceDN w:val="0"/>
              <w:adjustRightInd w:val="0"/>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Theo quy định tại Khoản 4 Điều 124 Luật Bảo vệ môi trường năm 2020 thì Ban chỉ huy phòng chống thiên tai và tìm kiếm cứu nạn cấp tỉnh, huyện </w:t>
            </w:r>
            <w:r w:rsidRPr="00941B62">
              <w:rPr>
                <w:rFonts w:eastAsiaTheme="minorHAnsi"/>
                <w:iCs/>
                <w:sz w:val="26"/>
                <w:szCs w:val="26"/>
                <w14:ligatures w14:val="standardContextual"/>
              </w:rPr>
              <w:t>(nay là Ban chỉ đạo Phòng thủ dân sự các cấp)</w:t>
            </w:r>
            <w:r w:rsidRPr="00941B62">
              <w:rPr>
                <w:rFonts w:eastAsiaTheme="minorHAnsi"/>
                <w:sz w:val="26"/>
                <w:szCs w:val="26"/>
                <w14:ligatures w14:val="standardContextual"/>
              </w:rPr>
              <w:t xml:space="preserve"> có trách nhiệm ban hành, thực hiện kế hoạch ứng phó sự cố môi trường.</w:t>
            </w:r>
          </w:p>
          <w:p w14:paraId="14B173A6" w14:textId="77777777" w:rsidR="000126CC" w:rsidRPr="00941B62" w:rsidRDefault="000126CC" w:rsidP="00E35D98">
            <w:pPr>
              <w:autoSpaceDE w:val="0"/>
              <w:autoSpaceDN w:val="0"/>
              <w:adjustRightInd w:val="0"/>
              <w:ind w:left="57" w:right="57"/>
              <w:jc w:val="both"/>
              <w:rPr>
                <w:rFonts w:eastAsiaTheme="minorHAnsi"/>
                <w:sz w:val="26"/>
                <w:szCs w:val="26"/>
                <w14:ligatures w14:val="standardContextual"/>
              </w:rPr>
            </w:pPr>
            <w:r w:rsidRPr="00941B62">
              <w:rPr>
                <w:rFonts w:eastAsiaTheme="minorHAnsi"/>
                <w:sz w:val="26"/>
                <w:szCs w:val="26"/>
                <w14:ligatures w14:val="standardContextual"/>
              </w:rPr>
              <w:t>Theo Quyết định số 09/2020/QĐ-TTg ngày 18/3/2020 của Thủ tướng Chính phủ thì Ban chỉ đạo Phòng thủ dân sự các cấp có trách nhiệm: Chỉ đạo xây dựng, thực hiện và kiểm tra việc thực hiện Kế hoạch ứng phó sự cố chất thải; kiểm tra và đôn đốc việc chuẩn bị và sẵn sàng tổ chức ứng phó sự cố; tổ chức huấn luyện, diễn tập ứng phó sự cố chất thải; Chỉ đạo, trực tiếp tổ chức ứng phó sự cố chất thải.</w:t>
            </w:r>
          </w:p>
          <w:p w14:paraId="08D64175" w14:textId="77777777"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Ngoài ra, do việc ứng phó sự cố chất thải liên quan đến nhiều lĩnh vực, nhiều ngành lên việc chủ trì xây dựng </w:t>
            </w:r>
            <w:r w:rsidRPr="00941B62">
              <w:rPr>
                <w:rFonts w:eastAsiaTheme="minorHAnsi"/>
                <w:sz w:val="26"/>
                <w:szCs w:val="26"/>
                <w14:ligatures w14:val="standardContextual"/>
              </w:rPr>
              <w:lastRenderedPageBreak/>
              <w:t xml:space="preserve">đề nghị xem xét: + Bỏ nội dung trách nhiệm  của cơ quan chuyên môn trong việc </w:t>
            </w:r>
            <w:r w:rsidRPr="00941B62">
              <w:rPr>
                <w:rFonts w:eastAsiaTheme="minorHAnsi"/>
                <w:iCs/>
                <w:sz w:val="26"/>
                <w:szCs w:val="26"/>
                <w14:ligatures w14:val="standardContextual"/>
              </w:rPr>
              <w:t>“tham mưu cho Ủy ban nhân dân cùng cấp, Ban chỉ huy phòng thủ dân sự cùng cấp xây dựng, ban hành kế hoạch phòng ngừa, ứng phó sự cố chất thải trên địa bàn”</w:t>
            </w:r>
            <w:r w:rsidRPr="00941B62">
              <w:rPr>
                <w:rFonts w:eastAsiaTheme="minorHAnsi"/>
                <w:sz w:val="26"/>
                <w:szCs w:val="26"/>
                <w14:ligatures w14:val="standardContextual"/>
              </w:rPr>
              <w:t xml:space="preserve">  và </w:t>
            </w:r>
            <w:r w:rsidRPr="00941B62">
              <w:rPr>
                <w:rFonts w:eastAsiaTheme="minorHAnsi"/>
                <w:iCs/>
                <w:sz w:val="26"/>
                <w:szCs w:val="26"/>
                <w14:ligatures w14:val="standardContextual"/>
              </w:rPr>
              <w:t>“Xây dựng kế hoạch phòng ngừa, ứng phó sự cố chất thải theo hướng dẫn tại Phụ lục 2 và 3 ban hành kèm theo Thông tư này”</w:t>
            </w:r>
            <w:r w:rsidRPr="00941B62">
              <w:rPr>
                <w:rFonts w:eastAsiaTheme="minorHAnsi"/>
                <w:sz w:val="26"/>
                <w:szCs w:val="26"/>
                <w14:ligatures w14:val="standardContextual"/>
              </w:rPr>
              <w:t xml:space="preserve">, do cơ quan chuyên môn về môi trường cấp tỉnh không phải là cơ quan xây dựng và trình cơ quan có thẩm quyền ban hành kế hoạch ứng phó sự cố chất thải, đồng thời xem xét phân công trách nhiệm xây dựng kế hoạch ứng phó sự cố chất thải theo đúng quy định của Luật Bảo vệ môi trường năm 2020, Quyết định số 09/2020/QĐ-TTg ngày 18/3/2020 của Thủ tướng Chính phủ để thuận tiện cho việc triển khai. </w:t>
            </w:r>
          </w:p>
          <w:p w14:paraId="11D42253" w14:textId="7AD95110" w:rsidR="000126CC" w:rsidRPr="00824392" w:rsidRDefault="000126CC" w:rsidP="002367C4">
            <w:pPr>
              <w:tabs>
                <w:tab w:val="left" w:pos="1134"/>
              </w:tabs>
              <w:ind w:left="57" w:right="57"/>
              <w:jc w:val="both"/>
              <w:rPr>
                <w:iCs/>
                <w:sz w:val="26"/>
                <w:szCs w:val="26"/>
              </w:rPr>
            </w:pPr>
            <w:r w:rsidRPr="00941B62">
              <w:rPr>
                <w:rFonts w:eastAsiaTheme="minorHAnsi"/>
                <w:sz w:val="26"/>
                <w:szCs w:val="26"/>
                <w14:ligatures w14:val="standardContextual"/>
              </w:rPr>
              <w:t xml:space="preserve">- Xem xét lại trách nhiệm của cơ quan chuyên môn trong việc </w:t>
            </w:r>
            <w:r w:rsidRPr="00941B62">
              <w:rPr>
                <w:rFonts w:eastAsiaTheme="minorHAnsi"/>
                <w:iCs/>
                <w:sz w:val="26"/>
                <w:szCs w:val="26"/>
                <w14:ligatures w14:val="standardContextual"/>
              </w:rPr>
              <w:t>“Danh mục các dự án, cơ sở có nguy cơ xảy ra sự cố chất thải và phạm vi của sự cố chất thải phải được xác định trong kế hoạch phòng ngừa, ứng phó sự cố chất thải của từng cấp”</w:t>
            </w:r>
            <w:r w:rsidRPr="00941B62">
              <w:rPr>
                <w:rFonts w:eastAsiaTheme="minorHAnsi"/>
                <w:sz w:val="26"/>
                <w:szCs w:val="26"/>
                <w14:ligatures w14:val="standardContextual"/>
              </w:rPr>
              <w:t>, nội dung chưa rõ trách nhiệm của cơ quan chuyên môn phải làm gì.</w:t>
            </w:r>
          </w:p>
        </w:tc>
        <w:tc>
          <w:tcPr>
            <w:tcW w:w="1758" w:type="pct"/>
            <w:shd w:val="clear" w:color="auto" w:fill="auto"/>
            <w:tcMar>
              <w:top w:w="0" w:type="dxa"/>
              <w:left w:w="10" w:type="dxa"/>
              <w:bottom w:w="0" w:type="dxa"/>
              <w:right w:w="10" w:type="dxa"/>
            </w:tcMar>
            <w:vAlign w:val="center"/>
          </w:tcPr>
          <w:p w14:paraId="40A4AED1" w14:textId="39F84CFF" w:rsidR="000126CC" w:rsidRPr="00824392" w:rsidRDefault="000126CC" w:rsidP="00E35D98">
            <w:pPr>
              <w:ind w:left="57" w:right="57"/>
              <w:jc w:val="both"/>
              <w:rPr>
                <w:bCs/>
                <w:sz w:val="26"/>
                <w:szCs w:val="26"/>
              </w:rPr>
            </w:pPr>
            <w:r w:rsidRPr="00824392">
              <w:rPr>
                <w:bCs/>
                <w:sz w:val="26"/>
                <w:szCs w:val="26"/>
              </w:rPr>
              <w:lastRenderedPageBreak/>
              <w:t>- Tiếp thu ý kiến góp ý, Cục Môi trường xin giải trình như sau: Khoản 2 Điều 127 Luật Bảo vệ môi trường quy định c</w:t>
            </w:r>
            <w:r w:rsidRPr="00824392">
              <w:rPr>
                <w:spacing w:val="4"/>
                <w:sz w:val="26"/>
                <w:szCs w:val="26"/>
                <w:lang w:val="vi-VN"/>
              </w:rPr>
              <w:t xml:space="preserve">ơ quan chuyên môn </w:t>
            </w:r>
            <w:r w:rsidRPr="00824392">
              <w:rPr>
                <w:spacing w:val="4"/>
                <w:sz w:val="26"/>
                <w:szCs w:val="26"/>
              </w:rPr>
              <w:t>thuộc</w:t>
            </w:r>
            <w:r w:rsidRPr="00824392">
              <w:rPr>
                <w:spacing w:val="4"/>
                <w:sz w:val="26"/>
                <w:szCs w:val="26"/>
                <w:lang w:val="vi-VN"/>
              </w:rPr>
              <w:t xml:space="preserve"> Ủy ban nhân dân cấp tỉnh, cấp huyện </w:t>
            </w:r>
            <w:r w:rsidRPr="00824392">
              <w:rPr>
                <w:spacing w:val="4"/>
                <w:sz w:val="26"/>
                <w:szCs w:val="26"/>
              </w:rPr>
              <w:t xml:space="preserve">theo chức năng, nhiệm vụ, quyền hạn được giao </w:t>
            </w:r>
            <w:r w:rsidRPr="00824392">
              <w:rPr>
                <w:spacing w:val="4"/>
                <w:sz w:val="26"/>
                <w:szCs w:val="26"/>
                <w:lang w:val="vi-VN"/>
              </w:rPr>
              <w:t xml:space="preserve">có trách nhiệm tham mưu </w:t>
            </w:r>
            <w:r w:rsidRPr="00824392">
              <w:rPr>
                <w:spacing w:val="4"/>
                <w:sz w:val="26"/>
                <w:szCs w:val="26"/>
              </w:rPr>
              <w:t xml:space="preserve">cho </w:t>
            </w:r>
            <w:r w:rsidRPr="00824392">
              <w:rPr>
                <w:spacing w:val="4"/>
                <w:sz w:val="26"/>
                <w:szCs w:val="26"/>
                <w:lang w:val="vi-VN"/>
              </w:rPr>
              <w:t xml:space="preserve">Ủy ban nhân </w:t>
            </w:r>
            <w:r w:rsidRPr="00824392">
              <w:rPr>
                <w:spacing w:val="4"/>
                <w:sz w:val="26"/>
                <w:szCs w:val="26"/>
              </w:rPr>
              <w:t xml:space="preserve">dân </w:t>
            </w:r>
            <w:r w:rsidRPr="00824392">
              <w:rPr>
                <w:spacing w:val="4"/>
                <w:sz w:val="26"/>
                <w:szCs w:val="26"/>
                <w:lang w:val="vi-VN"/>
              </w:rPr>
              <w:t>cùng cấp</w:t>
            </w:r>
            <w:r w:rsidRPr="00824392">
              <w:rPr>
                <w:spacing w:val="4"/>
                <w:sz w:val="26"/>
                <w:szCs w:val="26"/>
              </w:rPr>
              <w:t>,</w:t>
            </w:r>
            <w:r w:rsidRPr="00824392">
              <w:rPr>
                <w:spacing w:val="4"/>
                <w:sz w:val="26"/>
                <w:szCs w:val="26"/>
                <w:lang w:val="vi-VN"/>
              </w:rPr>
              <w:t xml:space="preserve"> Ban chỉ huy phòng</w:t>
            </w:r>
            <w:r w:rsidRPr="00824392">
              <w:rPr>
                <w:spacing w:val="4"/>
                <w:sz w:val="26"/>
                <w:szCs w:val="26"/>
              </w:rPr>
              <w:t>,</w:t>
            </w:r>
            <w:r w:rsidRPr="00824392">
              <w:rPr>
                <w:spacing w:val="4"/>
                <w:sz w:val="26"/>
                <w:szCs w:val="26"/>
                <w:lang w:val="vi-VN"/>
              </w:rPr>
              <w:t xml:space="preserve"> chống thiên tai và tìm kiếm cứu nạn cùng cấp xây dựng, ban hành kế hoạch ứng phó sự cố môi trường</w:t>
            </w:r>
            <w:r w:rsidRPr="00824392">
              <w:rPr>
                <w:spacing w:val="4"/>
                <w:sz w:val="26"/>
                <w:szCs w:val="26"/>
              </w:rPr>
              <w:t xml:space="preserve">; hướng dẫn thực hiện hoạt động </w:t>
            </w:r>
            <w:r w:rsidRPr="00824392">
              <w:rPr>
                <w:spacing w:val="4"/>
                <w:sz w:val="26"/>
                <w:szCs w:val="26"/>
                <w:lang w:val="vi-VN"/>
              </w:rPr>
              <w:t>chuẩn bị, tổ chức ứng phó sự cố môi trường</w:t>
            </w:r>
            <w:r w:rsidRPr="00824392">
              <w:rPr>
                <w:spacing w:val="4"/>
                <w:sz w:val="26"/>
                <w:szCs w:val="26"/>
              </w:rPr>
              <w:t xml:space="preserve"> trên địa bàn</w:t>
            </w:r>
            <w:r w:rsidRPr="00824392">
              <w:rPr>
                <w:spacing w:val="4"/>
                <w:sz w:val="26"/>
                <w:szCs w:val="26"/>
                <w:lang w:val="vi-VN"/>
              </w:rPr>
              <w:t>.</w:t>
            </w:r>
            <w:r w:rsidRPr="00824392">
              <w:rPr>
                <w:spacing w:val="4"/>
                <w:sz w:val="26"/>
                <w:szCs w:val="26"/>
              </w:rPr>
              <w:t xml:space="preserve"> Do vậy, nội dung dự thảo Thông tư phù hợp với quy định của Luật Bảo vệ môi trường. </w:t>
            </w:r>
            <w:r w:rsidRPr="00824392">
              <w:rPr>
                <w:bCs/>
                <w:sz w:val="26"/>
                <w:szCs w:val="26"/>
              </w:rPr>
              <w:t>Cục Môi trường đề xuất giữ nguyên như dự thảo Thông tư.</w:t>
            </w:r>
          </w:p>
          <w:p w14:paraId="12358712" w14:textId="070B39A1" w:rsidR="000126CC" w:rsidRPr="00824392" w:rsidRDefault="000126CC" w:rsidP="00E35D98">
            <w:pPr>
              <w:pStyle w:val="ListParagraph"/>
              <w:ind w:left="57" w:right="57"/>
              <w:jc w:val="both"/>
              <w:rPr>
                <w:bCs/>
                <w:sz w:val="26"/>
                <w:szCs w:val="26"/>
              </w:rPr>
            </w:pPr>
            <w:r w:rsidRPr="00824392">
              <w:rPr>
                <w:bCs/>
                <w:sz w:val="26"/>
                <w:szCs w:val="26"/>
              </w:rPr>
              <w:t xml:space="preserve">- Tiếp thu ý kiến góp ý, Cục Môi trường đã chỉnh </w:t>
            </w:r>
            <w:r w:rsidRPr="00824392">
              <w:rPr>
                <w:bCs/>
                <w:sz w:val="26"/>
                <w:szCs w:val="26"/>
              </w:rPr>
              <w:lastRenderedPageBreak/>
              <w:t>sửa, hoàn thiện nội dung quy định tại khoản 2 Điều 24 dự thảo Thông tư.</w:t>
            </w:r>
          </w:p>
        </w:tc>
      </w:tr>
      <w:tr w:rsidR="00824392" w:rsidRPr="00824392" w14:paraId="368734E0" w14:textId="77777777" w:rsidTr="00E35D98">
        <w:trPr>
          <w:trHeight w:val="20"/>
        </w:trPr>
        <w:tc>
          <w:tcPr>
            <w:tcW w:w="465" w:type="pct"/>
            <w:vMerge/>
            <w:shd w:val="clear" w:color="auto" w:fill="auto"/>
            <w:tcMar>
              <w:top w:w="0" w:type="dxa"/>
              <w:left w:w="10" w:type="dxa"/>
              <w:bottom w:w="0" w:type="dxa"/>
              <w:right w:w="10" w:type="dxa"/>
            </w:tcMar>
            <w:vAlign w:val="center"/>
          </w:tcPr>
          <w:p w14:paraId="3084B2ED"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DD10E87" w14:textId="48942E5D" w:rsidR="000126CC" w:rsidRPr="00824392" w:rsidRDefault="000126CC" w:rsidP="00E35D98">
            <w:pPr>
              <w:ind w:left="57" w:right="57"/>
              <w:jc w:val="both"/>
              <w:rPr>
                <w:iCs/>
                <w:sz w:val="26"/>
                <w:szCs w:val="26"/>
              </w:rPr>
            </w:pPr>
            <w:r w:rsidRPr="00941B62">
              <w:rPr>
                <w:rFonts w:eastAsiaTheme="minorHAnsi"/>
                <w:sz w:val="26"/>
                <w:szCs w:val="26"/>
                <w14:ligatures w14:val="standardContextual"/>
              </w:rPr>
              <w:t>Sở Nông nghiệp và Môi trường tỉnh Nghệ An</w:t>
            </w:r>
          </w:p>
        </w:tc>
        <w:tc>
          <w:tcPr>
            <w:tcW w:w="1944" w:type="pct"/>
            <w:shd w:val="clear" w:color="auto" w:fill="auto"/>
            <w:tcMar>
              <w:top w:w="0" w:type="dxa"/>
              <w:left w:w="10" w:type="dxa"/>
              <w:bottom w:w="0" w:type="dxa"/>
              <w:right w:w="10" w:type="dxa"/>
            </w:tcMar>
            <w:vAlign w:val="center"/>
          </w:tcPr>
          <w:p w14:paraId="0827487B" w14:textId="23B8DB24" w:rsidR="000126CC" w:rsidRPr="00941B62" w:rsidRDefault="000126CC" w:rsidP="00E35D98">
            <w:pPr>
              <w:autoSpaceDE w:val="0"/>
              <w:autoSpaceDN w:val="0"/>
              <w:adjustRightInd w:val="0"/>
              <w:ind w:left="57" w:right="57"/>
              <w:jc w:val="both"/>
              <w:rPr>
                <w:rFonts w:eastAsiaTheme="minorHAnsi"/>
                <w:sz w:val="26"/>
                <w:szCs w:val="26"/>
                <w14:ligatures w14:val="standardContextual"/>
              </w:rPr>
            </w:pPr>
            <w:r w:rsidRPr="00941B62">
              <w:rPr>
                <w:rFonts w:eastAsiaTheme="minorHAnsi"/>
                <w:sz w:val="26"/>
                <w:szCs w:val="26"/>
                <w14:ligatures w14:val="standardContextual"/>
              </w:rPr>
              <w:t>Tại Điều 24 đề nghị quy định rõ các dự án, cơ sở nào thuộc danh sách dự án, cơ sở có nguy cơ xảy ra sự cố chất thải. Quy định này dựa trên tổng khối lượng chất thải ở mức bao nhiêu, hay tính chất chất thải như thế nào.</w:t>
            </w:r>
          </w:p>
        </w:tc>
        <w:tc>
          <w:tcPr>
            <w:tcW w:w="1758" w:type="pct"/>
            <w:shd w:val="clear" w:color="auto" w:fill="auto"/>
            <w:tcMar>
              <w:top w:w="0" w:type="dxa"/>
              <w:left w:w="10" w:type="dxa"/>
              <w:bottom w:w="0" w:type="dxa"/>
              <w:right w:w="10" w:type="dxa"/>
            </w:tcMar>
            <w:vAlign w:val="center"/>
          </w:tcPr>
          <w:p w14:paraId="5F5749D2" w14:textId="223585DB" w:rsidR="000126CC" w:rsidRPr="00824392" w:rsidRDefault="000126CC" w:rsidP="00E35D98">
            <w:pPr>
              <w:pStyle w:val="ListParagraph"/>
              <w:ind w:left="57" w:right="57"/>
              <w:jc w:val="both"/>
              <w:rPr>
                <w:bCs/>
                <w:sz w:val="26"/>
                <w:szCs w:val="26"/>
              </w:rPr>
            </w:pPr>
            <w:r w:rsidRPr="00824392">
              <w:rPr>
                <w:bCs/>
                <w:sz w:val="26"/>
                <w:szCs w:val="26"/>
              </w:rPr>
              <w:t xml:space="preserve">Tiếp thu ý kiến góp ý, Cục Môi trường xin giải trình như sau: Việc dự báo và xây dựng kịch bản  phòng ngừa, ứng phó sự cố dựa trên các nguyên tắc chung quy định tại các Điều 4, 5, 6 dự thảo Thông tư, trên cơ sở đó đưa ra các biện pháp phòng ngừa quy định tại Điều 7, 8, 9, 10, 11, 12 </w:t>
            </w:r>
            <w:r w:rsidRPr="00824392">
              <w:rPr>
                <w:bCs/>
                <w:sz w:val="26"/>
                <w:szCs w:val="26"/>
              </w:rPr>
              <w:lastRenderedPageBreak/>
              <w:t>dự thảo Thông tư và dự báo, xác định nguyên nhân có khả năng xảy ra sự cố tại Điều 13, 14, 15, 16, 17 dự thảo Thông tư.</w:t>
            </w:r>
          </w:p>
          <w:p w14:paraId="66145ED6" w14:textId="2B92DCCE" w:rsidR="000126CC" w:rsidRPr="00824392" w:rsidRDefault="000126CC" w:rsidP="00E35D98">
            <w:pPr>
              <w:pStyle w:val="ListParagraph"/>
              <w:ind w:left="57" w:right="57"/>
              <w:jc w:val="both"/>
              <w:rPr>
                <w:bCs/>
                <w:sz w:val="26"/>
                <w:szCs w:val="26"/>
              </w:rPr>
            </w:pPr>
            <w:r w:rsidRPr="00824392">
              <w:rPr>
                <w:bCs/>
                <w:sz w:val="26"/>
                <w:szCs w:val="26"/>
              </w:rPr>
              <w:t xml:space="preserve">Do vậy, dự thảo Thông tư đã hướng dẫn chi tiết việc dự báo và xây dựng kịch bản  phòng ngừa, ứng phó sự cố.       </w:t>
            </w:r>
          </w:p>
        </w:tc>
      </w:tr>
      <w:tr w:rsidR="00824392" w:rsidRPr="00824392" w14:paraId="1454EB87" w14:textId="77777777" w:rsidTr="00E35D98">
        <w:trPr>
          <w:trHeight w:val="20"/>
        </w:trPr>
        <w:tc>
          <w:tcPr>
            <w:tcW w:w="465" w:type="pct"/>
            <w:vMerge/>
            <w:shd w:val="clear" w:color="auto" w:fill="auto"/>
            <w:tcMar>
              <w:top w:w="0" w:type="dxa"/>
              <w:left w:w="10" w:type="dxa"/>
              <w:bottom w:w="0" w:type="dxa"/>
              <w:right w:w="10" w:type="dxa"/>
            </w:tcMar>
            <w:vAlign w:val="center"/>
          </w:tcPr>
          <w:p w14:paraId="50E0F7FC"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1965D8E" w14:textId="1534FE49"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Bắc Kạn</w:t>
            </w:r>
          </w:p>
        </w:tc>
        <w:tc>
          <w:tcPr>
            <w:tcW w:w="1944" w:type="pct"/>
            <w:shd w:val="clear" w:color="auto" w:fill="auto"/>
            <w:tcMar>
              <w:top w:w="0" w:type="dxa"/>
              <w:left w:w="10" w:type="dxa"/>
              <w:bottom w:w="0" w:type="dxa"/>
              <w:right w:w="10" w:type="dxa"/>
            </w:tcMar>
            <w:vAlign w:val="center"/>
          </w:tcPr>
          <w:p w14:paraId="2D0BE74D" w14:textId="7E07B9D6" w:rsidR="000126CC" w:rsidRPr="00824392" w:rsidRDefault="000126CC" w:rsidP="00E35D98">
            <w:pPr>
              <w:autoSpaceDE w:val="0"/>
              <w:autoSpaceDN w:val="0"/>
              <w:adjustRightInd w:val="0"/>
              <w:ind w:left="57" w:right="57"/>
              <w:jc w:val="both"/>
              <w:rPr>
                <w:sz w:val="26"/>
                <w:szCs w:val="26"/>
              </w:rPr>
            </w:pPr>
            <w:r w:rsidRPr="00824392">
              <w:rPr>
                <w:sz w:val="26"/>
                <w:szCs w:val="26"/>
              </w:rPr>
              <w:t xml:space="preserve">Tại khoản 1 Điều 24 của dự thảo quy định: “ Cơ quan chuyên môn thuộc Ủy ban nhân dân cấp tỉnh, cấp huyện tổng hợp danh sách các dự án, cơ sở có nguy cơ xảy ra sự cố chất thải để tham mưu cho Ủy ban nhân dân cùng cấp,...” đề nghị sửa thành: “Cơ quan chuyên môn thuộc Ủy ban nhân dân cấp tỉnh, cấp xã tổng hợp danh sách các dự án, cơ sở có nguy cơ xảy ra sự cố chất thải để tham mưu cho Ủy ban nhân dân cùng cấp,...”. </w:t>
            </w:r>
          </w:p>
          <w:p w14:paraId="608FF6B6" w14:textId="3CB531F7" w:rsidR="000126CC" w:rsidRPr="00941B62" w:rsidRDefault="000126CC" w:rsidP="00E35D98">
            <w:pPr>
              <w:autoSpaceDE w:val="0"/>
              <w:autoSpaceDN w:val="0"/>
              <w:adjustRightInd w:val="0"/>
              <w:ind w:left="57" w:right="57"/>
              <w:jc w:val="both"/>
              <w:rPr>
                <w:rFonts w:eastAsiaTheme="minorHAnsi"/>
                <w:sz w:val="26"/>
                <w:szCs w:val="26"/>
                <w14:ligatures w14:val="standardContextual"/>
              </w:rPr>
            </w:pPr>
            <w:r w:rsidRPr="00824392">
              <w:rPr>
                <w:sz w:val="26"/>
                <w:szCs w:val="26"/>
              </w:rPr>
              <w:t>Lý do: Theo Kết luận số 127-KL/TW ngày 28/02/2025 của Bộ Chính trị, Ban Bí thư về triển khai nghiên cứu, đề xuất tiếp tục sắp xếp tổ chức bộ máy của hệ thống chính trị, trong đó có chỉ đạo nghiên cứu định hướng sáp nhập một số đơn vị cấp tỉnh, không tổ chức cấp huyện, sáp nhập một số đơn vị cấp xã; thực hiện mô hình địa phương 2 cấp (tổ chức đảng, chính quyền, đoàn thể) bảo đảm tinh gọn, hiệu năng, hiệu lực, hiệu quả.</w:t>
            </w:r>
          </w:p>
        </w:tc>
        <w:tc>
          <w:tcPr>
            <w:tcW w:w="1758" w:type="pct"/>
            <w:shd w:val="clear" w:color="auto" w:fill="auto"/>
            <w:tcMar>
              <w:top w:w="0" w:type="dxa"/>
              <w:left w:w="10" w:type="dxa"/>
              <w:bottom w:w="0" w:type="dxa"/>
              <w:right w:w="10" w:type="dxa"/>
            </w:tcMar>
            <w:vAlign w:val="center"/>
          </w:tcPr>
          <w:p w14:paraId="0DF89410" w14:textId="123FAA04" w:rsidR="000126CC" w:rsidRPr="00824392" w:rsidRDefault="000126CC" w:rsidP="00E35D98">
            <w:pPr>
              <w:pStyle w:val="ListParagraph"/>
              <w:ind w:left="57" w:right="57"/>
              <w:jc w:val="both"/>
              <w:rPr>
                <w:bCs/>
                <w:sz w:val="26"/>
                <w:szCs w:val="26"/>
              </w:rPr>
            </w:pPr>
            <w:r w:rsidRPr="00824392">
              <w:rPr>
                <w:bCs/>
                <w:sz w:val="26"/>
                <w:szCs w:val="26"/>
              </w:rPr>
              <w:t>Tiếp thu ý kiến góp ý, Cục Môi trường đã rà soát chỉnh sửa bảo đảm phù hợp theo quy định.</w:t>
            </w:r>
          </w:p>
        </w:tc>
      </w:tr>
      <w:tr w:rsidR="00824392" w:rsidRPr="00824392" w14:paraId="67065FAF" w14:textId="77777777" w:rsidTr="00E35D98">
        <w:trPr>
          <w:trHeight w:val="20"/>
        </w:trPr>
        <w:tc>
          <w:tcPr>
            <w:tcW w:w="465" w:type="pct"/>
            <w:vMerge/>
            <w:shd w:val="clear" w:color="auto" w:fill="auto"/>
            <w:tcMar>
              <w:top w:w="0" w:type="dxa"/>
              <w:left w:w="10" w:type="dxa"/>
              <w:bottom w:w="0" w:type="dxa"/>
              <w:right w:w="10" w:type="dxa"/>
            </w:tcMar>
            <w:vAlign w:val="center"/>
          </w:tcPr>
          <w:p w14:paraId="50FCE08A"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03EDDB6" w14:textId="7A919E81"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Văn phòng Bộ</w:t>
            </w:r>
          </w:p>
        </w:tc>
        <w:tc>
          <w:tcPr>
            <w:tcW w:w="1944" w:type="pct"/>
            <w:shd w:val="clear" w:color="auto" w:fill="auto"/>
            <w:tcMar>
              <w:top w:w="0" w:type="dxa"/>
              <w:left w:w="10" w:type="dxa"/>
              <w:bottom w:w="0" w:type="dxa"/>
              <w:right w:w="10" w:type="dxa"/>
            </w:tcMar>
            <w:vAlign w:val="center"/>
          </w:tcPr>
          <w:p w14:paraId="56CC3ED8" w14:textId="0957CFC9" w:rsidR="000126CC" w:rsidRPr="00824392" w:rsidRDefault="000126CC" w:rsidP="00E35D98">
            <w:pPr>
              <w:autoSpaceDE w:val="0"/>
              <w:autoSpaceDN w:val="0"/>
              <w:adjustRightInd w:val="0"/>
              <w:ind w:left="57" w:right="57"/>
              <w:jc w:val="both"/>
              <w:rPr>
                <w:sz w:val="26"/>
                <w:szCs w:val="26"/>
              </w:rPr>
            </w:pPr>
            <w:r w:rsidRPr="00824392">
              <w:rPr>
                <w:sz w:val="26"/>
                <w:szCs w:val="26"/>
              </w:rPr>
              <w:t xml:space="preserve">Dự thảo Thông tư đang quy định trách nhiệm của cơ quan chuyên môn về phòng ngừa, ứng phó sự cố chất thải (tại khoản 1 Điều 24 dự thảo Thông tư). Việc quy định này là cần thiết, tuy nhiên để hướng dẫn các cơ </w:t>
            </w:r>
            <w:r w:rsidRPr="00824392">
              <w:rPr>
                <w:sz w:val="26"/>
                <w:szCs w:val="26"/>
              </w:rPr>
              <w:lastRenderedPageBreak/>
              <w:t>quan chuyên môn thực hiện đầy đủ trách nhiệm và quyền hạn của mình, đề nghị cơ quan chủ trì soạn thảo quy định đầy đủ nội dung này của TTHC nội bộ theo quy định tại Quyết định số 1085/QĐ-TTg ngày 15 tháng 9 năm 2022 của Thủ tướng Chính phủ ban hành Kế hoạch rà soát, đơn giản hoá thủ tục hành chính nội bộ trong hệ thống hành chính nhà nước giai đoạn 2022 - 2025.</w:t>
            </w:r>
          </w:p>
        </w:tc>
        <w:tc>
          <w:tcPr>
            <w:tcW w:w="1758" w:type="pct"/>
            <w:shd w:val="clear" w:color="auto" w:fill="auto"/>
            <w:tcMar>
              <w:top w:w="0" w:type="dxa"/>
              <w:left w:w="10" w:type="dxa"/>
              <w:bottom w:w="0" w:type="dxa"/>
              <w:right w:w="10" w:type="dxa"/>
            </w:tcMar>
            <w:vAlign w:val="center"/>
          </w:tcPr>
          <w:p w14:paraId="7493D95B" w14:textId="6F19A6CB" w:rsidR="000126CC" w:rsidRPr="00824392" w:rsidRDefault="000126CC" w:rsidP="00E35D98">
            <w:pPr>
              <w:pStyle w:val="ListParagraph"/>
              <w:ind w:left="57" w:right="57"/>
              <w:jc w:val="both"/>
              <w:rPr>
                <w:bCs/>
                <w:sz w:val="26"/>
                <w:szCs w:val="26"/>
              </w:rPr>
            </w:pPr>
            <w:r w:rsidRPr="00824392">
              <w:rPr>
                <w:bCs/>
                <w:sz w:val="26"/>
                <w:szCs w:val="26"/>
              </w:rPr>
              <w:lastRenderedPageBreak/>
              <w:t xml:space="preserve">Tiếp thu ý kiến góp ý, Cục Môi trường xin giải trình như sau: Trách nhiệm về phòng ngừa, ứng phó sự cố chất thải của cơ quan chuyên môn về bảo vệ môi trường cấp xã, cấp tỉnh được </w:t>
            </w:r>
            <w:r w:rsidRPr="00824392">
              <w:rPr>
                <w:sz w:val="26"/>
                <w:szCs w:val="26"/>
              </w:rPr>
              <w:t xml:space="preserve">quy định </w:t>
            </w:r>
            <w:r w:rsidRPr="00824392">
              <w:rPr>
                <w:sz w:val="26"/>
                <w:szCs w:val="26"/>
              </w:rPr>
              <w:lastRenderedPageBreak/>
              <w:t>tại khoản 2 Điều 127 Luật Bảo vệ môi trường, do đó, dự thảo Thông tư trích dẫn để thực hiện.</w:t>
            </w:r>
          </w:p>
        </w:tc>
      </w:tr>
      <w:tr w:rsidR="00824392" w:rsidRPr="00824392" w14:paraId="74181178" w14:textId="77777777" w:rsidTr="00E35D98">
        <w:trPr>
          <w:trHeight w:val="20"/>
        </w:trPr>
        <w:tc>
          <w:tcPr>
            <w:tcW w:w="465" w:type="pct"/>
            <w:vMerge/>
            <w:shd w:val="clear" w:color="auto" w:fill="auto"/>
            <w:tcMar>
              <w:top w:w="0" w:type="dxa"/>
              <w:left w:w="10" w:type="dxa"/>
              <w:bottom w:w="0" w:type="dxa"/>
              <w:right w:w="10" w:type="dxa"/>
            </w:tcMar>
            <w:vAlign w:val="center"/>
          </w:tcPr>
          <w:p w14:paraId="34E17201"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7DF712C" w14:textId="34FBEA54"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thành phố Hải Phòng</w:t>
            </w:r>
          </w:p>
        </w:tc>
        <w:tc>
          <w:tcPr>
            <w:tcW w:w="1944" w:type="pct"/>
            <w:shd w:val="clear" w:color="auto" w:fill="auto"/>
            <w:tcMar>
              <w:top w:w="0" w:type="dxa"/>
              <w:left w:w="10" w:type="dxa"/>
              <w:bottom w:w="0" w:type="dxa"/>
              <w:right w:w="10" w:type="dxa"/>
            </w:tcMar>
            <w:vAlign w:val="center"/>
          </w:tcPr>
          <w:p w14:paraId="5A632C77"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Về “Trách nhiệm về phòng ngừa, ứng phó sự cố chất thải của cơ quan chuyên môn” tại Điều 24 của Dự thảo</w:t>
            </w:r>
          </w:p>
          <w:p w14:paraId="29ADC572"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Đề nghị làm rõ tiêu chí, hướng dẫn cụ thể xác định “Dự án, cơ sở có nguy cơ xảy ra sự cố chất thải” (loại hình, quy mô, công suất sản xuất, quy mô phát thải, yếu tố nhạy cảm...); tần suất thống kê, cập nhật, điều chỉnh danh sách (hàng năm hay theo chu kỳ lập Kế hoạch của huyện, tỉnh).</w:t>
            </w:r>
          </w:p>
          <w:p w14:paraId="62057289" w14:textId="77777777" w:rsidR="000126CC" w:rsidRPr="00824392" w:rsidRDefault="000126CC" w:rsidP="00FA4DFD">
            <w:pPr>
              <w:autoSpaceDE w:val="0"/>
              <w:autoSpaceDN w:val="0"/>
              <w:adjustRightInd w:val="0"/>
              <w:ind w:right="57"/>
              <w:jc w:val="both"/>
              <w:rPr>
                <w:sz w:val="26"/>
                <w:szCs w:val="26"/>
              </w:rPr>
            </w:pPr>
          </w:p>
        </w:tc>
        <w:tc>
          <w:tcPr>
            <w:tcW w:w="1758" w:type="pct"/>
            <w:shd w:val="clear" w:color="auto" w:fill="auto"/>
            <w:tcMar>
              <w:top w:w="0" w:type="dxa"/>
              <w:left w:w="10" w:type="dxa"/>
              <w:bottom w:w="0" w:type="dxa"/>
              <w:right w:w="10" w:type="dxa"/>
            </w:tcMar>
            <w:vAlign w:val="center"/>
          </w:tcPr>
          <w:p w14:paraId="69FC45C7" w14:textId="77777777" w:rsidR="000126CC" w:rsidRPr="00824392" w:rsidRDefault="000126CC" w:rsidP="00E35D98">
            <w:pPr>
              <w:pStyle w:val="ListParagraph"/>
              <w:ind w:left="57" w:right="57"/>
              <w:jc w:val="both"/>
              <w:rPr>
                <w:bCs/>
                <w:sz w:val="26"/>
                <w:szCs w:val="26"/>
              </w:rPr>
            </w:pPr>
            <w:r w:rsidRPr="00824392">
              <w:rPr>
                <w:bCs/>
                <w:sz w:val="26"/>
                <w:szCs w:val="26"/>
              </w:rPr>
              <w:t>Tiếp thu ý kiến góp ý, Cục Môi trường xin giải trình như sau: Danh sách các dự án, cơ sở có nguy cơ sự cố trên cơ sở tổng hợp kế hoạch của dự án, cơ sở được quy định tại Điều 23 dự thảo Thông tư.</w:t>
            </w:r>
          </w:p>
          <w:p w14:paraId="0607CB8A" w14:textId="46394CAC" w:rsidR="000126CC" w:rsidRPr="00824392" w:rsidRDefault="000126CC" w:rsidP="00E35D98">
            <w:pPr>
              <w:pStyle w:val="ListParagraph"/>
              <w:ind w:left="57" w:right="57"/>
              <w:jc w:val="both"/>
              <w:rPr>
                <w:bCs/>
                <w:sz w:val="26"/>
                <w:szCs w:val="26"/>
              </w:rPr>
            </w:pPr>
            <w:r w:rsidRPr="00824392">
              <w:rPr>
                <w:bCs/>
                <w:sz w:val="26"/>
                <w:szCs w:val="26"/>
              </w:rPr>
              <w:t>Dự thảo Thông tư đã bổ sung tần suất tổng hợp là định kỳ hàng năm.</w:t>
            </w:r>
          </w:p>
        </w:tc>
      </w:tr>
      <w:tr w:rsidR="00824392" w:rsidRPr="00824392" w14:paraId="135463A2" w14:textId="77777777" w:rsidTr="00E35D98">
        <w:trPr>
          <w:trHeight w:val="20"/>
        </w:trPr>
        <w:tc>
          <w:tcPr>
            <w:tcW w:w="465" w:type="pct"/>
            <w:vMerge/>
            <w:shd w:val="clear" w:color="auto" w:fill="auto"/>
            <w:tcMar>
              <w:top w:w="0" w:type="dxa"/>
              <w:left w:w="10" w:type="dxa"/>
              <w:bottom w:w="0" w:type="dxa"/>
              <w:right w:w="10" w:type="dxa"/>
            </w:tcMar>
            <w:vAlign w:val="center"/>
          </w:tcPr>
          <w:p w14:paraId="73A49D10"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D2A7610" w14:textId="59821A87" w:rsidR="000126CC" w:rsidRPr="00941B62" w:rsidRDefault="000126CC" w:rsidP="00E35D98">
            <w:pPr>
              <w:ind w:left="57" w:right="57"/>
              <w:jc w:val="both"/>
              <w:rPr>
                <w:rFonts w:eastAsiaTheme="minorHAnsi"/>
                <w:sz w:val="26"/>
                <w:szCs w:val="26"/>
                <w14:ligatures w14:val="standardContextual"/>
              </w:rPr>
            </w:pPr>
            <w:r w:rsidRPr="00824392">
              <w:rPr>
                <w:sz w:val="26"/>
                <w:szCs w:val="26"/>
              </w:rPr>
              <w:t>Sở Nông nghiệp và Môi trường tỉnh Phú Yên</w:t>
            </w:r>
          </w:p>
        </w:tc>
        <w:tc>
          <w:tcPr>
            <w:tcW w:w="1944" w:type="pct"/>
            <w:shd w:val="clear" w:color="auto" w:fill="auto"/>
            <w:tcMar>
              <w:top w:w="0" w:type="dxa"/>
              <w:left w:w="10" w:type="dxa"/>
              <w:bottom w:w="0" w:type="dxa"/>
              <w:right w:w="10" w:type="dxa"/>
            </w:tcMar>
            <w:vAlign w:val="center"/>
          </w:tcPr>
          <w:p w14:paraId="35B9C014" w14:textId="77777777" w:rsidR="000126CC" w:rsidRPr="00824392" w:rsidRDefault="000126CC" w:rsidP="00E35D98">
            <w:pPr>
              <w:ind w:left="57" w:right="57"/>
              <w:jc w:val="both"/>
              <w:rPr>
                <w:sz w:val="26"/>
                <w:szCs w:val="26"/>
              </w:rPr>
            </w:pPr>
            <w:r w:rsidRPr="00824392">
              <w:rPr>
                <w:sz w:val="26"/>
                <w:szCs w:val="26"/>
              </w:rPr>
              <w:t xml:space="preserve">- Điều 24. Trách nhiệm về phòng ngừa, ứng phó sự cố chất thải của cơ quan chuyên môn: </w:t>
            </w:r>
          </w:p>
          <w:p w14:paraId="5E422E1E" w14:textId="320AA013" w:rsidR="000126CC" w:rsidRPr="00824392" w:rsidRDefault="000126CC" w:rsidP="00E35D98">
            <w:pPr>
              <w:ind w:left="57" w:right="57"/>
              <w:jc w:val="both"/>
              <w:rPr>
                <w:sz w:val="26"/>
                <w:szCs w:val="26"/>
              </w:rPr>
            </w:pPr>
            <w:r w:rsidRPr="00824392">
              <w:rPr>
                <w:sz w:val="26"/>
                <w:szCs w:val="26"/>
              </w:rPr>
              <w:t xml:space="preserve">+ Tại Khoản 3 của Dự thảo nêu “Xây dựng kế hoạch phòng ngừa, ứng phó sự cố chất thải theo hướng dẫn tại Phụ lục 2 và 3” chỉnh sửa thành “Xây dựng kế hoạch phòng ngừa, ứng phó sự cố chất thải theo hướng dẫn tại Phụ lục 2” để thống nhất với nội dung dự thảo và Phụ lục kèm theo; </w:t>
            </w:r>
          </w:p>
          <w:p w14:paraId="30FFF20B" w14:textId="2BF01DF3" w:rsidR="000126CC" w:rsidRPr="00824392" w:rsidRDefault="000126CC" w:rsidP="00E35D98">
            <w:pPr>
              <w:ind w:left="57" w:right="57"/>
              <w:jc w:val="both"/>
              <w:rPr>
                <w:spacing w:val="2"/>
                <w:sz w:val="26"/>
                <w:szCs w:val="26"/>
                <w:lang w:val="pt-BR"/>
              </w:rPr>
            </w:pPr>
            <w:r w:rsidRPr="00824392">
              <w:rPr>
                <w:sz w:val="26"/>
                <w:szCs w:val="26"/>
              </w:rPr>
              <w:t xml:space="preserve">+ Bổ sung nội dung nêu rõ trách nhiệm của cơ quan chuyên môn sau khi nhận Kế hoạch phòng ngừa,…của </w:t>
            </w:r>
            <w:r w:rsidRPr="00824392">
              <w:rPr>
                <w:sz w:val="26"/>
                <w:szCs w:val="26"/>
              </w:rPr>
              <w:lastRenderedPageBreak/>
              <w:t>Chủ dự án, cơ sở.</w:t>
            </w:r>
          </w:p>
        </w:tc>
        <w:tc>
          <w:tcPr>
            <w:tcW w:w="1758" w:type="pct"/>
            <w:shd w:val="clear" w:color="auto" w:fill="auto"/>
            <w:tcMar>
              <w:top w:w="0" w:type="dxa"/>
              <w:left w:w="10" w:type="dxa"/>
              <w:bottom w:w="0" w:type="dxa"/>
              <w:right w:w="10" w:type="dxa"/>
            </w:tcMar>
            <w:vAlign w:val="center"/>
          </w:tcPr>
          <w:p w14:paraId="5FE3680E" w14:textId="77777777" w:rsidR="000126CC" w:rsidRPr="00824392" w:rsidRDefault="000126CC" w:rsidP="00E35D98">
            <w:pPr>
              <w:pStyle w:val="ListParagraph"/>
              <w:ind w:left="57" w:right="57"/>
              <w:jc w:val="both"/>
              <w:rPr>
                <w:bCs/>
                <w:sz w:val="26"/>
                <w:szCs w:val="26"/>
              </w:rPr>
            </w:pPr>
            <w:r w:rsidRPr="00824392">
              <w:rPr>
                <w:bCs/>
                <w:sz w:val="26"/>
                <w:szCs w:val="26"/>
              </w:rPr>
              <w:lastRenderedPageBreak/>
              <w:t>Tiếp thu ý kiến góp ý, Cục Môi trường đã rà soát và chỉnh sưa dự thảo Thông tư.</w:t>
            </w:r>
          </w:p>
          <w:p w14:paraId="65F56C9B" w14:textId="585713B2" w:rsidR="000126CC" w:rsidRPr="00824392" w:rsidRDefault="000126CC" w:rsidP="00E35D98">
            <w:pPr>
              <w:pStyle w:val="ListParagraph"/>
              <w:ind w:left="57" w:right="57"/>
              <w:jc w:val="both"/>
              <w:rPr>
                <w:bCs/>
                <w:sz w:val="26"/>
                <w:szCs w:val="26"/>
              </w:rPr>
            </w:pPr>
            <w:r w:rsidRPr="00824392">
              <w:rPr>
                <w:bCs/>
                <w:sz w:val="26"/>
                <w:szCs w:val="26"/>
              </w:rPr>
              <w:t xml:space="preserve">- Về trách nhiệm của cơ quan chuyên môn về bảo vệ môi trường cấp tỉnh, huyện được quy định tại </w:t>
            </w:r>
            <w:r w:rsidRPr="00824392">
              <w:rPr>
                <w:sz w:val="26"/>
                <w:szCs w:val="26"/>
              </w:rPr>
              <w:t>khoản 2 Điều 127 Luật Bảo vệ môi trường; dự thảo Thông tư chỉ bổ sung quy định về việc tổng hợp danh sách các dự án, cơ sở có nguy cơ x</w:t>
            </w:r>
            <w:r w:rsidR="00320C51" w:rsidRPr="00824392">
              <w:rPr>
                <w:sz w:val="26"/>
                <w:szCs w:val="26"/>
              </w:rPr>
              <w:t>ả</w:t>
            </w:r>
            <w:r w:rsidRPr="00824392">
              <w:rPr>
                <w:sz w:val="26"/>
                <w:szCs w:val="26"/>
              </w:rPr>
              <w:t>y r</w:t>
            </w:r>
            <w:r w:rsidR="00320C51" w:rsidRPr="00824392">
              <w:rPr>
                <w:sz w:val="26"/>
                <w:szCs w:val="26"/>
              </w:rPr>
              <w:t>a</w:t>
            </w:r>
            <w:r w:rsidRPr="00824392">
              <w:rPr>
                <w:sz w:val="26"/>
                <w:szCs w:val="26"/>
              </w:rPr>
              <w:t xml:space="preserve"> sự cố để xây dựng trình ban hành kế hoạch ứng phó sự cố bảo đảm phù hợp theo quy định. Do vậy, </w:t>
            </w:r>
            <w:r w:rsidRPr="00824392">
              <w:rPr>
                <w:bCs/>
                <w:sz w:val="26"/>
                <w:szCs w:val="26"/>
              </w:rPr>
              <w:t xml:space="preserve">Cục Môi trường đề xuất giữ nguyên như dự </w:t>
            </w:r>
            <w:r w:rsidRPr="00824392">
              <w:rPr>
                <w:bCs/>
                <w:sz w:val="26"/>
                <w:szCs w:val="26"/>
              </w:rPr>
              <w:lastRenderedPageBreak/>
              <w:t>thảo Thông tư.</w:t>
            </w:r>
          </w:p>
        </w:tc>
      </w:tr>
      <w:tr w:rsidR="00824392" w:rsidRPr="00824392" w14:paraId="7D245CAD" w14:textId="77777777" w:rsidTr="00E35D98">
        <w:trPr>
          <w:trHeight w:val="20"/>
        </w:trPr>
        <w:tc>
          <w:tcPr>
            <w:tcW w:w="465" w:type="pct"/>
            <w:vMerge/>
            <w:shd w:val="clear" w:color="auto" w:fill="auto"/>
            <w:tcMar>
              <w:top w:w="0" w:type="dxa"/>
              <w:left w:w="10" w:type="dxa"/>
              <w:bottom w:w="0" w:type="dxa"/>
              <w:right w:w="10" w:type="dxa"/>
            </w:tcMar>
            <w:vAlign w:val="center"/>
          </w:tcPr>
          <w:p w14:paraId="1E17140D"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668FE47" w14:textId="613CAF5D" w:rsidR="000126CC" w:rsidRPr="00824392" w:rsidRDefault="000126CC" w:rsidP="00E35D98">
            <w:pPr>
              <w:ind w:left="57" w:right="57"/>
              <w:jc w:val="both"/>
              <w:rPr>
                <w:sz w:val="26"/>
                <w:szCs w:val="26"/>
              </w:rPr>
            </w:pPr>
            <w:r w:rsidRPr="00824392">
              <w:rPr>
                <w:sz w:val="26"/>
                <w:szCs w:val="26"/>
              </w:rPr>
              <w:t>Sở Nông nghiệp và Môi trường Hà Nội</w:t>
            </w:r>
          </w:p>
        </w:tc>
        <w:tc>
          <w:tcPr>
            <w:tcW w:w="1944" w:type="pct"/>
            <w:shd w:val="clear" w:color="auto" w:fill="auto"/>
            <w:tcMar>
              <w:top w:w="0" w:type="dxa"/>
              <w:left w:w="10" w:type="dxa"/>
              <w:bottom w:w="0" w:type="dxa"/>
              <w:right w:w="10" w:type="dxa"/>
            </w:tcMar>
            <w:vAlign w:val="center"/>
          </w:tcPr>
          <w:p w14:paraId="34EFD58A" w14:textId="0511781D" w:rsidR="000126CC" w:rsidRPr="00824392" w:rsidRDefault="000126CC" w:rsidP="00E35D98">
            <w:pPr>
              <w:ind w:left="57" w:right="57"/>
              <w:jc w:val="both"/>
              <w:rPr>
                <w:sz w:val="26"/>
                <w:szCs w:val="26"/>
              </w:rPr>
            </w:pPr>
            <w:r w:rsidRPr="00824392">
              <w:rPr>
                <w:sz w:val="26"/>
                <w:szCs w:val="26"/>
              </w:rPr>
              <w:t>Nên thống nhất bỏ phụ lục 1,2 ban hành kèm theo Thông tư này. Đối với kế hoạch ứng phó sự cố chất thải đối với cấp cơ sở và cấp huyện, tỉnh đã có hướng dẫn cụ thể tại Phụ lục I, II Quyết định ban hành kế hoạch quốc gia ứng phó sự cố chất thải giai đoạn 2023-2030 ngày 23/2/2023 của Thủ tướng Chính phủ. Chỉ nên giữ lại Phụ lục 3: Kế hoạch phục hồi môi trường sau sự cố chất thải của cơ sở (Phần phục hồi môi trường đã được xây dựng và phê duyệt Kế hoạch cải tạo, phục hồi môi trường được thực hiện theo quy định tại Khoản 3 điều 126 Luật bảo vệ môi trường được cấp có thẩm quyền phê duyệt).</w:t>
            </w:r>
          </w:p>
        </w:tc>
        <w:tc>
          <w:tcPr>
            <w:tcW w:w="1758" w:type="pct"/>
            <w:shd w:val="clear" w:color="auto" w:fill="auto"/>
            <w:tcMar>
              <w:top w:w="0" w:type="dxa"/>
              <w:left w:w="10" w:type="dxa"/>
              <w:bottom w:w="0" w:type="dxa"/>
              <w:right w:w="10" w:type="dxa"/>
            </w:tcMar>
            <w:vAlign w:val="center"/>
          </w:tcPr>
          <w:p w14:paraId="6FDFF0C3" w14:textId="44E1FD0C" w:rsidR="000126CC" w:rsidRPr="00824392" w:rsidRDefault="000126CC" w:rsidP="00E35D98">
            <w:pPr>
              <w:pStyle w:val="ListParagraph"/>
              <w:ind w:left="57" w:right="57"/>
              <w:jc w:val="both"/>
              <w:rPr>
                <w:bCs/>
                <w:sz w:val="26"/>
                <w:szCs w:val="26"/>
              </w:rPr>
            </w:pPr>
            <w:r w:rsidRPr="00824392">
              <w:rPr>
                <w:bCs/>
                <w:sz w:val="26"/>
                <w:szCs w:val="26"/>
              </w:rPr>
              <w:t>Tiếp thu ý kiến góp ý, Cục Môi trường xin giải trình như sau: Quyết định số 146/QĐ-TTg ngày 23 tháng 02 năm 2023 của Thủ tướng Chính phủ ban hành kế hoạch quốc gia ứng phó sự cố chất thải giai đoạn 2023 – 2030 không phải là văn bản quy phạm pháp luật và có thời hạn. Dự thảo Thông tư là hướng dẫn theo trách nhiệm được Luật Bảo vệ môi trường giao cho Bộ Nông nghiệp và Môi trường. Do vậy, Cục Môi trường đề xuất giữ nguyên phần phụ lục kèm theo dự thảo Thông tư.</w:t>
            </w:r>
          </w:p>
        </w:tc>
      </w:tr>
      <w:tr w:rsidR="00824392" w:rsidRPr="00824392" w14:paraId="544F49C9" w14:textId="77777777" w:rsidTr="00E35D98">
        <w:trPr>
          <w:trHeight w:val="20"/>
        </w:trPr>
        <w:tc>
          <w:tcPr>
            <w:tcW w:w="465" w:type="pct"/>
            <w:shd w:val="clear" w:color="auto" w:fill="auto"/>
            <w:tcMar>
              <w:top w:w="0" w:type="dxa"/>
              <w:left w:w="10" w:type="dxa"/>
              <w:bottom w:w="0" w:type="dxa"/>
              <w:right w:w="10" w:type="dxa"/>
            </w:tcMar>
            <w:vAlign w:val="center"/>
          </w:tcPr>
          <w:p w14:paraId="74007736" w14:textId="77777777" w:rsidR="00ED660B" w:rsidRPr="00824392" w:rsidRDefault="00ED660B"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0EA378B" w14:textId="43B05F16" w:rsidR="00ED660B" w:rsidRPr="00824392" w:rsidRDefault="00ED660B" w:rsidP="00E35D98">
            <w:pPr>
              <w:ind w:left="57" w:right="57"/>
              <w:jc w:val="both"/>
              <w:rPr>
                <w:sz w:val="26"/>
                <w:szCs w:val="26"/>
              </w:rPr>
            </w:pPr>
            <w:r w:rsidRPr="00824392">
              <w:rPr>
                <w:sz w:val="26"/>
                <w:szCs w:val="26"/>
              </w:rPr>
              <w:t>Cục Khí tượng Thuỷ văn</w:t>
            </w:r>
          </w:p>
        </w:tc>
        <w:tc>
          <w:tcPr>
            <w:tcW w:w="1944" w:type="pct"/>
            <w:shd w:val="clear" w:color="auto" w:fill="auto"/>
            <w:tcMar>
              <w:top w:w="0" w:type="dxa"/>
              <w:left w:w="10" w:type="dxa"/>
              <w:bottom w:w="0" w:type="dxa"/>
              <w:right w:w="10" w:type="dxa"/>
            </w:tcMar>
            <w:vAlign w:val="center"/>
          </w:tcPr>
          <w:p w14:paraId="4461C31C" w14:textId="57BEA0C9" w:rsidR="00ED660B" w:rsidRPr="00824392" w:rsidRDefault="00ED660B" w:rsidP="00E35D98">
            <w:pPr>
              <w:ind w:left="57" w:right="57"/>
              <w:jc w:val="both"/>
              <w:rPr>
                <w:sz w:val="26"/>
                <w:szCs w:val="26"/>
              </w:rPr>
            </w:pPr>
            <w:r w:rsidRPr="00824392">
              <w:rPr>
                <w:sz w:val="26"/>
                <w:szCs w:val="26"/>
              </w:rPr>
              <w:t>Đề nghị bổ sung các nguyên nhân khách quan do thiên nhiên gây ra sự cố chất thải ngoài lũ lụt, sạt lở được quy định tại điểm a khoản 2 Điều 14 của dự thảo Thông tư.</w:t>
            </w:r>
          </w:p>
        </w:tc>
        <w:tc>
          <w:tcPr>
            <w:tcW w:w="1758" w:type="pct"/>
            <w:shd w:val="clear" w:color="auto" w:fill="auto"/>
            <w:tcMar>
              <w:top w:w="0" w:type="dxa"/>
              <w:left w:w="10" w:type="dxa"/>
              <w:bottom w:w="0" w:type="dxa"/>
              <w:right w:w="10" w:type="dxa"/>
            </w:tcMar>
            <w:vAlign w:val="center"/>
          </w:tcPr>
          <w:p w14:paraId="7586ED6C" w14:textId="0E7D25AC" w:rsidR="00ED660B" w:rsidRPr="00824392" w:rsidRDefault="00ED660B" w:rsidP="00E35D98">
            <w:pPr>
              <w:pStyle w:val="ListParagraph"/>
              <w:ind w:left="57" w:right="57"/>
              <w:jc w:val="both"/>
              <w:rPr>
                <w:bCs/>
                <w:sz w:val="26"/>
                <w:szCs w:val="26"/>
              </w:rPr>
            </w:pPr>
            <w:r w:rsidRPr="00824392">
              <w:rPr>
                <w:bCs/>
                <w:sz w:val="26"/>
                <w:szCs w:val="26"/>
              </w:rPr>
              <w:t>Tiếp thu ý kiến góp ý, Cục Môi trường đã rà soát, chỉnh sửa, hoàn thiện dự thảo Thông tư.</w:t>
            </w:r>
          </w:p>
        </w:tc>
      </w:tr>
      <w:tr w:rsidR="00824392" w:rsidRPr="00824392" w14:paraId="5672C185" w14:textId="77777777" w:rsidTr="00E35D98">
        <w:trPr>
          <w:trHeight w:val="20"/>
        </w:trPr>
        <w:tc>
          <w:tcPr>
            <w:tcW w:w="465" w:type="pct"/>
            <w:shd w:val="clear" w:color="auto" w:fill="auto"/>
            <w:tcMar>
              <w:top w:w="0" w:type="dxa"/>
              <w:left w:w="10" w:type="dxa"/>
              <w:bottom w:w="0" w:type="dxa"/>
              <w:right w:w="10" w:type="dxa"/>
            </w:tcMar>
            <w:vAlign w:val="center"/>
          </w:tcPr>
          <w:p w14:paraId="2412E9AB" w14:textId="77777777" w:rsidR="0046339C" w:rsidRPr="00824392" w:rsidRDefault="0046339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49B173F" w14:textId="440816A8" w:rsidR="0046339C" w:rsidRPr="00824392" w:rsidRDefault="0046339C"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4CD7825C" w14:textId="1E46EB6B" w:rsidR="0046339C" w:rsidRPr="00824392" w:rsidRDefault="0046339C" w:rsidP="00824392">
            <w:pPr>
              <w:ind w:left="57" w:right="57"/>
              <w:jc w:val="both"/>
              <w:rPr>
                <w:sz w:val="26"/>
                <w:szCs w:val="26"/>
              </w:rPr>
            </w:pPr>
            <w:r w:rsidRPr="00824392">
              <w:rPr>
                <w:sz w:val="26"/>
                <w:szCs w:val="26"/>
              </w:rPr>
              <w:t>- Rà soát bỏ cụm từ “và 3” tại khoản 3 thành “Xây dựng kế hoạch phòng ngừa, ứng phó sự cố chất thải theo hướng dẫn tại Phụ lục 2 ban hành kèm theo Thông tư tại này”. Lý do: vì Kế hoạch phục hồi môi trường sau sự cố chất thải đã được quy định điểm a khoản 1 Điều 27 thuộc trách nhiệm của chủ đầu tư, cơ sở gây ra sự cố chất thải</w:t>
            </w:r>
            <w:r w:rsidR="00824392" w:rsidRPr="00824392">
              <w:rPr>
                <w:sz w:val="26"/>
                <w:szCs w:val="26"/>
              </w:rPr>
              <w:t>.</w:t>
            </w:r>
            <w:r w:rsidRPr="00824392">
              <w:rPr>
                <w:sz w:val="26"/>
                <w:szCs w:val="26"/>
              </w:rPr>
              <w:t xml:space="preserve"> </w:t>
            </w:r>
          </w:p>
        </w:tc>
        <w:tc>
          <w:tcPr>
            <w:tcW w:w="1758" w:type="pct"/>
            <w:shd w:val="clear" w:color="auto" w:fill="auto"/>
            <w:tcMar>
              <w:top w:w="0" w:type="dxa"/>
              <w:left w:w="10" w:type="dxa"/>
              <w:bottom w:w="0" w:type="dxa"/>
              <w:right w:w="10" w:type="dxa"/>
            </w:tcMar>
            <w:vAlign w:val="center"/>
          </w:tcPr>
          <w:p w14:paraId="6CD14A41" w14:textId="7098A6FB" w:rsidR="0046339C" w:rsidRPr="00824392" w:rsidRDefault="0046339C" w:rsidP="00E35D98">
            <w:pPr>
              <w:pStyle w:val="ListParagraph"/>
              <w:ind w:left="57" w:right="57"/>
              <w:jc w:val="both"/>
              <w:rPr>
                <w:bCs/>
                <w:sz w:val="26"/>
                <w:szCs w:val="26"/>
              </w:rPr>
            </w:pPr>
            <w:r w:rsidRPr="00824392">
              <w:rPr>
                <w:bCs/>
                <w:sz w:val="26"/>
                <w:szCs w:val="26"/>
              </w:rPr>
              <w:t>Tiếp thu ý kiến góp ý, Cục Môi trường đã rà soát, chỉnh sửa, hoàn thiện dự thảo Thông tư.</w:t>
            </w:r>
          </w:p>
          <w:p w14:paraId="02B0DF4A" w14:textId="39964D96" w:rsidR="0046339C" w:rsidRPr="00824392" w:rsidRDefault="0046339C" w:rsidP="00E35D98">
            <w:pPr>
              <w:pStyle w:val="ListParagraph"/>
              <w:ind w:left="57" w:right="57"/>
              <w:jc w:val="both"/>
              <w:rPr>
                <w:bCs/>
                <w:sz w:val="26"/>
                <w:szCs w:val="26"/>
              </w:rPr>
            </w:pPr>
          </w:p>
        </w:tc>
      </w:tr>
      <w:tr w:rsidR="00824392" w:rsidRPr="00824392" w14:paraId="121634C6"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199CFD80" w14:textId="321BD54D" w:rsidR="000126CC" w:rsidRPr="00824392" w:rsidRDefault="000126CC" w:rsidP="00EE5F2E">
            <w:pPr>
              <w:ind w:left="57" w:right="57"/>
              <w:jc w:val="center"/>
              <w:rPr>
                <w:bCs/>
                <w:sz w:val="26"/>
                <w:szCs w:val="26"/>
              </w:rPr>
            </w:pPr>
            <w:r w:rsidRPr="00824392">
              <w:rPr>
                <w:bCs/>
                <w:sz w:val="26"/>
                <w:szCs w:val="26"/>
              </w:rPr>
              <w:t>Điều 25</w:t>
            </w:r>
          </w:p>
        </w:tc>
        <w:tc>
          <w:tcPr>
            <w:tcW w:w="833" w:type="pct"/>
            <w:shd w:val="clear" w:color="auto" w:fill="auto"/>
            <w:tcMar>
              <w:top w:w="0" w:type="dxa"/>
              <w:left w:w="10" w:type="dxa"/>
              <w:bottom w:w="0" w:type="dxa"/>
              <w:right w:w="10" w:type="dxa"/>
            </w:tcMar>
            <w:vAlign w:val="center"/>
          </w:tcPr>
          <w:p w14:paraId="36B5C5E2" w14:textId="0A240C02" w:rsidR="000126CC" w:rsidRPr="00941B62" w:rsidRDefault="000126CC" w:rsidP="00E35D98">
            <w:pPr>
              <w:ind w:left="57" w:right="57"/>
              <w:jc w:val="both"/>
              <w:rPr>
                <w:rFonts w:eastAsiaTheme="minorHAnsi"/>
                <w:sz w:val="26"/>
                <w:szCs w:val="26"/>
                <w14:ligatures w14:val="standardContextual"/>
              </w:rPr>
            </w:pPr>
            <w:r w:rsidRPr="00824392">
              <w:rPr>
                <w:sz w:val="26"/>
                <w:szCs w:val="26"/>
              </w:rPr>
              <w:t>Trung tâm Khuyến nông quốc gia</w:t>
            </w:r>
          </w:p>
        </w:tc>
        <w:tc>
          <w:tcPr>
            <w:tcW w:w="1944" w:type="pct"/>
            <w:shd w:val="clear" w:color="auto" w:fill="auto"/>
            <w:tcMar>
              <w:top w:w="0" w:type="dxa"/>
              <w:left w:w="10" w:type="dxa"/>
              <w:bottom w:w="0" w:type="dxa"/>
              <w:right w:w="10" w:type="dxa"/>
            </w:tcMar>
            <w:vAlign w:val="center"/>
          </w:tcPr>
          <w:p w14:paraId="76753349" w14:textId="0B0D061D" w:rsidR="000126CC" w:rsidRPr="00824392" w:rsidRDefault="000126CC" w:rsidP="00E35D98">
            <w:pPr>
              <w:autoSpaceDE w:val="0"/>
              <w:autoSpaceDN w:val="0"/>
              <w:adjustRightInd w:val="0"/>
              <w:ind w:left="57" w:right="57"/>
              <w:jc w:val="both"/>
              <w:rPr>
                <w:sz w:val="26"/>
                <w:szCs w:val="26"/>
              </w:rPr>
            </w:pPr>
            <w:r w:rsidRPr="00824392">
              <w:rPr>
                <w:sz w:val="26"/>
                <w:szCs w:val="26"/>
              </w:rPr>
              <w:t>Khoản 4 Điều 25 cần bổ sung thêm khoảng thời gian tối đa để đánh giá khi phục hồi môi trường.</w:t>
            </w:r>
          </w:p>
        </w:tc>
        <w:tc>
          <w:tcPr>
            <w:tcW w:w="1758" w:type="pct"/>
            <w:shd w:val="clear" w:color="auto" w:fill="auto"/>
            <w:tcMar>
              <w:top w:w="0" w:type="dxa"/>
              <w:left w:w="10" w:type="dxa"/>
              <w:bottom w:w="0" w:type="dxa"/>
              <w:right w:w="10" w:type="dxa"/>
            </w:tcMar>
            <w:vAlign w:val="center"/>
          </w:tcPr>
          <w:p w14:paraId="093D5C9A" w14:textId="256ED2C7" w:rsidR="000126CC" w:rsidRPr="00824392" w:rsidRDefault="000126CC" w:rsidP="00E35D98">
            <w:pPr>
              <w:pStyle w:val="ListParagraph"/>
              <w:ind w:left="57" w:right="57"/>
              <w:jc w:val="both"/>
              <w:rPr>
                <w:bCs/>
                <w:sz w:val="26"/>
                <w:szCs w:val="26"/>
              </w:rPr>
            </w:pPr>
            <w:r w:rsidRPr="00824392">
              <w:rPr>
                <w:bCs/>
                <w:sz w:val="26"/>
                <w:szCs w:val="26"/>
              </w:rPr>
              <w:t xml:space="preserve">Tiếp thu ý kiến góp ý, Cục Môi trường xin giải trình như sau: Về thời gian tối đa </w:t>
            </w:r>
            <w:r w:rsidRPr="00824392">
              <w:rPr>
                <w:sz w:val="26"/>
                <w:szCs w:val="26"/>
              </w:rPr>
              <w:t xml:space="preserve">để đánh giá khi phục hồi môi trường sẽ tùy thuộc vào từng trường </w:t>
            </w:r>
            <w:r w:rsidRPr="00824392">
              <w:rPr>
                <w:sz w:val="26"/>
                <w:szCs w:val="26"/>
              </w:rPr>
              <w:lastRenderedPageBreak/>
              <w:t xml:space="preserve">hợp cụ thể và được xem xét phê duyệt trong kế hoạch cải tạo, phục hồi môi trường bảo đảm phù hợp thực tế. Do vậy, </w:t>
            </w:r>
            <w:r w:rsidRPr="00824392">
              <w:rPr>
                <w:bCs/>
                <w:sz w:val="26"/>
                <w:szCs w:val="26"/>
              </w:rPr>
              <w:t>Cục Môi trường đề xuất giữ nguyên như trong dự thảo Thông tư.</w:t>
            </w:r>
          </w:p>
        </w:tc>
      </w:tr>
      <w:tr w:rsidR="00824392" w:rsidRPr="00824392" w14:paraId="77A749FB" w14:textId="77777777" w:rsidTr="00E35D98">
        <w:trPr>
          <w:trHeight w:val="20"/>
        </w:trPr>
        <w:tc>
          <w:tcPr>
            <w:tcW w:w="465" w:type="pct"/>
            <w:vMerge/>
            <w:shd w:val="clear" w:color="auto" w:fill="auto"/>
            <w:tcMar>
              <w:top w:w="0" w:type="dxa"/>
              <w:left w:w="10" w:type="dxa"/>
              <w:bottom w:w="0" w:type="dxa"/>
              <w:right w:w="10" w:type="dxa"/>
            </w:tcMar>
            <w:vAlign w:val="center"/>
          </w:tcPr>
          <w:p w14:paraId="71C63E4C"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D50E52A" w14:textId="5B903E2C" w:rsidR="000126CC" w:rsidRPr="00824392" w:rsidRDefault="000126CC" w:rsidP="00E35D98">
            <w:pPr>
              <w:ind w:left="57" w:right="57"/>
              <w:jc w:val="both"/>
              <w:rPr>
                <w:sz w:val="26"/>
                <w:szCs w:val="26"/>
              </w:rPr>
            </w:pPr>
            <w:r w:rsidRPr="00941B62">
              <w:rPr>
                <w:rFonts w:eastAsiaTheme="minorHAnsi"/>
                <w:sz w:val="26"/>
                <w:szCs w:val="26"/>
                <w14:ligatures w14:val="standardContextual"/>
              </w:rPr>
              <w:t>Sở Nông nghiệp và Môi trường tỉnh Bình Thuận</w:t>
            </w:r>
          </w:p>
        </w:tc>
        <w:tc>
          <w:tcPr>
            <w:tcW w:w="1944" w:type="pct"/>
            <w:shd w:val="clear" w:color="auto" w:fill="auto"/>
            <w:tcMar>
              <w:top w:w="0" w:type="dxa"/>
              <w:left w:w="10" w:type="dxa"/>
              <w:bottom w:w="0" w:type="dxa"/>
              <w:right w:w="10" w:type="dxa"/>
            </w:tcMar>
            <w:vAlign w:val="center"/>
          </w:tcPr>
          <w:p w14:paraId="2A7C650F" w14:textId="77777777" w:rsidR="000126CC" w:rsidRPr="00941B62" w:rsidRDefault="000126CC" w:rsidP="00E35D98">
            <w:pPr>
              <w:autoSpaceDE w:val="0"/>
              <w:autoSpaceDN w:val="0"/>
              <w:adjustRightInd w:val="0"/>
              <w:ind w:left="57" w:right="57"/>
              <w:jc w:val="both"/>
              <w:rPr>
                <w:rFonts w:eastAsiaTheme="minorHAnsi"/>
                <w:sz w:val="26"/>
                <w:szCs w:val="26"/>
                <w14:ligatures w14:val="standardContextual"/>
              </w:rPr>
            </w:pPr>
            <w:r w:rsidRPr="00941B62">
              <w:rPr>
                <w:rFonts w:eastAsiaTheme="minorHAnsi"/>
                <w:sz w:val="26"/>
                <w:szCs w:val="26"/>
                <w14:ligatures w14:val="standardContextual"/>
              </w:rPr>
              <w:t>- Khoản 3 Điều 25 của dự thảo: đề nghị bổ sung thành “</w:t>
            </w:r>
            <w:r w:rsidRPr="00941B62">
              <w:rPr>
                <w:rFonts w:eastAsiaTheme="minorHAnsi"/>
                <w:iCs/>
                <w:sz w:val="26"/>
                <w:szCs w:val="26"/>
                <w14:ligatures w14:val="standardContextual"/>
              </w:rPr>
              <w:t xml:space="preserve">Ưu tiên phục hồi các thành phần môi trường khu vực ảnh hưởng của sự cố chất thải bằng các giải pháp, kỹ thuật, công nghệ thân thiện </w:t>
            </w:r>
            <w:r w:rsidRPr="00941B62">
              <w:rPr>
                <w:rFonts w:eastAsiaTheme="minorHAnsi"/>
                <w:b/>
                <w:bCs/>
                <w:iCs/>
                <w:sz w:val="26"/>
                <w:szCs w:val="26"/>
                <w14:ligatures w14:val="standardContextual"/>
              </w:rPr>
              <w:t>với</w:t>
            </w:r>
            <w:r w:rsidRPr="00941B62">
              <w:rPr>
                <w:rFonts w:eastAsiaTheme="minorHAnsi"/>
                <w:iCs/>
                <w:sz w:val="26"/>
                <w:szCs w:val="26"/>
                <w14:ligatures w14:val="standardContextual"/>
              </w:rPr>
              <w:t xml:space="preserve"> môi trường.</w:t>
            </w:r>
            <w:r w:rsidRPr="00941B62">
              <w:rPr>
                <w:rFonts w:eastAsiaTheme="minorHAnsi"/>
                <w:sz w:val="26"/>
                <w:szCs w:val="26"/>
                <w14:ligatures w14:val="standardContextual"/>
              </w:rPr>
              <w:t>”</w:t>
            </w:r>
          </w:p>
          <w:p w14:paraId="03746A55" w14:textId="3783ED37" w:rsidR="000126CC" w:rsidRPr="00824392" w:rsidRDefault="000126CC" w:rsidP="00E35D98">
            <w:pPr>
              <w:autoSpaceDE w:val="0"/>
              <w:autoSpaceDN w:val="0"/>
              <w:adjustRightInd w:val="0"/>
              <w:ind w:left="57" w:right="57"/>
              <w:jc w:val="both"/>
              <w:rPr>
                <w:sz w:val="26"/>
                <w:szCs w:val="26"/>
              </w:rPr>
            </w:pPr>
            <w:r w:rsidRPr="00941B62">
              <w:rPr>
                <w:rFonts w:eastAsiaTheme="minorHAnsi"/>
                <w:sz w:val="26"/>
                <w:szCs w:val="26"/>
                <w14:ligatures w14:val="standardContextual"/>
              </w:rPr>
              <w:t>- Tại Khoản 4 Điều 25 của dự thảo: đề nghị bổ sung thành “</w:t>
            </w:r>
            <w:r w:rsidRPr="00941B62">
              <w:rPr>
                <w:rFonts w:eastAsiaTheme="minorHAnsi"/>
                <w:iCs/>
                <w:sz w:val="26"/>
                <w:szCs w:val="26"/>
                <w14:ligatures w14:val="standardContextual"/>
              </w:rPr>
              <w:t xml:space="preserve">Khu vực được phục hồi môi trường phải được giám sát, quan trắc và đánh giá về chất lượng môi trường tối thiểu 01 lần sau khi hoàn thành phục hồi môi trường khu vực xảy ra sự cố chất thải. </w:t>
            </w:r>
            <w:r w:rsidRPr="00941B62">
              <w:rPr>
                <w:rFonts w:eastAsiaTheme="minorHAnsi"/>
                <w:b/>
                <w:bCs/>
                <w:iCs/>
                <w:sz w:val="26"/>
                <w:szCs w:val="26"/>
                <w14:ligatures w14:val="standardContextual"/>
              </w:rPr>
              <w:t>Đưa thông tin cho nhân dân biết</w:t>
            </w:r>
            <w:r w:rsidRPr="00941B62">
              <w:rPr>
                <w:rFonts w:eastAsiaTheme="minorHAnsi"/>
                <w:iCs/>
                <w:sz w:val="26"/>
                <w:szCs w:val="26"/>
                <w14:ligatures w14:val="standardContextual"/>
              </w:rPr>
              <w:t xml:space="preserve"> </w:t>
            </w:r>
            <w:r w:rsidRPr="00941B62">
              <w:rPr>
                <w:rFonts w:eastAsiaTheme="minorHAnsi"/>
                <w:b/>
                <w:bCs/>
                <w:iCs/>
                <w:sz w:val="26"/>
                <w:szCs w:val="26"/>
                <w14:ligatures w14:val="standardContextual"/>
              </w:rPr>
              <w:t>khu vực được phục hồi môi trường đã trở lại trạng thái bình thường</w:t>
            </w:r>
            <w:r w:rsidRPr="00941B62">
              <w:rPr>
                <w:rFonts w:eastAsiaTheme="minorHAnsi"/>
                <w:iCs/>
                <w:sz w:val="26"/>
                <w:szCs w:val="26"/>
                <w14:ligatures w14:val="standardContextual"/>
              </w:rPr>
              <w:t>.”</w:t>
            </w:r>
          </w:p>
        </w:tc>
        <w:tc>
          <w:tcPr>
            <w:tcW w:w="1758" w:type="pct"/>
            <w:shd w:val="clear" w:color="auto" w:fill="auto"/>
            <w:tcMar>
              <w:top w:w="0" w:type="dxa"/>
              <w:left w:w="10" w:type="dxa"/>
              <w:bottom w:w="0" w:type="dxa"/>
              <w:right w:w="10" w:type="dxa"/>
            </w:tcMar>
            <w:vAlign w:val="center"/>
          </w:tcPr>
          <w:p w14:paraId="241FEBD7" w14:textId="77777777" w:rsidR="000126CC" w:rsidRPr="00824392" w:rsidRDefault="000126CC" w:rsidP="00E35D98">
            <w:pPr>
              <w:pStyle w:val="ListParagraph"/>
              <w:ind w:left="57" w:right="57"/>
              <w:jc w:val="both"/>
              <w:rPr>
                <w:bCs/>
                <w:sz w:val="26"/>
                <w:szCs w:val="26"/>
              </w:rPr>
            </w:pPr>
          </w:p>
        </w:tc>
      </w:tr>
      <w:tr w:rsidR="00824392" w:rsidRPr="00824392" w14:paraId="5887739D" w14:textId="77777777" w:rsidTr="00E35D98">
        <w:trPr>
          <w:trHeight w:val="20"/>
        </w:trPr>
        <w:tc>
          <w:tcPr>
            <w:tcW w:w="465" w:type="pct"/>
            <w:vMerge/>
            <w:shd w:val="clear" w:color="auto" w:fill="auto"/>
            <w:tcMar>
              <w:top w:w="0" w:type="dxa"/>
              <w:left w:w="10" w:type="dxa"/>
              <w:bottom w:w="0" w:type="dxa"/>
              <w:right w:w="10" w:type="dxa"/>
            </w:tcMar>
            <w:vAlign w:val="center"/>
          </w:tcPr>
          <w:p w14:paraId="11F3637B"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13C1411" w14:textId="7FE2C31A" w:rsidR="000126CC" w:rsidRPr="00941B62" w:rsidRDefault="000126CC" w:rsidP="00E35D98">
            <w:pPr>
              <w:ind w:left="57" w:right="57"/>
              <w:jc w:val="both"/>
              <w:rPr>
                <w:rFonts w:eastAsiaTheme="minorHAnsi"/>
                <w:sz w:val="26"/>
                <w:szCs w:val="26"/>
                <w14:ligatures w14:val="standardContextual"/>
              </w:rPr>
            </w:pPr>
            <w:r w:rsidRPr="00824392">
              <w:rPr>
                <w:sz w:val="26"/>
                <w:szCs w:val="26"/>
              </w:rPr>
              <w:t>Cục Bảo tồn thiên nhiên và Đa dạng sinh học</w:t>
            </w:r>
          </w:p>
        </w:tc>
        <w:tc>
          <w:tcPr>
            <w:tcW w:w="1944" w:type="pct"/>
            <w:shd w:val="clear" w:color="auto" w:fill="auto"/>
            <w:tcMar>
              <w:top w:w="0" w:type="dxa"/>
              <w:left w:w="10" w:type="dxa"/>
              <w:bottom w:w="0" w:type="dxa"/>
              <w:right w:w="10" w:type="dxa"/>
            </w:tcMar>
            <w:vAlign w:val="center"/>
          </w:tcPr>
          <w:p w14:paraId="38DA945C" w14:textId="0C1E6B52" w:rsidR="000126CC" w:rsidRPr="00941B62" w:rsidRDefault="000126CC" w:rsidP="00E35D98">
            <w:pPr>
              <w:autoSpaceDE w:val="0"/>
              <w:autoSpaceDN w:val="0"/>
              <w:adjustRightInd w:val="0"/>
              <w:ind w:left="57" w:right="57"/>
              <w:jc w:val="both"/>
              <w:rPr>
                <w:rFonts w:eastAsiaTheme="minorHAnsi"/>
                <w:sz w:val="26"/>
                <w:szCs w:val="26"/>
                <w14:ligatures w14:val="standardContextual"/>
              </w:rPr>
            </w:pPr>
            <w:r w:rsidRPr="00824392">
              <w:rPr>
                <w:sz w:val="26"/>
                <w:szCs w:val="26"/>
              </w:rPr>
              <w:t xml:space="preserve">Tại Điều 25. Nguyên tắc về phục hồi môi trường sau sự cố chất thải: đề nghị xem xét bổ sung nguyên tắc phục hồi đối với các khu vực có giá trị bảo tồn thiên nhiên và đa dạng sinh học sau sự cố chất thải, do các khu vực này có giá trị khác biệt đối với môi trường xung quanh. Hiện dự thảo Thông tư nêu nguyên tắc tại khoản 2, Điều 25 “Khu vực xảy ra sự cố và khu vực bị ảnh hưởng của sự cố chất thải yêu cầu phải xử lý môi trường theo quy chuẩn kỹ thuật môi trường về môi trường xung quanh hoặc tương đương chất lượng môi trường xung quanh trước thời điểm xảy ra sự cố chất thải” chưa đảm bảo được nội dung về bảo tồn thiên </w:t>
            </w:r>
            <w:r w:rsidRPr="00824392">
              <w:rPr>
                <w:sz w:val="26"/>
                <w:szCs w:val="26"/>
              </w:rPr>
              <w:lastRenderedPageBreak/>
              <w:t>nhiên và đa dạng sinh học.</w:t>
            </w:r>
          </w:p>
        </w:tc>
        <w:tc>
          <w:tcPr>
            <w:tcW w:w="1758" w:type="pct"/>
            <w:shd w:val="clear" w:color="auto" w:fill="auto"/>
            <w:tcMar>
              <w:top w:w="0" w:type="dxa"/>
              <w:left w:w="10" w:type="dxa"/>
              <w:bottom w:w="0" w:type="dxa"/>
              <w:right w:w="10" w:type="dxa"/>
            </w:tcMar>
            <w:vAlign w:val="center"/>
          </w:tcPr>
          <w:p w14:paraId="347A7280" w14:textId="1F9B8050" w:rsidR="000126CC" w:rsidRPr="00824392" w:rsidRDefault="000126CC" w:rsidP="00E35D98">
            <w:pPr>
              <w:pStyle w:val="ListParagraph"/>
              <w:ind w:left="57" w:right="57"/>
              <w:jc w:val="both"/>
              <w:rPr>
                <w:bCs/>
                <w:sz w:val="26"/>
                <w:szCs w:val="26"/>
                <w:lang w:val="vi-VN"/>
              </w:rPr>
            </w:pPr>
            <w:r w:rsidRPr="00824392">
              <w:rPr>
                <w:bCs/>
                <w:sz w:val="26"/>
                <w:szCs w:val="26"/>
              </w:rPr>
              <w:lastRenderedPageBreak/>
              <w:t>Tiếp thu ý kiến góp ý, Cục Môi trường</w:t>
            </w:r>
            <w:r w:rsidRPr="00824392">
              <w:rPr>
                <w:bCs/>
                <w:sz w:val="26"/>
                <w:szCs w:val="26"/>
                <w:lang w:val="vi-VN"/>
              </w:rPr>
              <w:t xml:space="preserve"> xin giải trình như sau: </w:t>
            </w:r>
            <w:r w:rsidRPr="00824392">
              <w:rPr>
                <w:spacing w:val="2"/>
                <w:sz w:val="26"/>
                <w:szCs w:val="26"/>
                <w:lang w:val="vi-VN"/>
              </w:rPr>
              <w:t>Việc phục hồi môi trường sau sự cố</w:t>
            </w:r>
            <w:r w:rsidRPr="00824392">
              <w:rPr>
                <w:spacing w:val="2"/>
                <w:sz w:val="26"/>
                <w:szCs w:val="26"/>
              </w:rPr>
              <w:t xml:space="preserve"> môi trường</w:t>
            </w:r>
            <w:r w:rsidRPr="00824392">
              <w:rPr>
                <w:spacing w:val="2"/>
                <w:sz w:val="26"/>
                <w:szCs w:val="26"/>
                <w:lang w:val="vi-VN"/>
              </w:rPr>
              <w:t xml:space="preserve"> phải bảo đảm đáp ứng quy chuẩn kỹ thuật </w:t>
            </w:r>
            <w:r w:rsidRPr="00824392">
              <w:rPr>
                <w:spacing w:val="2"/>
                <w:sz w:val="26"/>
                <w:szCs w:val="26"/>
              </w:rPr>
              <w:t xml:space="preserve">môi trường </w:t>
            </w:r>
            <w:r w:rsidRPr="00824392">
              <w:rPr>
                <w:spacing w:val="2"/>
                <w:sz w:val="26"/>
                <w:szCs w:val="26"/>
                <w:lang w:val="vi-VN"/>
              </w:rPr>
              <w:t>về chất lượng môi trường</w:t>
            </w:r>
            <w:r w:rsidRPr="00824392">
              <w:rPr>
                <w:spacing w:val="2"/>
                <w:sz w:val="26"/>
                <w:szCs w:val="26"/>
              </w:rPr>
              <w:t xml:space="preserve"> xung quanh</w:t>
            </w:r>
            <w:r w:rsidRPr="00824392">
              <w:rPr>
                <w:spacing w:val="2"/>
                <w:sz w:val="26"/>
                <w:szCs w:val="26"/>
                <w:lang w:val="vi-VN"/>
              </w:rPr>
              <w:t xml:space="preserve"> được quy định cụ thể tại kh</w:t>
            </w:r>
            <w:r w:rsidR="00320C51" w:rsidRPr="00824392">
              <w:rPr>
                <w:spacing w:val="2"/>
                <w:sz w:val="26"/>
                <w:szCs w:val="26"/>
              </w:rPr>
              <w:t>oản</w:t>
            </w:r>
            <w:r w:rsidRPr="00824392">
              <w:rPr>
                <w:spacing w:val="2"/>
                <w:sz w:val="26"/>
                <w:szCs w:val="26"/>
                <w:lang w:val="vi-VN"/>
              </w:rPr>
              <w:t xml:space="preserve"> 5 Điều 126 Luật Bảo vệ môi trường, do đó, </w:t>
            </w:r>
            <w:r w:rsidRPr="00824392">
              <w:rPr>
                <w:bCs/>
                <w:sz w:val="26"/>
                <w:szCs w:val="26"/>
              </w:rPr>
              <w:t>Cục Môi trường</w:t>
            </w:r>
            <w:r w:rsidRPr="00824392">
              <w:rPr>
                <w:bCs/>
                <w:sz w:val="26"/>
                <w:szCs w:val="26"/>
                <w:lang w:val="vi-VN"/>
              </w:rPr>
              <w:t xml:space="preserve"> đề xuất giữ nguyên như trong dự thảo Thông tư.</w:t>
            </w:r>
          </w:p>
        </w:tc>
      </w:tr>
      <w:tr w:rsidR="00824392" w:rsidRPr="00824392" w14:paraId="03B82BC5" w14:textId="77777777" w:rsidTr="00E35D98">
        <w:trPr>
          <w:trHeight w:val="20"/>
        </w:trPr>
        <w:tc>
          <w:tcPr>
            <w:tcW w:w="465" w:type="pct"/>
            <w:vMerge/>
            <w:shd w:val="clear" w:color="auto" w:fill="auto"/>
            <w:tcMar>
              <w:top w:w="0" w:type="dxa"/>
              <w:left w:w="10" w:type="dxa"/>
              <w:bottom w:w="0" w:type="dxa"/>
              <w:right w:w="10" w:type="dxa"/>
            </w:tcMar>
            <w:vAlign w:val="center"/>
          </w:tcPr>
          <w:p w14:paraId="34786110"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9307A08" w14:textId="15314574" w:rsidR="000126CC" w:rsidRPr="00824392" w:rsidRDefault="000126CC" w:rsidP="00E35D98">
            <w:pPr>
              <w:ind w:left="57" w:right="57"/>
              <w:jc w:val="both"/>
              <w:rPr>
                <w:sz w:val="26"/>
                <w:szCs w:val="26"/>
              </w:rPr>
            </w:pPr>
            <w:r w:rsidRPr="00824392">
              <w:rPr>
                <w:iCs/>
                <w:sz w:val="26"/>
                <w:szCs w:val="26"/>
              </w:rPr>
              <w:t>Sở Nông nghiệp và Môi trường thành phố Hải Phòng</w:t>
            </w:r>
          </w:p>
        </w:tc>
        <w:tc>
          <w:tcPr>
            <w:tcW w:w="1944" w:type="pct"/>
            <w:shd w:val="clear" w:color="auto" w:fill="auto"/>
            <w:tcMar>
              <w:top w:w="0" w:type="dxa"/>
              <w:left w:w="10" w:type="dxa"/>
              <w:bottom w:w="0" w:type="dxa"/>
              <w:right w:w="10" w:type="dxa"/>
            </w:tcMar>
            <w:vAlign w:val="center"/>
          </w:tcPr>
          <w:p w14:paraId="4B73D21F"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Về “Nguyên tắc về phục hồi môi trường sau sự cố chất thải” tại Điều 25 của Dự thảo</w:t>
            </w:r>
          </w:p>
          <w:p w14:paraId="3550D9E3"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 Về nội dung “Khu vực xảy ra sự cố và khu vực bị ảnh hưởng của sự cố chất thải yêu cầu phải xử lý môi trường theo quy chuẩn kỹ thuật môi trường về môi trường xung quanh hoặc tương đương chất lượng môi trường xung quanh trước thời điểm xảy ra sự cố chất thải”: đề nghị làm rõ tiêu chí, hướng dẫn cụ thể xác định “chất lượng môi trường xung quanh trước thời điểm xảy ra sự cố chất thải” trong trường hợp không có cơ sở dữ liệu nền của môi trường xung quanh trước thời điểm xảy ra sự cố chất thải.</w:t>
            </w:r>
          </w:p>
          <w:p w14:paraId="23C648DE" w14:textId="21C22072" w:rsidR="000126CC" w:rsidRPr="00824392" w:rsidRDefault="000126CC" w:rsidP="00824392">
            <w:pPr>
              <w:ind w:left="57" w:right="57"/>
              <w:jc w:val="both"/>
              <w:rPr>
                <w:sz w:val="26"/>
                <w:szCs w:val="26"/>
              </w:rPr>
            </w:pPr>
            <w:r w:rsidRPr="00824392">
              <w:rPr>
                <w:spacing w:val="2"/>
                <w:sz w:val="26"/>
                <w:szCs w:val="26"/>
                <w:lang w:val="pt-BR"/>
              </w:rPr>
              <w:t>- Về nội dung “Khu vực được phục hồi môi trường phải được giám sát, quan trắc và đánh giá về chất lượng môi trường tối thiểu 01 lần sau khi hoàn thành phục hồi môi trường khu vực xảy ra sự cố chất thải”: đề nghị hướng dẫn cụ thể tiêu chí xác định phạm vi ảnh hưởng, vị trí, số lượng mẫu cần giám sát, quan trắc, tiêu chí xác định thời gian lấy mẫu sau khi xảy ra sự cố chất thải.</w:t>
            </w:r>
          </w:p>
        </w:tc>
        <w:tc>
          <w:tcPr>
            <w:tcW w:w="1758" w:type="pct"/>
            <w:shd w:val="clear" w:color="auto" w:fill="auto"/>
            <w:tcMar>
              <w:top w:w="0" w:type="dxa"/>
              <w:left w:w="10" w:type="dxa"/>
              <w:bottom w:w="0" w:type="dxa"/>
              <w:right w:w="10" w:type="dxa"/>
            </w:tcMar>
            <w:vAlign w:val="center"/>
          </w:tcPr>
          <w:p w14:paraId="08E63CD3" w14:textId="39C49946" w:rsidR="000126CC" w:rsidRPr="00824392" w:rsidRDefault="000126CC" w:rsidP="00E35D98">
            <w:pPr>
              <w:pStyle w:val="ListParagraph"/>
              <w:ind w:left="57" w:right="57"/>
              <w:jc w:val="both"/>
              <w:rPr>
                <w:bCs/>
                <w:sz w:val="26"/>
                <w:szCs w:val="26"/>
              </w:rPr>
            </w:pPr>
            <w:r w:rsidRPr="00824392">
              <w:rPr>
                <w:spacing w:val="2"/>
                <w:sz w:val="26"/>
                <w:szCs w:val="26"/>
                <w:lang w:val="vi-VN"/>
              </w:rPr>
              <w:t>Việc phục hồi môi trường sau sự cố</w:t>
            </w:r>
            <w:r w:rsidRPr="00824392">
              <w:rPr>
                <w:spacing w:val="2"/>
                <w:sz w:val="26"/>
                <w:szCs w:val="26"/>
              </w:rPr>
              <w:t xml:space="preserve"> môi trường</w:t>
            </w:r>
            <w:r w:rsidRPr="00824392">
              <w:rPr>
                <w:spacing w:val="2"/>
                <w:sz w:val="26"/>
                <w:szCs w:val="26"/>
                <w:lang w:val="vi-VN"/>
              </w:rPr>
              <w:t xml:space="preserve"> phải bảo đảm đáp ứng quy chuẩn kỹ thuật </w:t>
            </w:r>
            <w:r w:rsidRPr="00824392">
              <w:rPr>
                <w:spacing w:val="2"/>
                <w:sz w:val="26"/>
                <w:szCs w:val="26"/>
              </w:rPr>
              <w:t xml:space="preserve">môi trường </w:t>
            </w:r>
            <w:r w:rsidRPr="00824392">
              <w:rPr>
                <w:spacing w:val="2"/>
                <w:sz w:val="26"/>
                <w:szCs w:val="26"/>
                <w:lang w:val="vi-VN"/>
              </w:rPr>
              <w:t>về chất lượng môi trường</w:t>
            </w:r>
            <w:r w:rsidRPr="00824392">
              <w:rPr>
                <w:spacing w:val="2"/>
                <w:sz w:val="26"/>
                <w:szCs w:val="26"/>
              </w:rPr>
              <w:t xml:space="preserve"> xung quanh được quy định tại khoản 5 Điều 126 Luật Bảo vệ môi trường. Do vậy, Cục Môi trường đề xuất giữ nguyên như dự thảo Thông tư.</w:t>
            </w:r>
          </w:p>
        </w:tc>
      </w:tr>
      <w:tr w:rsidR="00824392" w:rsidRPr="00824392" w14:paraId="41C7AC67" w14:textId="77777777" w:rsidTr="00E35D98">
        <w:trPr>
          <w:trHeight w:val="20"/>
        </w:trPr>
        <w:tc>
          <w:tcPr>
            <w:tcW w:w="465" w:type="pct"/>
            <w:vMerge/>
            <w:shd w:val="clear" w:color="auto" w:fill="auto"/>
            <w:tcMar>
              <w:top w:w="0" w:type="dxa"/>
              <w:left w:w="10" w:type="dxa"/>
              <w:bottom w:w="0" w:type="dxa"/>
              <w:right w:w="10" w:type="dxa"/>
            </w:tcMar>
            <w:vAlign w:val="center"/>
          </w:tcPr>
          <w:p w14:paraId="461DEF46"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5712660" w14:textId="242DD4D8" w:rsidR="000126CC" w:rsidRPr="00824392" w:rsidRDefault="000126CC" w:rsidP="00E35D98">
            <w:pPr>
              <w:ind w:left="57" w:right="57"/>
              <w:jc w:val="both"/>
              <w:rPr>
                <w:iCs/>
                <w:sz w:val="26"/>
                <w:szCs w:val="26"/>
              </w:rPr>
            </w:pPr>
            <w:r w:rsidRPr="00824392">
              <w:rPr>
                <w:iCs/>
                <w:sz w:val="26"/>
                <w:szCs w:val="26"/>
              </w:rPr>
              <w:t>UBND tỉnh Thanh Hóa</w:t>
            </w:r>
          </w:p>
        </w:tc>
        <w:tc>
          <w:tcPr>
            <w:tcW w:w="1944" w:type="pct"/>
            <w:shd w:val="clear" w:color="auto" w:fill="auto"/>
            <w:tcMar>
              <w:top w:w="0" w:type="dxa"/>
              <w:left w:w="10" w:type="dxa"/>
              <w:bottom w:w="0" w:type="dxa"/>
              <w:right w:w="10" w:type="dxa"/>
            </w:tcMar>
            <w:vAlign w:val="center"/>
          </w:tcPr>
          <w:p w14:paraId="60D9F176" w14:textId="4E693410" w:rsidR="000126CC" w:rsidRPr="00824392" w:rsidRDefault="000126CC" w:rsidP="00E35D98">
            <w:pPr>
              <w:ind w:left="57" w:right="57"/>
              <w:jc w:val="both"/>
              <w:rPr>
                <w:spacing w:val="2"/>
                <w:sz w:val="26"/>
                <w:szCs w:val="26"/>
                <w:lang w:val="pt-BR"/>
              </w:rPr>
            </w:pPr>
            <w:r w:rsidRPr="00824392">
              <w:rPr>
                <w:spacing w:val="2"/>
                <w:sz w:val="26"/>
                <w:szCs w:val="26"/>
                <w:lang w:val="pt-BR"/>
              </w:rPr>
              <w:t xml:space="preserve">Khoản 2 Điều 25 đề nghị xem xét bổ sung cụm từ “hoặc </w:t>
            </w:r>
            <w:r w:rsidRPr="00824392">
              <w:rPr>
                <w:sz w:val="26"/>
                <w:szCs w:val="26"/>
              </w:rPr>
              <w:t>tương đương chất lượng môi trường xung quanh trước thời điểm xảy ra sự cố chất thải</w:t>
            </w:r>
            <w:r w:rsidRPr="00824392">
              <w:rPr>
                <w:spacing w:val="2"/>
                <w:sz w:val="26"/>
                <w:szCs w:val="26"/>
                <w:lang w:val="pt-BR"/>
              </w:rPr>
              <w:t>” lý do có thể có trường hợp hiện trạng môi trường trước khi xảy ra sự cố không đạt quy chuẩn môi trường cho phép</w:t>
            </w:r>
            <w:r w:rsidR="006E7F9D" w:rsidRPr="00824392">
              <w:rPr>
                <w:spacing w:val="2"/>
                <w:sz w:val="26"/>
                <w:szCs w:val="26"/>
                <w:lang w:val="pt-BR"/>
              </w:rPr>
              <w:t>.</w:t>
            </w:r>
          </w:p>
        </w:tc>
        <w:tc>
          <w:tcPr>
            <w:tcW w:w="1758" w:type="pct"/>
            <w:shd w:val="clear" w:color="auto" w:fill="auto"/>
            <w:tcMar>
              <w:top w:w="0" w:type="dxa"/>
              <w:left w:w="10" w:type="dxa"/>
              <w:bottom w:w="0" w:type="dxa"/>
              <w:right w:w="10" w:type="dxa"/>
            </w:tcMar>
            <w:vAlign w:val="center"/>
          </w:tcPr>
          <w:p w14:paraId="24112BBD" w14:textId="3DFE96B7" w:rsidR="000126CC" w:rsidRPr="00824392" w:rsidRDefault="000126CC" w:rsidP="00E35D98">
            <w:pPr>
              <w:pStyle w:val="ListParagraph"/>
              <w:ind w:left="57" w:right="57"/>
              <w:jc w:val="both"/>
              <w:rPr>
                <w:spacing w:val="2"/>
                <w:sz w:val="26"/>
                <w:szCs w:val="26"/>
                <w:lang w:val="vi-VN"/>
              </w:rPr>
            </w:pPr>
            <w:r w:rsidRPr="00824392">
              <w:rPr>
                <w:bCs/>
                <w:sz w:val="26"/>
                <w:szCs w:val="26"/>
              </w:rPr>
              <w:t xml:space="preserve">Tiếp thu ý kiến góp ý, Cục Môi trường xin giải trình như sau: </w:t>
            </w:r>
            <w:r w:rsidRPr="00824392">
              <w:rPr>
                <w:spacing w:val="2"/>
                <w:sz w:val="26"/>
                <w:szCs w:val="26"/>
                <w:lang w:val="vi-VN"/>
              </w:rPr>
              <w:t>Việc phục hồi môi trường sau sự cố</w:t>
            </w:r>
            <w:r w:rsidRPr="00824392">
              <w:rPr>
                <w:spacing w:val="2"/>
                <w:sz w:val="26"/>
                <w:szCs w:val="26"/>
              </w:rPr>
              <w:t xml:space="preserve"> môi trường</w:t>
            </w:r>
            <w:r w:rsidRPr="00824392">
              <w:rPr>
                <w:spacing w:val="2"/>
                <w:sz w:val="26"/>
                <w:szCs w:val="26"/>
                <w:lang w:val="vi-VN"/>
              </w:rPr>
              <w:t xml:space="preserve"> phải bảo đảm đáp ứng quy chuẩn kỹ thuật </w:t>
            </w:r>
            <w:r w:rsidRPr="00824392">
              <w:rPr>
                <w:spacing w:val="2"/>
                <w:sz w:val="26"/>
                <w:szCs w:val="26"/>
              </w:rPr>
              <w:t xml:space="preserve">môi trường </w:t>
            </w:r>
            <w:r w:rsidRPr="00824392">
              <w:rPr>
                <w:spacing w:val="2"/>
                <w:sz w:val="26"/>
                <w:szCs w:val="26"/>
                <w:lang w:val="vi-VN"/>
              </w:rPr>
              <w:t>về chất lượng môi trường</w:t>
            </w:r>
            <w:r w:rsidRPr="00824392">
              <w:rPr>
                <w:spacing w:val="2"/>
                <w:sz w:val="26"/>
                <w:szCs w:val="26"/>
              </w:rPr>
              <w:t xml:space="preserve"> xung quanh được quy định tại khoản 5 Điều 126 Luật Bảo vệ môi trường. Tuy nhiên, một số </w:t>
            </w:r>
            <w:r w:rsidRPr="00824392">
              <w:rPr>
                <w:spacing w:val="2"/>
                <w:sz w:val="26"/>
                <w:szCs w:val="26"/>
              </w:rPr>
              <w:lastRenderedPageBreak/>
              <w:t xml:space="preserve">trường hợp môi trường xung quanh đã bị ô nhiễm trước thời điểm xảy ra sự cố, trường hợp có </w:t>
            </w:r>
            <w:r w:rsidR="006E7F9D" w:rsidRPr="00824392">
              <w:rPr>
                <w:spacing w:val="2"/>
                <w:sz w:val="26"/>
                <w:szCs w:val="26"/>
              </w:rPr>
              <w:t>d</w:t>
            </w:r>
            <w:r w:rsidRPr="00824392">
              <w:rPr>
                <w:spacing w:val="2"/>
                <w:sz w:val="26"/>
                <w:szCs w:val="26"/>
              </w:rPr>
              <w:t xml:space="preserve">ữ liệu về môi trường xung quanh thì chỉ cần phục hồi </w:t>
            </w:r>
            <w:r w:rsidRPr="00824392">
              <w:rPr>
                <w:sz w:val="26"/>
                <w:szCs w:val="26"/>
              </w:rPr>
              <w:t>tương đương chất lượng môi trường xung quanh trước thời điểm xảy ra sự cố chất thải như vậy sẽ phù hợp hơn.</w:t>
            </w:r>
          </w:p>
        </w:tc>
      </w:tr>
      <w:tr w:rsidR="00824392" w:rsidRPr="00824392" w14:paraId="7879D4FB" w14:textId="77777777" w:rsidTr="00E35D98">
        <w:trPr>
          <w:trHeight w:val="20"/>
        </w:trPr>
        <w:tc>
          <w:tcPr>
            <w:tcW w:w="465" w:type="pct"/>
            <w:shd w:val="clear" w:color="auto" w:fill="auto"/>
            <w:tcMar>
              <w:top w:w="0" w:type="dxa"/>
              <w:left w:w="10" w:type="dxa"/>
              <w:bottom w:w="0" w:type="dxa"/>
              <w:right w:w="10" w:type="dxa"/>
            </w:tcMar>
            <w:vAlign w:val="center"/>
          </w:tcPr>
          <w:p w14:paraId="474822EE" w14:textId="77777777" w:rsidR="00287BC2" w:rsidRPr="00824392" w:rsidRDefault="00287BC2"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570D037" w14:textId="2F636E36" w:rsidR="00287BC2" w:rsidRPr="00824392" w:rsidRDefault="00287BC2" w:rsidP="00E35D98">
            <w:pPr>
              <w:ind w:left="57" w:right="57"/>
              <w:jc w:val="both"/>
              <w:rPr>
                <w:iCs/>
                <w:sz w:val="26"/>
                <w:szCs w:val="26"/>
              </w:rPr>
            </w:pPr>
            <w:r w:rsidRPr="00824392">
              <w:rPr>
                <w:iCs/>
                <w:sz w:val="26"/>
                <w:szCs w:val="26"/>
              </w:rPr>
              <w:t>Trường Đại học Thủy lợi</w:t>
            </w:r>
          </w:p>
        </w:tc>
        <w:tc>
          <w:tcPr>
            <w:tcW w:w="1944" w:type="pct"/>
            <w:shd w:val="clear" w:color="auto" w:fill="auto"/>
            <w:tcMar>
              <w:top w:w="0" w:type="dxa"/>
              <w:left w:w="10" w:type="dxa"/>
              <w:bottom w:w="0" w:type="dxa"/>
              <w:right w:w="10" w:type="dxa"/>
            </w:tcMar>
            <w:vAlign w:val="center"/>
          </w:tcPr>
          <w:p w14:paraId="43F099F5" w14:textId="5C61EF4F" w:rsidR="00287BC2" w:rsidRPr="00824392" w:rsidRDefault="00287BC2" w:rsidP="00E35D98">
            <w:pPr>
              <w:ind w:left="57" w:right="57"/>
              <w:jc w:val="both"/>
              <w:rPr>
                <w:spacing w:val="2"/>
                <w:sz w:val="26"/>
                <w:szCs w:val="26"/>
                <w:lang w:val="pt-BR"/>
              </w:rPr>
            </w:pPr>
            <w:r w:rsidRPr="00824392">
              <w:rPr>
                <w:sz w:val="26"/>
                <w:szCs w:val="26"/>
              </w:rPr>
              <w:t>Tại khoản 4 điều 25 đề nghị chỉnh sửa: “..sau khi hoàn thành phục hồi môi trường..” thành “..sau khi đã hoàn thành việc phục hồi môi trường..."</w:t>
            </w:r>
          </w:p>
        </w:tc>
        <w:tc>
          <w:tcPr>
            <w:tcW w:w="1758" w:type="pct"/>
            <w:shd w:val="clear" w:color="auto" w:fill="auto"/>
            <w:tcMar>
              <w:top w:w="0" w:type="dxa"/>
              <w:left w:w="10" w:type="dxa"/>
              <w:bottom w:w="0" w:type="dxa"/>
              <w:right w:w="10" w:type="dxa"/>
            </w:tcMar>
            <w:vAlign w:val="center"/>
          </w:tcPr>
          <w:p w14:paraId="004F2CE4" w14:textId="6F7256D3" w:rsidR="00287BC2" w:rsidRPr="00824392" w:rsidRDefault="00287BC2" w:rsidP="00E35D98">
            <w:pPr>
              <w:pStyle w:val="ListParagraph"/>
              <w:ind w:left="57" w:right="57"/>
              <w:jc w:val="both"/>
              <w:rPr>
                <w:bCs/>
                <w:sz w:val="26"/>
                <w:szCs w:val="26"/>
              </w:rPr>
            </w:pPr>
            <w:r w:rsidRPr="00824392">
              <w:rPr>
                <w:bCs/>
                <w:sz w:val="26"/>
                <w:szCs w:val="26"/>
              </w:rPr>
              <w:t>Tiếp thu ý kiến góp ý, Cục Môi trường xin giải trình như sau: Dự thảo Thông tư bỏ quy định tại khoản 4 để bảo đảm phù hợp với các quy định hiện hành.</w:t>
            </w:r>
          </w:p>
        </w:tc>
      </w:tr>
      <w:tr w:rsidR="00824392" w:rsidRPr="00824392" w14:paraId="189DC94E" w14:textId="77777777" w:rsidTr="00E35D98">
        <w:trPr>
          <w:trHeight w:val="20"/>
        </w:trPr>
        <w:tc>
          <w:tcPr>
            <w:tcW w:w="465" w:type="pct"/>
            <w:shd w:val="clear" w:color="auto" w:fill="auto"/>
            <w:tcMar>
              <w:top w:w="0" w:type="dxa"/>
              <w:left w:w="10" w:type="dxa"/>
              <w:bottom w:w="0" w:type="dxa"/>
              <w:right w:w="10" w:type="dxa"/>
            </w:tcMar>
            <w:vAlign w:val="center"/>
          </w:tcPr>
          <w:p w14:paraId="7B808B19" w14:textId="77777777" w:rsidR="0046339C" w:rsidRPr="00824392" w:rsidRDefault="0046339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D652842" w14:textId="33D002F2" w:rsidR="0046339C" w:rsidRPr="00824392" w:rsidRDefault="0046339C" w:rsidP="00E35D98">
            <w:pPr>
              <w:ind w:left="57" w:right="57"/>
              <w:jc w:val="both"/>
              <w:rPr>
                <w:iCs/>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7CC62E49" w14:textId="1A1FACB9" w:rsidR="0046339C" w:rsidRPr="00824392" w:rsidRDefault="0046339C" w:rsidP="00E35D98">
            <w:pPr>
              <w:ind w:left="57" w:right="57"/>
              <w:jc w:val="both"/>
              <w:rPr>
                <w:sz w:val="26"/>
                <w:szCs w:val="26"/>
              </w:rPr>
            </w:pPr>
            <w:r w:rsidRPr="00824392">
              <w:rPr>
                <w:sz w:val="26"/>
                <w:szCs w:val="26"/>
              </w:rPr>
              <w:t>Ưu tiên sử dụng các công nghệ sinh học (vi sinh vật, thực vật) để phục hồi môi trường bị ô nhiễm từ sự cố chất thải. Đưa ra lộ trình giám sát chất lượng môi trường sau khi kết thúc phục hồi.</w:t>
            </w:r>
          </w:p>
        </w:tc>
        <w:tc>
          <w:tcPr>
            <w:tcW w:w="1758" w:type="pct"/>
            <w:shd w:val="clear" w:color="auto" w:fill="auto"/>
            <w:tcMar>
              <w:top w:w="0" w:type="dxa"/>
              <w:left w:w="10" w:type="dxa"/>
              <w:bottom w:w="0" w:type="dxa"/>
              <w:right w:w="10" w:type="dxa"/>
            </w:tcMar>
            <w:vAlign w:val="center"/>
          </w:tcPr>
          <w:p w14:paraId="59EA9D34" w14:textId="73BD5F27" w:rsidR="0046339C" w:rsidRPr="00824392" w:rsidRDefault="0046339C" w:rsidP="00E35D98">
            <w:pPr>
              <w:pStyle w:val="ListParagraph"/>
              <w:ind w:left="57" w:right="57"/>
              <w:jc w:val="both"/>
              <w:rPr>
                <w:bCs/>
                <w:sz w:val="26"/>
                <w:szCs w:val="26"/>
              </w:rPr>
            </w:pPr>
            <w:r w:rsidRPr="00824392">
              <w:rPr>
                <w:bCs/>
                <w:sz w:val="26"/>
                <w:szCs w:val="26"/>
              </w:rPr>
              <w:t xml:space="preserve">Tiếp thu ý kiến góp ý, Cục Môi trường xin giải trình như sau: Dự thảo Thông tư quy định ưu tiên sử dụng </w:t>
            </w:r>
            <w:r w:rsidRPr="00824392">
              <w:rPr>
                <w:sz w:val="26"/>
                <w:szCs w:val="26"/>
              </w:rPr>
              <w:t>các giải pháp, kỹ thuật, công nghệ thân thiện môi trường, trong đó bao gồm cả công nghệ sinh học.</w:t>
            </w:r>
          </w:p>
        </w:tc>
      </w:tr>
      <w:tr w:rsidR="00824392" w:rsidRPr="00824392" w14:paraId="3C8CD12E"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3875C281" w14:textId="0172EE18" w:rsidR="000126CC" w:rsidRPr="00824392" w:rsidRDefault="000126CC" w:rsidP="00EE5F2E">
            <w:pPr>
              <w:ind w:left="57" w:right="57"/>
              <w:jc w:val="center"/>
              <w:rPr>
                <w:bCs/>
                <w:sz w:val="26"/>
                <w:szCs w:val="26"/>
              </w:rPr>
            </w:pPr>
            <w:r w:rsidRPr="00824392">
              <w:rPr>
                <w:bCs/>
                <w:sz w:val="26"/>
                <w:szCs w:val="26"/>
              </w:rPr>
              <w:t>Điều 26</w:t>
            </w:r>
          </w:p>
        </w:tc>
        <w:tc>
          <w:tcPr>
            <w:tcW w:w="833" w:type="pct"/>
            <w:shd w:val="clear" w:color="auto" w:fill="auto"/>
            <w:tcMar>
              <w:top w:w="0" w:type="dxa"/>
              <w:left w:w="10" w:type="dxa"/>
              <w:bottom w:w="0" w:type="dxa"/>
              <w:right w:w="10" w:type="dxa"/>
            </w:tcMar>
            <w:vAlign w:val="center"/>
          </w:tcPr>
          <w:p w14:paraId="18B394C6" w14:textId="1D511342" w:rsidR="000126CC" w:rsidRPr="00941B62" w:rsidRDefault="000126CC" w:rsidP="00E35D98">
            <w:pPr>
              <w:ind w:left="57" w:right="57"/>
              <w:jc w:val="both"/>
              <w:rPr>
                <w:rFonts w:eastAsiaTheme="minorHAnsi"/>
                <w:sz w:val="26"/>
                <w:szCs w:val="26"/>
                <w14:ligatures w14:val="standardContextual"/>
              </w:rPr>
            </w:pPr>
            <w:r w:rsidRPr="00824392">
              <w:rPr>
                <w:sz w:val="26"/>
                <w:szCs w:val="26"/>
              </w:rPr>
              <w:t>Viện Khoa học tài nguyên nước</w:t>
            </w:r>
          </w:p>
        </w:tc>
        <w:tc>
          <w:tcPr>
            <w:tcW w:w="1944" w:type="pct"/>
            <w:shd w:val="clear" w:color="auto" w:fill="auto"/>
            <w:tcMar>
              <w:top w:w="0" w:type="dxa"/>
              <w:left w:w="10" w:type="dxa"/>
              <w:bottom w:w="0" w:type="dxa"/>
              <w:right w:w="10" w:type="dxa"/>
            </w:tcMar>
            <w:vAlign w:val="center"/>
          </w:tcPr>
          <w:p w14:paraId="3C5F3577" w14:textId="41989D40" w:rsidR="000126CC" w:rsidRPr="00941B62" w:rsidRDefault="000126CC" w:rsidP="00E35D98">
            <w:pPr>
              <w:autoSpaceDE w:val="0"/>
              <w:autoSpaceDN w:val="0"/>
              <w:adjustRightInd w:val="0"/>
              <w:ind w:left="57" w:right="57"/>
              <w:jc w:val="both"/>
              <w:rPr>
                <w:rFonts w:eastAsiaTheme="minorHAnsi"/>
                <w:sz w:val="26"/>
                <w:szCs w:val="26"/>
                <w14:ligatures w14:val="standardContextual"/>
              </w:rPr>
            </w:pPr>
            <w:r w:rsidRPr="00824392">
              <w:rPr>
                <w:sz w:val="26"/>
                <w:szCs w:val="26"/>
              </w:rPr>
              <w:t>Tại Điều 26, khoản 1, nội dung b. Phục hồi môi trường chuyển vị: Đây là thuật ngữ chuyên ngành, để người đọc Thông tư dễ hiểu hơn và để thực hiện có thể bổ sung thêm nội dung giải thích từ ngữ và có thể bổ sung vào Điều 3. Giải thích từ ngữ, để Thông tư đầy đủ thông tin hơn.</w:t>
            </w:r>
          </w:p>
        </w:tc>
        <w:tc>
          <w:tcPr>
            <w:tcW w:w="1758" w:type="pct"/>
            <w:shd w:val="clear" w:color="auto" w:fill="auto"/>
            <w:tcMar>
              <w:top w:w="0" w:type="dxa"/>
              <w:left w:w="10" w:type="dxa"/>
              <w:bottom w:w="0" w:type="dxa"/>
              <w:right w:w="10" w:type="dxa"/>
            </w:tcMar>
            <w:vAlign w:val="center"/>
          </w:tcPr>
          <w:p w14:paraId="2B92DF4A" w14:textId="51E3D1EA" w:rsidR="000126CC" w:rsidRPr="00824392" w:rsidRDefault="000126CC" w:rsidP="00E35D98">
            <w:pPr>
              <w:pStyle w:val="ListParagraph"/>
              <w:ind w:left="57" w:right="57"/>
              <w:jc w:val="both"/>
              <w:rPr>
                <w:bCs/>
                <w:sz w:val="26"/>
                <w:szCs w:val="26"/>
              </w:rPr>
            </w:pPr>
            <w:r w:rsidRPr="00824392">
              <w:rPr>
                <w:bCs/>
                <w:sz w:val="26"/>
                <w:szCs w:val="26"/>
              </w:rPr>
              <w:t>Tiếp thu ý kiến góp ý, Cục Môi trường đã bổ sung giải thích từ ngữ tại Điều 3 dự thảo Thông tư</w:t>
            </w:r>
            <w:r w:rsidR="006E7F9D" w:rsidRPr="00824392">
              <w:rPr>
                <w:bCs/>
                <w:sz w:val="26"/>
                <w:szCs w:val="26"/>
              </w:rPr>
              <w:t>.</w:t>
            </w:r>
          </w:p>
        </w:tc>
      </w:tr>
      <w:tr w:rsidR="00824392" w:rsidRPr="00824392" w14:paraId="5112C597" w14:textId="77777777" w:rsidTr="00E35D98">
        <w:trPr>
          <w:trHeight w:val="20"/>
        </w:trPr>
        <w:tc>
          <w:tcPr>
            <w:tcW w:w="465" w:type="pct"/>
            <w:vMerge/>
            <w:shd w:val="clear" w:color="auto" w:fill="auto"/>
            <w:tcMar>
              <w:top w:w="0" w:type="dxa"/>
              <w:left w:w="10" w:type="dxa"/>
              <w:bottom w:w="0" w:type="dxa"/>
              <w:right w:w="10" w:type="dxa"/>
            </w:tcMar>
            <w:vAlign w:val="center"/>
          </w:tcPr>
          <w:p w14:paraId="2F3E879A"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CE4F51E" w14:textId="440D4632" w:rsidR="000126CC" w:rsidRPr="00824392" w:rsidRDefault="000126CC" w:rsidP="00E35D98">
            <w:pPr>
              <w:ind w:left="57" w:right="57"/>
              <w:jc w:val="both"/>
              <w:rPr>
                <w:sz w:val="26"/>
                <w:szCs w:val="26"/>
              </w:rPr>
            </w:pPr>
            <w:r w:rsidRPr="00824392">
              <w:rPr>
                <w:iCs/>
                <w:sz w:val="26"/>
                <w:szCs w:val="26"/>
              </w:rPr>
              <w:t>UBND tỉnh Thanh Hóa</w:t>
            </w:r>
          </w:p>
        </w:tc>
        <w:tc>
          <w:tcPr>
            <w:tcW w:w="1944" w:type="pct"/>
            <w:shd w:val="clear" w:color="auto" w:fill="auto"/>
            <w:tcMar>
              <w:top w:w="0" w:type="dxa"/>
              <w:left w:w="10" w:type="dxa"/>
              <w:bottom w:w="0" w:type="dxa"/>
              <w:right w:w="10" w:type="dxa"/>
            </w:tcMar>
            <w:vAlign w:val="center"/>
          </w:tcPr>
          <w:p w14:paraId="469C2F07" w14:textId="4C4AD3DD" w:rsidR="000126CC" w:rsidRPr="00824392" w:rsidRDefault="000126CC" w:rsidP="00E35D98">
            <w:pPr>
              <w:autoSpaceDE w:val="0"/>
              <w:autoSpaceDN w:val="0"/>
              <w:adjustRightInd w:val="0"/>
              <w:ind w:left="57" w:right="57"/>
              <w:jc w:val="both"/>
              <w:rPr>
                <w:sz w:val="26"/>
                <w:szCs w:val="26"/>
              </w:rPr>
            </w:pPr>
            <w:r w:rsidRPr="00824392">
              <w:rPr>
                <w:sz w:val="26"/>
                <w:szCs w:val="26"/>
              </w:rPr>
              <w:t>Đề nghi bổ sung phương pháp khác</w:t>
            </w:r>
          </w:p>
        </w:tc>
        <w:tc>
          <w:tcPr>
            <w:tcW w:w="1758" w:type="pct"/>
            <w:shd w:val="clear" w:color="auto" w:fill="auto"/>
            <w:tcMar>
              <w:top w:w="0" w:type="dxa"/>
              <w:left w:w="10" w:type="dxa"/>
              <w:bottom w:w="0" w:type="dxa"/>
              <w:right w:w="10" w:type="dxa"/>
            </w:tcMar>
            <w:vAlign w:val="center"/>
          </w:tcPr>
          <w:p w14:paraId="70C5030C" w14:textId="21EBBF86" w:rsidR="000126CC" w:rsidRPr="00824392" w:rsidRDefault="000126CC" w:rsidP="00E35D98">
            <w:pPr>
              <w:pStyle w:val="ListParagraph"/>
              <w:ind w:left="57" w:right="57"/>
              <w:jc w:val="both"/>
              <w:rPr>
                <w:bCs/>
                <w:sz w:val="26"/>
                <w:szCs w:val="26"/>
              </w:rPr>
            </w:pPr>
            <w:r w:rsidRPr="00824392">
              <w:rPr>
                <w:bCs/>
                <w:sz w:val="26"/>
                <w:szCs w:val="26"/>
              </w:rPr>
              <w:t>Tiếp thu ý kiến góp ý, Cục Môi trường đã bổ sung trong dự thảo Thông tư.</w:t>
            </w:r>
          </w:p>
        </w:tc>
      </w:tr>
      <w:tr w:rsidR="00824392" w:rsidRPr="00824392" w14:paraId="3B16FFF7" w14:textId="77777777" w:rsidTr="00E35D98">
        <w:trPr>
          <w:trHeight w:val="20"/>
        </w:trPr>
        <w:tc>
          <w:tcPr>
            <w:tcW w:w="465" w:type="pct"/>
            <w:shd w:val="clear" w:color="auto" w:fill="auto"/>
            <w:tcMar>
              <w:top w:w="0" w:type="dxa"/>
              <w:left w:w="10" w:type="dxa"/>
              <w:bottom w:w="0" w:type="dxa"/>
              <w:right w:w="10" w:type="dxa"/>
            </w:tcMar>
            <w:vAlign w:val="center"/>
          </w:tcPr>
          <w:p w14:paraId="3B2DACDB" w14:textId="77777777" w:rsidR="00195AC8" w:rsidRPr="00824392" w:rsidRDefault="00195AC8"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24D2140" w14:textId="48B7348A" w:rsidR="00195AC8" w:rsidRPr="00824392" w:rsidRDefault="00195AC8" w:rsidP="00E35D98">
            <w:pPr>
              <w:ind w:left="57" w:right="57"/>
              <w:jc w:val="both"/>
              <w:rPr>
                <w:iCs/>
                <w:sz w:val="26"/>
                <w:szCs w:val="26"/>
              </w:rPr>
            </w:pPr>
            <w:r w:rsidRPr="00824392">
              <w:rPr>
                <w:rFonts w:eastAsiaTheme="minorHAnsi"/>
                <w:sz w:val="26"/>
                <w:szCs w:val="26"/>
                <w14:ligatures w14:val="standardContextual"/>
              </w:rPr>
              <w:t>Sở Tài nguyên và Môi trường Thành phố Hồ Chí Minh</w:t>
            </w:r>
          </w:p>
        </w:tc>
        <w:tc>
          <w:tcPr>
            <w:tcW w:w="1944" w:type="pct"/>
            <w:shd w:val="clear" w:color="auto" w:fill="auto"/>
            <w:tcMar>
              <w:top w:w="0" w:type="dxa"/>
              <w:left w:w="10" w:type="dxa"/>
              <w:bottom w:w="0" w:type="dxa"/>
              <w:right w:w="10" w:type="dxa"/>
            </w:tcMar>
            <w:vAlign w:val="center"/>
          </w:tcPr>
          <w:p w14:paraId="44019055" w14:textId="2ACBC32C" w:rsidR="00195AC8" w:rsidRPr="00824392" w:rsidRDefault="00195AC8" w:rsidP="00E35D98">
            <w:pPr>
              <w:autoSpaceDE w:val="0"/>
              <w:autoSpaceDN w:val="0"/>
              <w:adjustRightInd w:val="0"/>
              <w:ind w:left="57" w:right="57"/>
              <w:jc w:val="both"/>
              <w:rPr>
                <w:sz w:val="26"/>
                <w:szCs w:val="26"/>
              </w:rPr>
            </w:pPr>
            <w:r w:rsidRPr="00941B62">
              <w:rPr>
                <w:rFonts w:eastAsiaTheme="minorHAnsi"/>
                <w:sz w:val="26"/>
                <w:szCs w:val="26"/>
                <w14:ligatures w14:val="standardContextual"/>
              </w:rPr>
              <w:t xml:space="preserve">Đề nghị làm rõ khái niệm về “phục hồi môi trường chuyển vị”; bổ sung phương pháp hóa rắn, phương pháp thu hồi, tái chế, tái sử dụng,... và hướng dẫn chi tiết hơn về phương pháp kỹ thuật áp dụng trong phục </w:t>
            </w:r>
            <w:r w:rsidRPr="00941B62">
              <w:rPr>
                <w:rFonts w:eastAsiaTheme="minorHAnsi"/>
                <w:sz w:val="26"/>
                <w:szCs w:val="26"/>
                <w14:ligatures w14:val="standardContextual"/>
              </w:rPr>
              <w:lastRenderedPageBreak/>
              <w:t>hồi môi trường đối với các thành phần môi trường bị ô nhiễm sau sự cố chất thải; làm rõ thẩm quyền cơ quan nào được lựa chọn, xác định giải pháp cải tạo, phục hồi môi trường.</w:t>
            </w:r>
          </w:p>
        </w:tc>
        <w:tc>
          <w:tcPr>
            <w:tcW w:w="1758" w:type="pct"/>
            <w:shd w:val="clear" w:color="auto" w:fill="auto"/>
            <w:tcMar>
              <w:top w:w="0" w:type="dxa"/>
              <w:left w:w="10" w:type="dxa"/>
              <w:bottom w:w="0" w:type="dxa"/>
              <w:right w:w="10" w:type="dxa"/>
            </w:tcMar>
            <w:vAlign w:val="center"/>
          </w:tcPr>
          <w:p w14:paraId="0B0ADEEE" w14:textId="3AF59A21" w:rsidR="00195AC8" w:rsidRPr="00824392" w:rsidRDefault="00195AC8" w:rsidP="00195AC8">
            <w:pPr>
              <w:pStyle w:val="ListParagraph"/>
              <w:ind w:left="57" w:right="57"/>
              <w:jc w:val="both"/>
              <w:rPr>
                <w:bCs/>
                <w:sz w:val="26"/>
                <w:szCs w:val="26"/>
              </w:rPr>
            </w:pPr>
            <w:r w:rsidRPr="00824392">
              <w:rPr>
                <w:bCs/>
                <w:sz w:val="26"/>
                <w:szCs w:val="26"/>
              </w:rPr>
              <w:lastRenderedPageBreak/>
              <w:t>Tiếp thu ý kiến góp ý, Cục Môi trường đã rà s</w:t>
            </w:r>
            <w:r w:rsidR="00F43790" w:rsidRPr="00824392">
              <w:rPr>
                <w:bCs/>
                <w:sz w:val="26"/>
                <w:szCs w:val="26"/>
              </w:rPr>
              <w:t>oát</w:t>
            </w:r>
            <w:r w:rsidRPr="00824392">
              <w:rPr>
                <w:bCs/>
                <w:sz w:val="26"/>
                <w:szCs w:val="26"/>
              </w:rPr>
              <w:t xml:space="preserve"> và chỉnh sửa dự thảo Thông tư, trong đó làm rõ p</w:t>
            </w:r>
            <w:r w:rsidRPr="00824392">
              <w:rPr>
                <w:sz w:val="26"/>
                <w:szCs w:val="26"/>
              </w:rPr>
              <w:t>hục hồi môi trường không khí, đất, nước, nước dưới đất và đã bổ sung một số giải pháp ph</w:t>
            </w:r>
            <w:r w:rsidR="00F43790" w:rsidRPr="00824392">
              <w:rPr>
                <w:sz w:val="26"/>
                <w:szCs w:val="26"/>
              </w:rPr>
              <w:t>ổ</w:t>
            </w:r>
            <w:r w:rsidRPr="00824392">
              <w:rPr>
                <w:sz w:val="26"/>
                <w:szCs w:val="26"/>
              </w:rPr>
              <w:t xml:space="preserve"> biến </w:t>
            </w:r>
            <w:r w:rsidRPr="00824392">
              <w:rPr>
                <w:sz w:val="26"/>
                <w:szCs w:val="26"/>
              </w:rPr>
              <w:lastRenderedPageBreak/>
              <w:t xml:space="preserve">trong phục hồi môi trường tại Phụ lục 3 </w:t>
            </w:r>
            <w:r w:rsidR="00411183" w:rsidRPr="00824392">
              <w:rPr>
                <w:sz w:val="26"/>
                <w:szCs w:val="26"/>
              </w:rPr>
              <w:t>ban hành kèm theo Thông tư.</w:t>
            </w:r>
          </w:p>
        </w:tc>
      </w:tr>
      <w:tr w:rsidR="00824392" w:rsidRPr="00824392" w14:paraId="7ED6DD87" w14:textId="77777777" w:rsidTr="00142AC5">
        <w:trPr>
          <w:trHeight w:val="20"/>
        </w:trPr>
        <w:tc>
          <w:tcPr>
            <w:tcW w:w="465" w:type="pct"/>
            <w:shd w:val="clear" w:color="auto" w:fill="auto"/>
            <w:tcMar>
              <w:top w:w="0" w:type="dxa"/>
              <w:left w:w="10" w:type="dxa"/>
              <w:bottom w:w="0" w:type="dxa"/>
              <w:right w:w="10" w:type="dxa"/>
            </w:tcMar>
            <w:vAlign w:val="center"/>
          </w:tcPr>
          <w:p w14:paraId="0BC32A53" w14:textId="77777777" w:rsidR="00142AC5" w:rsidRPr="00824392" w:rsidRDefault="00142AC5" w:rsidP="00142AC5">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93B688D" w14:textId="7E010B10" w:rsidR="00142AC5" w:rsidRPr="00824392" w:rsidRDefault="00142AC5" w:rsidP="00142AC5">
            <w:pPr>
              <w:ind w:left="57" w:right="57"/>
              <w:jc w:val="both"/>
              <w:rPr>
                <w:sz w:val="26"/>
                <w:szCs w:val="26"/>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04585706" w14:textId="14CC680A" w:rsidR="00142AC5" w:rsidRPr="00824392" w:rsidRDefault="00142AC5" w:rsidP="00824392">
            <w:pPr>
              <w:spacing w:before="120" w:after="120"/>
              <w:jc w:val="both"/>
              <w:rPr>
                <w:sz w:val="26"/>
                <w:szCs w:val="26"/>
                <w:lang w:val="fr-FR"/>
              </w:rPr>
            </w:pPr>
            <w:r w:rsidRPr="00824392">
              <w:rPr>
                <w:sz w:val="26"/>
                <w:szCs w:val="26"/>
                <w:lang w:val="fr-FR"/>
              </w:rPr>
              <w:t>Đề nghị nghiên cứu làm rõ nội dung "Khuyến khích các giải pháp đổi mới sáng tạo hoặc định hướng phát triển kinh tế tuần hoàn trong quản lý chất thải, đặc biệt là trong giai đoạn phục hồi môi trường (Chương III)". Đồng thời, nghiên cứu bổ sung nội dung khuyến khích các cơ sở áp dụng các giải pháp sáng tạo (ví dụ: ưu tiên các giải pháp đổi mới sáng tạo và công nghệ thân thiện môi trường theo hướng kinh tế tuần hoàn, nhằm tái sử dụng chất thải và giảm thiểu tác động đến môi trường trong quá trình phục hồi) vào Điều 25 hoặc 26 dự thảo Thông tư.</w:t>
            </w:r>
          </w:p>
        </w:tc>
        <w:tc>
          <w:tcPr>
            <w:tcW w:w="1758" w:type="pct"/>
            <w:shd w:val="clear" w:color="auto" w:fill="auto"/>
            <w:tcMar>
              <w:top w:w="0" w:type="dxa"/>
              <w:left w:w="10" w:type="dxa"/>
              <w:bottom w:w="0" w:type="dxa"/>
              <w:right w:w="10" w:type="dxa"/>
            </w:tcMar>
            <w:vAlign w:val="center"/>
          </w:tcPr>
          <w:p w14:paraId="4C0F37A7" w14:textId="77777777" w:rsidR="00142AC5" w:rsidRPr="00824392" w:rsidRDefault="00142AC5" w:rsidP="00142AC5">
            <w:pPr>
              <w:ind w:left="57" w:right="57"/>
              <w:jc w:val="both"/>
              <w:rPr>
                <w:bCs/>
                <w:sz w:val="26"/>
                <w:szCs w:val="26"/>
              </w:rPr>
            </w:pPr>
            <w:r w:rsidRPr="00824392">
              <w:rPr>
                <w:bCs/>
                <w:sz w:val="26"/>
                <w:szCs w:val="26"/>
              </w:rPr>
              <w:t>Tiếp thu ý kiến góp ý, Cục Môi trường đã chỉnh sửa, bổ sung tại Điều 26 dự thảo Thông tư.</w:t>
            </w:r>
            <w:r w:rsidRPr="00824392">
              <w:rPr>
                <w:sz w:val="26"/>
                <w:szCs w:val="26"/>
              </w:rPr>
              <w:t xml:space="preserve"> </w:t>
            </w:r>
          </w:p>
        </w:tc>
      </w:tr>
      <w:tr w:rsidR="00824392" w:rsidRPr="00824392" w14:paraId="334F7EE0" w14:textId="77777777" w:rsidTr="00E35D98">
        <w:trPr>
          <w:trHeight w:val="20"/>
        </w:trPr>
        <w:tc>
          <w:tcPr>
            <w:tcW w:w="465" w:type="pct"/>
            <w:shd w:val="clear" w:color="auto" w:fill="auto"/>
            <w:tcMar>
              <w:top w:w="0" w:type="dxa"/>
              <w:left w:w="10" w:type="dxa"/>
              <w:bottom w:w="0" w:type="dxa"/>
              <w:right w:w="10" w:type="dxa"/>
            </w:tcMar>
            <w:vAlign w:val="center"/>
          </w:tcPr>
          <w:p w14:paraId="44888FDC" w14:textId="77777777" w:rsidR="00142AC5" w:rsidRPr="00824392" w:rsidRDefault="00142AC5"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603CBF4" w14:textId="47E54DB1" w:rsidR="00142AC5" w:rsidRPr="00824392" w:rsidRDefault="00ED660B" w:rsidP="00E35D98">
            <w:pPr>
              <w:ind w:left="57" w:right="57"/>
              <w:jc w:val="both"/>
              <w:rPr>
                <w:rFonts w:eastAsiaTheme="minorHAnsi"/>
                <w:sz w:val="26"/>
                <w:szCs w:val="26"/>
                <w14:ligatures w14:val="standardContextual"/>
              </w:rPr>
            </w:pPr>
            <w:r w:rsidRPr="00824392">
              <w:rPr>
                <w:sz w:val="26"/>
                <w:szCs w:val="26"/>
              </w:rPr>
              <w:t>Cục Khí tượng Thuỷ văn</w:t>
            </w:r>
          </w:p>
        </w:tc>
        <w:tc>
          <w:tcPr>
            <w:tcW w:w="1944" w:type="pct"/>
            <w:shd w:val="clear" w:color="auto" w:fill="auto"/>
            <w:tcMar>
              <w:top w:w="0" w:type="dxa"/>
              <w:left w:w="10" w:type="dxa"/>
              <w:bottom w:w="0" w:type="dxa"/>
              <w:right w:w="10" w:type="dxa"/>
            </w:tcMar>
            <w:vAlign w:val="center"/>
          </w:tcPr>
          <w:p w14:paraId="1AB43219" w14:textId="53F8353E" w:rsidR="00142AC5" w:rsidRPr="00941B62" w:rsidRDefault="00ED660B" w:rsidP="00E35D98">
            <w:pPr>
              <w:autoSpaceDE w:val="0"/>
              <w:autoSpaceDN w:val="0"/>
              <w:adjustRightInd w:val="0"/>
              <w:ind w:left="57" w:right="57"/>
              <w:jc w:val="both"/>
              <w:rPr>
                <w:rFonts w:eastAsiaTheme="minorHAnsi"/>
                <w:sz w:val="26"/>
                <w:szCs w:val="26"/>
                <w14:ligatures w14:val="standardContextual"/>
              </w:rPr>
            </w:pPr>
            <w:r w:rsidRPr="00824392">
              <w:rPr>
                <w:sz w:val="26"/>
                <w:szCs w:val="26"/>
              </w:rPr>
              <w:t>Bổ sung khái niệm: “môi trường chuyển vị” được quy định tại điểm b khoản 1 Điều 26 của dự thảo Thông tư</w:t>
            </w:r>
          </w:p>
        </w:tc>
        <w:tc>
          <w:tcPr>
            <w:tcW w:w="1758" w:type="pct"/>
            <w:shd w:val="clear" w:color="auto" w:fill="auto"/>
            <w:tcMar>
              <w:top w:w="0" w:type="dxa"/>
              <w:left w:w="10" w:type="dxa"/>
              <w:bottom w:w="0" w:type="dxa"/>
              <w:right w:w="10" w:type="dxa"/>
            </w:tcMar>
            <w:vAlign w:val="center"/>
          </w:tcPr>
          <w:p w14:paraId="0DF2B67D" w14:textId="4D573386" w:rsidR="00142AC5" w:rsidRPr="00824392" w:rsidRDefault="00ED660B" w:rsidP="00195AC8">
            <w:pPr>
              <w:pStyle w:val="ListParagraph"/>
              <w:ind w:left="57" w:right="57"/>
              <w:jc w:val="both"/>
              <w:rPr>
                <w:bCs/>
                <w:sz w:val="26"/>
                <w:szCs w:val="26"/>
              </w:rPr>
            </w:pPr>
            <w:r w:rsidRPr="00824392">
              <w:rPr>
                <w:bCs/>
                <w:sz w:val="26"/>
                <w:szCs w:val="26"/>
              </w:rPr>
              <w:t>Tiếp thu ý kiến góp ý, Cục Môi trường đã chỉnh sửa, bổ sung tại Điều 26 dự thảo Thông tư theo hướng quy định rõ hơn về phương pháp cải tạo phụ hồi môi trường đất, nước, không khí.</w:t>
            </w:r>
          </w:p>
        </w:tc>
      </w:tr>
      <w:tr w:rsidR="00824392" w:rsidRPr="00824392" w14:paraId="51B736DB" w14:textId="77777777" w:rsidTr="00E35D98">
        <w:trPr>
          <w:trHeight w:val="20"/>
        </w:trPr>
        <w:tc>
          <w:tcPr>
            <w:tcW w:w="465" w:type="pct"/>
            <w:shd w:val="clear" w:color="auto" w:fill="auto"/>
            <w:tcMar>
              <w:top w:w="0" w:type="dxa"/>
              <w:left w:w="10" w:type="dxa"/>
              <w:bottom w:w="0" w:type="dxa"/>
              <w:right w:w="10" w:type="dxa"/>
            </w:tcMar>
            <w:vAlign w:val="center"/>
          </w:tcPr>
          <w:p w14:paraId="7A78B433" w14:textId="77777777" w:rsidR="0046339C" w:rsidRPr="00824392" w:rsidRDefault="0046339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3A5F627" w14:textId="0794EF30" w:rsidR="0046339C" w:rsidRPr="00824392" w:rsidRDefault="0046339C"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10E0DFC2" w14:textId="00C00E98" w:rsidR="0046339C" w:rsidRPr="00824392" w:rsidRDefault="0046339C" w:rsidP="00824392">
            <w:pPr>
              <w:autoSpaceDE w:val="0"/>
              <w:autoSpaceDN w:val="0"/>
              <w:adjustRightInd w:val="0"/>
              <w:ind w:left="57" w:right="57"/>
              <w:jc w:val="both"/>
              <w:rPr>
                <w:sz w:val="26"/>
                <w:szCs w:val="26"/>
              </w:rPr>
            </w:pPr>
            <w:r w:rsidRPr="00824392">
              <w:rPr>
                <w:sz w:val="26"/>
                <w:szCs w:val="26"/>
              </w:rPr>
              <w:t xml:space="preserve"> Cần phân loại cụ thể phương pháp phục hồi (hóa học, vật lý, sinh học) theo từng loại ô nhiễm, nhằm đảm bảo hiệu quả và tính phù hợp</w:t>
            </w:r>
            <w:r w:rsidR="00824392" w:rsidRPr="00941B62">
              <w:rPr>
                <w:sz w:val="26"/>
                <w:szCs w:val="26"/>
              </w:rPr>
              <w:t>.</w:t>
            </w:r>
            <w:r w:rsidRPr="00941B62">
              <w:rPr>
                <w:sz w:val="26"/>
                <w:szCs w:val="26"/>
              </w:rPr>
              <w:t xml:space="preserve"> </w:t>
            </w:r>
          </w:p>
        </w:tc>
        <w:tc>
          <w:tcPr>
            <w:tcW w:w="1758" w:type="pct"/>
            <w:shd w:val="clear" w:color="auto" w:fill="auto"/>
            <w:tcMar>
              <w:top w:w="0" w:type="dxa"/>
              <w:left w:w="10" w:type="dxa"/>
              <w:bottom w:w="0" w:type="dxa"/>
              <w:right w:w="10" w:type="dxa"/>
            </w:tcMar>
            <w:vAlign w:val="center"/>
          </w:tcPr>
          <w:p w14:paraId="1DF4C1B0" w14:textId="47BE886A" w:rsidR="0046339C" w:rsidRPr="00824392" w:rsidRDefault="0046339C" w:rsidP="00195AC8">
            <w:pPr>
              <w:pStyle w:val="ListParagraph"/>
              <w:ind w:left="57" w:right="57"/>
              <w:jc w:val="both"/>
              <w:rPr>
                <w:bCs/>
                <w:sz w:val="26"/>
                <w:szCs w:val="26"/>
              </w:rPr>
            </w:pPr>
            <w:r w:rsidRPr="00824392">
              <w:rPr>
                <w:bCs/>
                <w:sz w:val="26"/>
                <w:szCs w:val="26"/>
              </w:rPr>
              <w:t>Việc lựa chọn phương pháp phục hồi môi trường phụ thuộc vào từng vụ việc cụ thể, tại phụ lục ban hành kèm theo dự thảo Thông tư có bổ sung một số phương pháp phổ biến để tham khảo.</w:t>
            </w:r>
          </w:p>
        </w:tc>
      </w:tr>
      <w:tr w:rsidR="00824392" w:rsidRPr="00824392" w14:paraId="72110386"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59247958" w14:textId="32B7E896" w:rsidR="000126CC" w:rsidRPr="00824392" w:rsidRDefault="000126CC" w:rsidP="00EE5F2E">
            <w:pPr>
              <w:ind w:left="57" w:right="57"/>
              <w:jc w:val="center"/>
              <w:rPr>
                <w:bCs/>
                <w:sz w:val="26"/>
                <w:szCs w:val="26"/>
              </w:rPr>
            </w:pPr>
            <w:r w:rsidRPr="00824392">
              <w:rPr>
                <w:bCs/>
                <w:sz w:val="26"/>
                <w:szCs w:val="26"/>
              </w:rPr>
              <w:t>Điều 27</w:t>
            </w:r>
          </w:p>
        </w:tc>
        <w:tc>
          <w:tcPr>
            <w:tcW w:w="833" w:type="pct"/>
            <w:shd w:val="clear" w:color="auto" w:fill="auto"/>
            <w:tcMar>
              <w:top w:w="0" w:type="dxa"/>
              <w:left w:w="10" w:type="dxa"/>
              <w:bottom w:w="0" w:type="dxa"/>
              <w:right w:w="10" w:type="dxa"/>
            </w:tcMar>
            <w:vAlign w:val="center"/>
          </w:tcPr>
          <w:p w14:paraId="675000FB" w14:textId="3844EB4D" w:rsidR="000126CC" w:rsidRPr="00824392" w:rsidRDefault="000126CC" w:rsidP="00E35D98">
            <w:pPr>
              <w:ind w:left="57" w:right="57"/>
              <w:jc w:val="both"/>
              <w:rPr>
                <w:iCs/>
                <w:sz w:val="26"/>
                <w:szCs w:val="26"/>
              </w:rPr>
            </w:pPr>
            <w:r w:rsidRPr="00824392">
              <w:rPr>
                <w:iCs/>
                <w:sz w:val="26"/>
                <w:szCs w:val="26"/>
              </w:rPr>
              <w:t>Sở Nông nghiệp và Môi trường tỉnh Quảng Trị</w:t>
            </w:r>
          </w:p>
        </w:tc>
        <w:tc>
          <w:tcPr>
            <w:tcW w:w="1944" w:type="pct"/>
            <w:shd w:val="clear" w:color="auto" w:fill="auto"/>
            <w:tcMar>
              <w:top w:w="0" w:type="dxa"/>
              <w:left w:w="10" w:type="dxa"/>
              <w:bottom w:w="0" w:type="dxa"/>
              <w:right w:w="10" w:type="dxa"/>
            </w:tcMar>
            <w:vAlign w:val="center"/>
          </w:tcPr>
          <w:p w14:paraId="735D4444" w14:textId="77777777" w:rsidR="000126CC" w:rsidRPr="00824392" w:rsidRDefault="000126CC" w:rsidP="00E35D98">
            <w:pPr>
              <w:tabs>
                <w:tab w:val="left" w:pos="1134"/>
              </w:tabs>
              <w:ind w:left="57" w:right="57"/>
              <w:jc w:val="both"/>
              <w:rPr>
                <w:iCs/>
                <w:sz w:val="26"/>
                <w:szCs w:val="26"/>
              </w:rPr>
            </w:pPr>
            <w:r w:rsidRPr="00824392">
              <w:rPr>
                <w:iCs/>
                <w:sz w:val="26"/>
                <w:szCs w:val="26"/>
              </w:rPr>
              <w:t>- Tại Khoản 3, Điều 24:</w:t>
            </w:r>
          </w:p>
          <w:p w14:paraId="5C10EA26" w14:textId="77777777" w:rsidR="000126CC" w:rsidRPr="00824392" w:rsidRDefault="000126CC" w:rsidP="00E35D98">
            <w:pPr>
              <w:tabs>
                <w:tab w:val="left" w:pos="1134"/>
              </w:tabs>
              <w:ind w:left="57" w:right="57"/>
              <w:jc w:val="both"/>
              <w:rPr>
                <w:sz w:val="26"/>
                <w:szCs w:val="26"/>
              </w:rPr>
            </w:pPr>
            <w:r w:rsidRPr="00824392">
              <w:rPr>
                <w:iCs/>
                <w:sz w:val="26"/>
                <w:szCs w:val="26"/>
              </w:rPr>
              <w:t xml:space="preserve">Đề nghị chỉnh sửa nội dung “Xây dựng kế hoạch phòng ngừa, ứng phó sự cố chất thải theo hướng dẫn tại Phụ </w:t>
            </w:r>
            <w:r w:rsidRPr="00824392">
              <w:rPr>
                <w:iCs/>
                <w:sz w:val="26"/>
                <w:szCs w:val="26"/>
              </w:rPr>
              <w:lastRenderedPageBreak/>
              <w:t>lục 2 và 3 ban hành kèm theo Thông tư này” thành “</w:t>
            </w:r>
            <w:r w:rsidRPr="00824392">
              <w:rPr>
                <w:sz w:val="26"/>
                <w:szCs w:val="26"/>
              </w:rPr>
              <w:t>Xây dựng kế hoạch phòng ngừa, ứng phó sự cố chất thải theo hướng dẫn tại Phụ lục 2 ban hành kèm theo Thông tư này”</w:t>
            </w:r>
          </w:p>
          <w:p w14:paraId="03427920" w14:textId="6AE8CA03" w:rsidR="000126CC" w:rsidRPr="00824392" w:rsidRDefault="000126CC" w:rsidP="006E7F9D">
            <w:pPr>
              <w:tabs>
                <w:tab w:val="left" w:pos="1134"/>
              </w:tabs>
              <w:ind w:left="57" w:right="57"/>
              <w:jc w:val="both"/>
              <w:rPr>
                <w:iCs/>
                <w:sz w:val="26"/>
                <w:szCs w:val="26"/>
              </w:rPr>
            </w:pPr>
            <w:r w:rsidRPr="00824392">
              <w:rPr>
                <w:sz w:val="26"/>
                <w:szCs w:val="26"/>
              </w:rPr>
              <w:t>Lý do: Phụ lục 3 là Kế hoạch phục hồi môi trường sau sự cố chất thải, thuộc trách nhiệm của của Chủ dự án đầu tư, cơ sở gây ra sự cố chất thải theo quy định tại Khoản 1, Điều 27.</w:t>
            </w:r>
          </w:p>
        </w:tc>
        <w:tc>
          <w:tcPr>
            <w:tcW w:w="1758" w:type="pct"/>
            <w:shd w:val="clear" w:color="auto" w:fill="auto"/>
            <w:tcMar>
              <w:top w:w="0" w:type="dxa"/>
              <w:left w:w="10" w:type="dxa"/>
              <w:bottom w:w="0" w:type="dxa"/>
              <w:right w:w="10" w:type="dxa"/>
            </w:tcMar>
            <w:vAlign w:val="center"/>
          </w:tcPr>
          <w:p w14:paraId="282D6F3B" w14:textId="2DE7ABD8" w:rsidR="000126CC" w:rsidRPr="00824392" w:rsidRDefault="000126CC" w:rsidP="00E35D98">
            <w:pPr>
              <w:ind w:left="57" w:right="57"/>
              <w:jc w:val="both"/>
              <w:rPr>
                <w:bCs/>
                <w:sz w:val="26"/>
                <w:szCs w:val="26"/>
              </w:rPr>
            </w:pPr>
            <w:r w:rsidRPr="00824392">
              <w:rPr>
                <w:bCs/>
                <w:sz w:val="26"/>
                <w:szCs w:val="26"/>
              </w:rPr>
              <w:lastRenderedPageBreak/>
              <w:t>Tiếp thu ý kiến góp ý, Cục Môi trường đã chỉnh sửa, hoàn thiện dự thảo Thông tư.</w:t>
            </w:r>
          </w:p>
        </w:tc>
      </w:tr>
      <w:tr w:rsidR="00824392" w:rsidRPr="00824392" w14:paraId="5E9CFB1E" w14:textId="77777777" w:rsidTr="00E35D98">
        <w:trPr>
          <w:trHeight w:val="20"/>
        </w:trPr>
        <w:tc>
          <w:tcPr>
            <w:tcW w:w="465" w:type="pct"/>
            <w:vMerge/>
            <w:shd w:val="clear" w:color="auto" w:fill="auto"/>
            <w:tcMar>
              <w:top w:w="0" w:type="dxa"/>
              <w:left w:w="10" w:type="dxa"/>
              <w:bottom w:w="0" w:type="dxa"/>
              <w:right w:w="10" w:type="dxa"/>
            </w:tcMar>
            <w:vAlign w:val="center"/>
          </w:tcPr>
          <w:p w14:paraId="49572E67"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09C0C39" w14:textId="3C69B4D4" w:rsidR="000126CC" w:rsidRPr="00824392" w:rsidRDefault="000126CC" w:rsidP="00E35D98">
            <w:pPr>
              <w:ind w:left="57" w:right="57"/>
              <w:jc w:val="both"/>
              <w:rPr>
                <w:iCs/>
                <w:sz w:val="26"/>
                <w:szCs w:val="26"/>
              </w:rPr>
            </w:pPr>
            <w:r w:rsidRPr="00824392">
              <w:rPr>
                <w:iCs/>
                <w:sz w:val="26"/>
                <w:szCs w:val="26"/>
              </w:rPr>
              <w:t>Sở Nông nghiệp và Môi trường tỉnh Phú Thọ</w:t>
            </w:r>
          </w:p>
        </w:tc>
        <w:tc>
          <w:tcPr>
            <w:tcW w:w="1944" w:type="pct"/>
            <w:shd w:val="clear" w:color="auto" w:fill="auto"/>
            <w:tcMar>
              <w:top w:w="0" w:type="dxa"/>
              <w:left w:w="10" w:type="dxa"/>
              <w:bottom w:w="0" w:type="dxa"/>
              <w:right w:w="10" w:type="dxa"/>
            </w:tcMar>
            <w:vAlign w:val="center"/>
          </w:tcPr>
          <w:p w14:paraId="6D8DA246" w14:textId="4BFAD17B" w:rsidR="000126CC" w:rsidRPr="00824392" w:rsidRDefault="000126CC" w:rsidP="00E35D98">
            <w:pPr>
              <w:tabs>
                <w:tab w:val="left" w:pos="1134"/>
              </w:tabs>
              <w:ind w:left="57" w:right="57"/>
              <w:jc w:val="both"/>
              <w:rPr>
                <w:iCs/>
                <w:sz w:val="26"/>
                <w:szCs w:val="26"/>
              </w:rPr>
            </w:pPr>
            <w:r w:rsidRPr="00824392">
              <w:rPr>
                <w:sz w:val="26"/>
                <w:szCs w:val="26"/>
              </w:rPr>
              <w:t>Tại khoản 2 Điều 27 quy định trách nhiệm của Cơ quan quản lý nhà nước về môi trường cấp tỉnh: a) Kiểm tra, giám sát, đánh giá trong và sau quá trình phục hồi môi trường của chủ dự án/cơ sở gây ra sự cố chất thải; b) Tổ chức hội đồng nghiệm thu việc thực hiện cải tạo, phục hồi môi trường của cơ sở theo quy định; c) Công bố kết thúc giai đoạn phục hồi môi trường cho cộng đồng dân cư, cơ quan báo chí, truyền thông theo quy định. Tuy nhiên đề nghị đơn vị soạn thảo xem xét, hướng dẫn cụ thể hơn về việc tổ chức hội đồng nghiệm thu việc thực hiện cải tạo, phục hồi môi trường của dự án/cơ sở theo quy định (về cơ cấu thành viên, chi phí thành lập hội đồng, quy trình nghiệm thu,…) để đảm bảo tính khả thi khi thực hiện.</w:t>
            </w:r>
          </w:p>
        </w:tc>
        <w:tc>
          <w:tcPr>
            <w:tcW w:w="1758" w:type="pct"/>
            <w:shd w:val="clear" w:color="auto" w:fill="auto"/>
            <w:tcMar>
              <w:top w:w="0" w:type="dxa"/>
              <w:left w:w="10" w:type="dxa"/>
              <w:bottom w:w="0" w:type="dxa"/>
              <w:right w:w="10" w:type="dxa"/>
            </w:tcMar>
            <w:vAlign w:val="center"/>
          </w:tcPr>
          <w:p w14:paraId="435D4B64" w14:textId="2622909C" w:rsidR="000126CC" w:rsidRPr="00824392" w:rsidRDefault="000126CC" w:rsidP="00E35D98">
            <w:pPr>
              <w:spacing w:before="120" w:after="120" w:line="264" w:lineRule="auto"/>
              <w:ind w:left="57" w:right="57"/>
              <w:jc w:val="both"/>
              <w:rPr>
                <w:sz w:val="26"/>
                <w:szCs w:val="26"/>
                <w:lang w:val="vi-VN"/>
              </w:rPr>
            </w:pPr>
            <w:r w:rsidRPr="00824392">
              <w:rPr>
                <w:bCs/>
                <w:sz w:val="26"/>
                <w:szCs w:val="26"/>
              </w:rPr>
              <w:t>Tiếp thu ý kiến góp ý</w:t>
            </w:r>
            <w:r w:rsidRPr="00824392">
              <w:rPr>
                <w:bCs/>
                <w:sz w:val="26"/>
                <w:szCs w:val="26"/>
                <w:lang w:val="vi-VN"/>
              </w:rPr>
              <w:t xml:space="preserve"> và bảo đảm tính thống nhất, </w:t>
            </w:r>
            <w:r w:rsidRPr="00824392">
              <w:rPr>
                <w:bCs/>
                <w:sz w:val="26"/>
                <w:szCs w:val="26"/>
              </w:rPr>
              <w:t xml:space="preserve">Cục Môi trường </w:t>
            </w:r>
            <w:r w:rsidRPr="00824392">
              <w:rPr>
                <w:bCs/>
                <w:sz w:val="26"/>
                <w:szCs w:val="26"/>
                <w:lang w:val="vi-VN"/>
              </w:rPr>
              <w:t>đã chỉnh sửa lại cụ thể như sau: “</w:t>
            </w:r>
            <w:r w:rsidRPr="00824392">
              <w:rPr>
                <w:sz w:val="26"/>
                <w:szCs w:val="26"/>
              </w:rPr>
              <w:t>2. Kiểm tra, giám sát, nghiệm thu hoàn thành kế hoạch phục hồi môi trường</w:t>
            </w:r>
            <w:r w:rsidRPr="00824392">
              <w:rPr>
                <w:sz w:val="26"/>
                <w:szCs w:val="26"/>
                <w:lang w:val="vi-VN"/>
              </w:rPr>
              <w:t xml:space="preserve"> </w:t>
            </w:r>
            <w:r w:rsidRPr="00824392">
              <w:rPr>
                <w:sz w:val="26"/>
                <w:szCs w:val="26"/>
              </w:rPr>
              <w:t>sau sự cố chất thải thực hiện theo quy định tại Điều 74 Thông tư số 02/2022/TT-BTNMT ngày 10 tháng 01 năm 2022 của Bộ trưởng Bộ Tài nguyên và Môi trường quy định chi tiết thi hành một số điều của Luật Bảo vệ môi trường</w:t>
            </w:r>
            <w:r w:rsidRPr="00824392">
              <w:rPr>
                <w:sz w:val="26"/>
                <w:szCs w:val="26"/>
                <w:lang w:val="vi-VN"/>
              </w:rPr>
              <w:t>.”</w:t>
            </w:r>
          </w:p>
          <w:p w14:paraId="6D9740C7" w14:textId="1A6582F2" w:rsidR="000126CC" w:rsidRPr="00824392" w:rsidRDefault="000126CC" w:rsidP="00E35D98">
            <w:pPr>
              <w:ind w:left="57" w:right="57"/>
              <w:jc w:val="both"/>
              <w:rPr>
                <w:bCs/>
                <w:sz w:val="26"/>
                <w:szCs w:val="26"/>
              </w:rPr>
            </w:pPr>
          </w:p>
        </w:tc>
      </w:tr>
      <w:tr w:rsidR="00824392" w:rsidRPr="00824392" w14:paraId="515B8422" w14:textId="77777777" w:rsidTr="00E35D98">
        <w:trPr>
          <w:trHeight w:val="20"/>
        </w:trPr>
        <w:tc>
          <w:tcPr>
            <w:tcW w:w="465" w:type="pct"/>
            <w:vMerge/>
            <w:shd w:val="clear" w:color="auto" w:fill="auto"/>
            <w:tcMar>
              <w:top w:w="0" w:type="dxa"/>
              <w:left w:w="10" w:type="dxa"/>
              <w:bottom w:w="0" w:type="dxa"/>
              <w:right w:w="10" w:type="dxa"/>
            </w:tcMar>
            <w:vAlign w:val="center"/>
          </w:tcPr>
          <w:p w14:paraId="4FEA9030"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4AA6A1C" w14:textId="6C69B987" w:rsidR="000126CC" w:rsidRPr="00824392" w:rsidRDefault="000126CC" w:rsidP="00E35D98">
            <w:pPr>
              <w:ind w:left="57" w:right="57"/>
              <w:jc w:val="both"/>
              <w:rPr>
                <w:iCs/>
                <w:sz w:val="26"/>
                <w:szCs w:val="26"/>
              </w:rPr>
            </w:pPr>
            <w:r w:rsidRPr="00824392">
              <w:rPr>
                <w:iCs/>
                <w:sz w:val="26"/>
                <w:szCs w:val="26"/>
              </w:rPr>
              <w:t>Văn phòng Bộ</w:t>
            </w:r>
          </w:p>
        </w:tc>
        <w:tc>
          <w:tcPr>
            <w:tcW w:w="1944" w:type="pct"/>
            <w:shd w:val="clear" w:color="auto" w:fill="auto"/>
            <w:tcMar>
              <w:top w:w="0" w:type="dxa"/>
              <w:left w:w="10" w:type="dxa"/>
              <w:bottom w:w="0" w:type="dxa"/>
              <w:right w:w="10" w:type="dxa"/>
            </w:tcMar>
            <w:vAlign w:val="center"/>
          </w:tcPr>
          <w:p w14:paraId="48B5AADC" w14:textId="06079848" w:rsidR="000126CC" w:rsidRPr="00824392" w:rsidRDefault="000126CC" w:rsidP="00E35D98">
            <w:pPr>
              <w:tabs>
                <w:tab w:val="left" w:pos="1134"/>
              </w:tabs>
              <w:ind w:left="57" w:right="57"/>
              <w:jc w:val="both"/>
              <w:rPr>
                <w:sz w:val="26"/>
                <w:szCs w:val="26"/>
              </w:rPr>
            </w:pPr>
            <w:r w:rsidRPr="00824392">
              <w:rPr>
                <w:sz w:val="26"/>
                <w:szCs w:val="26"/>
              </w:rPr>
              <w:t xml:space="preserve">Thủ tục “Phê duyệt kế hoạch phục hồi môi trường sau sự cố chất thải” (Khoản 1, Điều 27 Dự thảo Thông tư). Tuy nhiên, tại điểm d khoản 4 Điều 124; điểm a khoản 4 Điều 126 Luật Bảo vệ môi trường năm 2020 quy định Chủ dự án đầu tư, cơ sở ban hành và tổ chức thực hiện </w:t>
            </w:r>
            <w:r w:rsidRPr="00824392">
              <w:rPr>
                <w:sz w:val="26"/>
                <w:szCs w:val="26"/>
              </w:rPr>
              <w:lastRenderedPageBreak/>
              <w:t>kế hoạch ứng phó sự cố môi trường của cơ sở mình. Do đó, đề nghị cơ quan chủ trì soạn thảo nghiên cứu chỉnh lý lại nội dung này để đảm bảo không phát sinh TTHC trái thẩm quyền.</w:t>
            </w:r>
          </w:p>
        </w:tc>
        <w:tc>
          <w:tcPr>
            <w:tcW w:w="1758" w:type="pct"/>
            <w:shd w:val="clear" w:color="auto" w:fill="auto"/>
            <w:tcMar>
              <w:top w:w="0" w:type="dxa"/>
              <w:left w:w="10" w:type="dxa"/>
              <w:bottom w:w="0" w:type="dxa"/>
              <w:right w:w="10" w:type="dxa"/>
            </w:tcMar>
            <w:vAlign w:val="center"/>
          </w:tcPr>
          <w:p w14:paraId="7C6888F8" w14:textId="415EC6DE" w:rsidR="000126CC" w:rsidRPr="00824392" w:rsidRDefault="000126CC" w:rsidP="00E35D98">
            <w:pPr>
              <w:spacing w:before="120" w:after="120" w:line="264" w:lineRule="auto"/>
              <w:ind w:left="57" w:right="57"/>
              <w:jc w:val="both"/>
              <w:rPr>
                <w:sz w:val="26"/>
                <w:szCs w:val="26"/>
              </w:rPr>
            </w:pPr>
            <w:r w:rsidRPr="00824392">
              <w:rPr>
                <w:bCs/>
                <w:sz w:val="26"/>
                <w:szCs w:val="26"/>
              </w:rPr>
              <w:lastRenderedPageBreak/>
              <w:t>Tiếp thu ý kiến góp ý, Cục Môi trường đã rà soát và hoàn thiện dự thảo Thông tư, cụ thể như sau: “</w:t>
            </w:r>
            <w:r w:rsidRPr="00824392">
              <w:rPr>
                <w:sz w:val="26"/>
                <w:szCs w:val="26"/>
              </w:rPr>
              <w:t xml:space="preserve">a) Xây dựng Kế hoạch phục hồi môi trường sau sự cố chất thải theo hướng dẫn tại Phụ lục 3 ban </w:t>
            </w:r>
            <w:r w:rsidRPr="00824392">
              <w:rPr>
                <w:sz w:val="26"/>
                <w:szCs w:val="26"/>
              </w:rPr>
              <w:lastRenderedPageBreak/>
              <w:t>hành kèm theo Thông tư này và trình cấp có thẩm quyền phê duyệt theo quy định tại Điều 126 Luật Bảo vệ môi trường;</w:t>
            </w:r>
            <w:r w:rsidRPr="00824392">
              <w:rPr>
                <w:bCs/>
                <w:sz w:val="26"/>
                <w:szCs w:val="26"/>
              </w:rPr>
              <w:t xml:space="preserve">”. Nội dung quy định tại điểm này là trích dẫn để thực hiện theo quy định tại </w:t>
            </w:r>
            <w:r w:rsidRPr="00824392">
              <w:rPr>
                <w:sz w:val="26"/>
                <w:szCs w:val="26"/>
              </w:rPr>
              <w:t>Điều 126 Luật Bảo vệ môi trường, do đó, bảo đảm không phát sinh thủ tục hành chính.</w:t>
            </w:r>
          </w:p>
        </w:tc>
      </w:tr>
      <w:tr w:rsidR="00824392" w:rsidRPr="00824392" w14:paraId="7B538378" w14:textId="77777777" w:rsidTr="00E35D98">
        <w:trPr>
          <w:trHeight w:val="20"/>
        </w:trPr>
        <w:tc>
          <w:tcPr>
            <w:tcW w:w="465" w:type="pct"/>
            <w:vMerge/>
            <w:shd w:val="clear" w:color="auto" w:fill="auto"/>
            <w:tcMar>
              <w:top w:w="0" w:type="dxa"/>
              <w:left w:w="10" w:type="dxa"/>
              <w:bottom w:w="0" w:type="dxa"/>
              <w:right w:w="10" w:type="dxa"/>
            </w:tcMar>
            <w:vAlign w:val="center"/>
          </w:tcPr>
          <w:p w14:paraId="19388DDA"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9A69E1E" w14:textId="4DE78FB9" w:rsidR="000126CC" w:rsidRPr="00824392" w:rsidRDefault="000126CC" w:rsidP="00E35D98">
            <w:pPr>
              <w:ind w:left="57" w:right="57"/>
              <w:jc w:val="both"/>
              <w:rPr>
                <w:iCs/>
                <w:sz w:val="26"/>
                <w:szCs w:val="26"/>
              </w:rPr>
            </w:pPr>
            <w:r w:rsidRPr="00824392">
              <w:rPr>
                <w:iCs/>
                <w:sz w:val="26"/>
                <w:szCs w:val="26"/>
              </w:rPr>
              <w:t>Bộ Tư pháp</w:t>
            </w:r>
          </w:p>
        </w:tc>
        <w:tc>
          <w:tcPr>
            <w:tcW w:w="1944" w:type="pct"/>
            <w:shd w:val="clear" w:color="auto" w:fill="auto"/>
            <w:tcMar>
              <w:top w:w="0" w:type="dxa"/>
              <w:left w:w="10" w:type="dxa"/>
              <w:bottom w:w="0" w:type="dxa"/>
              <w:right w:w="10" w:type="dxa"/>
            </w:tcMar>
            <w:vAlign w:val="center"/>
          </w:tcPr>
          <w:p w14:paraId="780CA808" w14:textId="5CF7A792" w:rsidR="000126CC" w:rsidRPr="00824392" w:rsidRDefault="000126CC" w:rsidP="00E35D98">
            <w:pPr>
              <w:ind w:left="57" w:right="57"/>
              <w:jc w:val="both"/>
              <w:rPr>
                <w:sz w:val="26"/>
                <w:szCs w:val="26"/>
              </w:rPr>
            </w:pPr>
            <w:r w:rsidRPr="00824392">
              <w:rPr>
                <w:sz w:val="26"/>
                <w:szCs w:val="26"/>
                <w:lang w:val="nl-NL"/>
              </w:rPr>
              <w:t>Về nội dung phục hồi môi trường sau sự cố môi trường đã được quy định tại Luật Bảo vệ môi trường (Điều 126</w:t>
            </w:r>
            <w:r w:rsidRPr="00824392">
              <w:rPr>
                <w:sz w:val="26"/>
                <w:szCs w:val="26"/>
              </w:rPr>
              <w:t xml:space="preserve"> và Điều 127</w:t>
            </w:r>
            <w:r w:rsidRPr="00824392">
              <w:rPr>
                <w:sz w:val="26"/>
                <w:szCs w:val="26"/>
                <w:lang w:val="nl-NL"/>
              </w:rPr>
              <w:t xml:space="preserve">) và được hướng dẫn chi tiết tại Thông tư số 02/2022/TT-BTNMT ngày 10/01/2022 của Bộ Tài nguyên và Môi trường quy định chi tiết một số điều của Luật Bảo vệ môi trường (được sửa đổi, bổ sung tại Thông tư số 07/2025/TT-BTNMT ngày 28/02/2025). Đồng thời, hiện nay Bộ Nông nghiệp và Môi trường đang trình Thủ tướng Chính phủ ban hành Quyết định ban hành Quy chế ứng phó sự cố chất thải, trong đó có quy định các vấn đề việc ứng phó sự cố chất thải xảy ra trong hoạt động sản xuất, kinh doanh, dịch vụ, bao gồm: về chuẩn bị ứng phó sự cố, tổ chức ứng phó sự cố, cải tạo, phục hồi môi trường sau sự cố, cơ chế hỗ trợ ứng phó môi trường... Do đó, đề nghị cân nhắc không quy định </w:t>
            </w:r>
            <w:r w:rsidRPr="00824392">
              <w:rPr>
                <w:sz w:val="26"/>
                <w:szCs w:val="26"/>
              </w:rPr>
              <w:t xml:space="preserve">Điều 27 về tổ chức thực hiện cải tạo, phục hồi môi trường và công tác kiểm tra đánh giá kết quả phục hồi môi trường </w:t>
            </w:r>
            <w:r w:rsidRPr="00824392">
              <w:rPr>
                <w:sz w:val="26"/>
                <w:szCs w:val="26"/>
                <w:lang w:val="nl-NL"/>
              </w:rPr>
              <w:t>tại dự thảo Thông tư để tránh mâu thuẫn hoặc trùng lặp.</w:t>
            </w:r>
          </w:p>
        </w:tc>
        <w:tc>
          <w:tcPr>
            <w:tcW w:w="1758" w:type="pct"/>
            <w:shd w:val="clear" w:color="auto" w:fill="auto"/>
            <w:tcMar>
              <w:top w:w="0" w:type="dxa"/>
              <w:left w:w="10" w:type="dxa"/>
              <w:bottom w:w="0" w:type="dxa"/>
              <w:right w:w="10" w:type="dxa"/>
            </w:tcMar>
            <w:vAlign w:val="center"/>
          </w:tcPr>
          <w:p w14:paraId="74D5E7DF" w14:textId="437D251B" w:rsidR="000126CC" w:rsidRPr="00824392" w:rsidRDefault="000126CC" w:rsidP="00E35D98">
            <w:pPr>
              <w:spacing w:before="120" w:after="120" w:line="264" w:lineRule="auto"/>
              <w:ind w:left="57" w:right="57"/>
              <w:jc w:val="both"/>
              <w:rPr>
                <w:sz w:val="26"/>
                <w:szCs w:val="26"/>
              </w:rPr>
            </w:pPr>
            <w:r w:rsidRPr="00824392">
              <w:rPr>
                <w:bCs/>
                <w:sz w:val="26"/>
                <w:szCs w:val="26"/>
              </w:rPr>
              <w:t xml:space="preserve">Tiếp thu ý kiến góp ý, Cục Môi trường xin giải trình như sau: Khoản 7 Điều 126 </w:t>
            </w:r>
            <w:r w:rsidRPr="00824392">
              <w:rPr>
                <w:sz w:val="26"/>
                <w:szCs w:val="26"/>
              </w:rPr>
              <w:t xml:space="preserve">Luật Bảo vệ môi trường giao Bộ Tài nguyên và Môi trường quy định chi tiết Điều </w:t>
            </w:r>
            <w:r w:rsidRPr="00824392">
              <w:rPr>
                <w:bCs/>
                <w:sz w:val="26"/>
                <w:szCs w:val="26"/>
              </w:rPr>
              <w:t xml:space="preserve">Điều 126 </w:t>
            </w:r>
            <w:r w:rsidRPr="00824392">
              <w:rPr>
                <w:sz w:val="26"/>
                <w:szCs w:val="26"/>
              </w:rPr>
              <w:t xml:space="preserve">Luật Bảo vệ môi trường về Phục hồi môi trường sau sự cố môi trường và đã được Bộ Tài nguyên và Môi trường hướng dẫn tại Điều 73 và 74 </w:t>
            </w:r>
            <w:r w:rsidRPr="00824392">
              <w:rPr>
                <w:sz w:val="26"/>
                <w:szCs w:val="26"/>
                <w:lang w:val="nl-NL"/>
              </w:rPr>
              <w:t>Thông tư số 02/2022/TT-BTNMT.</w:t>
            </w:r>
            <w:r w:rsidRPr="00824392">
              <w:rPr>
                <w:sz w:val="26"/>
                <w:szCs w:val="26"/>
              </w:rPr>
              <w:t xml:space="preserve"> </w:t>
            </w:r>
          </w:p>
          <w:p w14:paraId="11FE34C5" w14:textId="7F9AC5A1" w:rsidR="000126CC" w:rsidRPr="00824392" w:rsidRDefault="000126CC" w:rsidP="00E35D98">
            <w:pPr>
              <w:spacing w:before="120" w:after="120" w:line="264" w:lineRule="auto"/>
              <w:ind w:left="57" w:right="57"/>
              <w:jc w:val="both"/>
              <w:rPr>
                <w:sz w:val="26"/>
                <w:szCs w:val="26"/>
                <w:lang w:val="nl-NL"/>
              </w:rPr>
            </w:pPr>
            <w:r w:rsidRPr="00824392">
              <w:rPr>
                <w:bCs/>
                <w:sz w:val="26"/>
                <w:szCs w:val="26"/>
              </w:rPr>
              <w:t xml:space="preserve">Theo quy định tại điểm c khoản 3 Điều 127 </w:t>
            </w:r>
            <w:r w:rsidRPr="00824392">
              <w:rPr>
                <w:sz w:val="26"/>
                <w:szCs w:val="26"/>
              </w:rPr>
              <w:t xml:space="preserve">Luật Bảo vệ môi trường giao Bộ </w:t>
            </w:r>
            <w:r w:rsidR="007D2195" w:rsidRPr="00824392">
              <w:rPr>
                <w:sz w:val="26"/>
                <w:szCs w:val="26"/>
              </w:rPr>
              <w:t>Tài nguyên</w:t>
            </w:r>
            <w:r w:rsidRPr="00824392">
              <w:rPr>
                <w:sz w:val="26"/>
                <w:szCs w:val="26"/>
              </w:rPr>
              <w:t xml:space="preserve"> và Môi trường </w:t>
            </w:r>
            <w:r w:rsidRPr="00824392">
              <w:rPr>
                <w:sz w:val="26"/>
                <w:szCs w:val="26"/>
                <w:lang w:val="nl-NL"/>
              </w:rPr>
              <w:t>phục hồi môi trường sau sự cố.</w:t>
            </w:r>
          </w:p>
          <w:p w14:paraId="18973185" w14:textId="592EC5A3" w:rsidR="000126CC" w:rsidRPr="00824392" w:rsidRDefault="000126CC" w:rsidP="00E35D98">
            <w:pPr>
              <w:spacing w:before="120" w:after="120" w:line="264" w:lineRule="auto"/>
              <w:ind w:left="57" w:right="57"/>
              <w:jc w:val="both"/>
              <w:rPr>
                <w:bCs/>
                <w:sz w:val="26"/>
                <w:szCs w:val="26"/>
              </w:rPr>
            </w:pPr>
            <w:r w:rsidRPr="00824392">
              <w:rPr>
                <w:sz w:val="26"/>
                <w:szCs w:val="26"/>
                <w:lang w:val="nl-NL"/>
              </w:rPr>
              <w:t>Do vậy, để bảo đảm thống nhất và thực hiện trách nhiệm được giao tại Luật Bảo vệ môi trường, việc bổ sung quy định tại Điều 27 dự thảo Thông tư là cần thiết. Cục Môi trường đề xuất giữ nguyên như dự thảo Thông tư.</w:t>
            </w:r>
          </w:p>
        </w:tc>
      </w:tr>
      <w:tr w:rsidR="00824392" w:rsidRPr="00824392" w14:paraId="7A34F47D" w14:textId="77777777" w:rsidTr="00E35D98">
        <w:trPr>
          <w:trHeight w:val="20"/>
        </w:trPr>
        <w:tc>
          <w:tcPr>
            <w:tcW w:w="465" w:type="pct"/>
            <w:vMerge/>
            <w:shd w:val="clear" w:color="auto" w:fill="auto"/>
            <w:tcMar>
              <w:top w:w="0" w:type="dxa"/>
              <w:left w:w="10" w:type="dxa"/>
              <w:bottom w:w="0" w:type="dxa"/>
              <w:right w:w="10" w:type="dxa"/>
            </w:tcMar>
            <w:vAlign w:val="center"/>
          </w:tcPr>
          <w:p w14:paraId="244132DB"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448BCF8" w14:textId="3F145DBB" w:rsidR="000126CC" w:rsidRPr="00824392" w:rsidRDefault="000126CC" w:rsidP="00E35D98">
            <w:pPr>
              <w:ind w:left="57" w:right="57"/>
              <w:jc w:val="both"/>
              <w:rPr>
                <w:iCs/>
                <w:sz w:val="26"/>
                <w:szCs w:val="26"/>
              </w:rPr>
            </w:pPr>
            <w:r w:rsidRPr="00824392">
              <w:rPr>
                <w:iCs/>
                <w:sz w:val="26"/>
                <w:szCs w:val="26"/>
              </w:rPr>
              <w:t>Sở Nông nghiệp và Môi trường thành phố Hải Phòng</w:t>
            </w:r>
          </w:p>
        </w:tc>
        <w:tc>
          <w:tcPr>
            <w:tcW w:w="1944" w:type="pct"/>
            <w:shd w:val="clear" w:color="auto" w:fill="auto"/>
            <w:tcMar>
              <w:top w:w="0" w:type="dxa"/>
              <w:left w:w="10" w:type="dxa"/>
              <w:bottom w:w="0" w:type="dxa"/>
              <w:right w:w="10" w:type="dxa"/>
            </w:tcMar>
            <w:vAlign w:val="center"/>
          </w:tcPr>
          <w:p w14:paraId="6C12FBA1"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Về “Trách nhiệm của Cơ quan quản lý nhà nước về môi trường cấp tỉnh” tại khoản 2 Điều 27 trong Dự thảo:</w:t>
            </w:r>
          </w:p>
          <w:p w14:paraId="2F4C4FD7" w14:textId="6F9CAB18" w:rsidR="000126CC" w:rsidRPr="00824392" w:rsidRDefault="000126CC" w:rsidP="00E35D98">
            <w:pPr>
              <w:ind w:left="57" w:right="57"/>
              <w:jc w:val="both"/>
              <w:rPr>
                <w:spacing w:val="2"/>
                <w:sz w:val="26"/>
                <w:szCs w:val="26"/>
                <w:lang w:val="pt-BR"/>
              </w:rPr>
            </w:pPr>
            <w:r w:rsidRPr="00824392">
              <w:rPr>
                <w:spacing w:val="2"/>
                <w:sz w:val="26"/>
                <w:szCs w:val="26"/>
                <w:lang w:val="pt-BR"/>
              </w:rPr>
              <w:t>- Đề nghị chỉnh sửa nội dung “Cơ quan quản lý nhà nước về môi trường cấp tỉnh có trách nhiệm: a) Kiểm tra, giám sát, đánh giá trong và sau quá trình phục hồi môi trường của chủ dự án/cơ sở gây ra sự cố chất thải” thành “Ủy ban nhân dân cấp xã nơi xảy ra sự cố môi trường có trách nhiệm kiểm tra, giám sát hoạt đ</w:t>
            </w:r>
            <w:r w:rsidR="006F5307" w:rsidRPr="00824392">
              <w:rPr>
                <w:spacing w:val="2"/>
                <w:sz w:val="26"/>
                <w:szCs w:val="26"/>
                <w:lang w:val="pt-BR"/>
              </w:rPr>
              <w:t>ộ</w:t>
            </w:r>
            <w:r w:rsidRPr="00824392">
              <w:rPr>
                <w:spacing w:val="2"/>
                <w:sz w:val="26"/>
                <w:szCs w:val="26"/>
                <w:lang w:val="pt-BR"/>
              </w:rPr>
              <w:t>ng phục hồi môi trường của chủ dự án/cơ sở gây ra sự cố chất thải”.</w:t>
            </w:r>
          </w:p>
          <w:p w14:paraId="1D9FCACB"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Lý do đề nghị điều chỉnh: Khoản 1 Điều 126 Luật Bảo vệ môi trường quy định: “Chủ dự án đầu tư, cơ sở gây ra sự cố môi trường phải thực hiện phục hồi môi trường sau sự cố môi trường trong phạm vi cơ sở. Ủy ban nhân dân cấp xã nơi xảy ra sự cố môi trường có trách nhiệm kiểm tra, giám sát hoạt động phục hồi môi trường”.</w:t>
            </w:r>
          </w:p>
          <w:p w14:paraId="16337F80"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 xml:space="preserve">- Đề nghị chỉnh sửa nội dung “Cơ quan quản lý nhà nước về môi trường cấp tỉnh có trách nhiệm: b) Tổ chức hội đồng nghiệm thu việc thực hiện cải tạo, phục hồi môi trường của cơ sở theo quy định” thành “Trường hợp tổ chức, cá nhân gây ra sự cố môi trường tự mình thực hiện kế hoạch phục hồi môi trường đã được phê duyệt; cơ quan phê duyệt kế hoạch phục hồi môi trường tổ chức hội đồng nghiệm thu việc thực hiện cải tạo, phục hồi môi trường của cơ sở theo quy </w:t>
            </w:r>
            <w:r w:rsidRPr="00824392">
              <w:rPr>
                <w:spacing w:val="2"/>
                <w:sz w:val="26"/>
                <w:szCs w:val="26"/>
                <w:lang w:val="pt-BR"/>
              </w:rPr>
              <w:lastRenderedPageBreak/>
              <w:t>định”.</w:t>
            </w:r>
          </w:p>
          <w:p w14:paraId="50AF1C5A" w14:textId="67CEBDBB" w:rsidR="000126CC" w:rsidRPr="00824392" w:rsidRDefault="000126CC" w:rsidP="00E35D98">
            <w:pPr>
              <w:ind w:left="57" w:right="57"/>
              <w:jc w:val="both"/>
              <w:rPr>
                <w:spacing w:val="2"/>
                <w:sz w:val="26"/>
                <w:szCs w:val="26"/>
                <w:lang w:val="pt-BR"/>
              </w:rPr>
            </w:pPr>
            <w:r w:rsidRPr="00824392">
              <w:rPr>
                <w:spacing w:val="2"/>
                <w:sz w:val="26"/>
                <w:szCs w:val="26"/>
                <w:lang w:val="pt-BR"/>
              </w:rPr>
              <w:t xml:space="preserve">Lý do đề nghị điều chỉnh: Khoản 4 Điều 126 Luật Bảo vệ </w:t>
            </w:r>
            <w:r w:rsidR="006F5307" w:rsidRPr="00824392">
              <w:rPr>
                <w:spacing w:val="2"/>
                <w:sz w:val="26"/>
                <w:szCs w:val="26"/>
                <w:lang w:val="pt-BR"/>
              </w:rPr>
              <w:t xml:space="preserve">môi trường </w:t>
            </w:r>
            <w:r w:rsidRPr="00824392">
              <w:rPr>
                <w:spacing w:val="2"/>
                <w:sz w:val="26"/>
                <w:szCs w:val="26"/>
                <w:lang w:val="pt-BR"/>
              </w:rPr>
              <w:t>quy định: “a) Trường hợp tổ chức, cá nhân gây ra sự cố môi trường tự mình thực hiện kế hoạch đã được phê duyệt; cơ quan phê duyệt kế hoạch có trách nhiệm kiểm tra, giám sát việc phục hồi môi trường theo kế hoạch đã được phê duyệt. b) Trường hợp cơ quan phê duyệt kế hoạch tổ chức thực hiện kế hoạch thì tổ chức, cá nhân gây ra sự cố có quyền tham gia giám sát, thẩm định, kiểm tra, nghiệm thu hoàn thành việc phục hồi môi trường”.</w:t>
            </w:r>
          </w:p>
          <w:p w14:paraId="68DF9424" w14:textId="77777777" w:rsidR="000126CC" w:rsidRPr="00824392" w:rsidRDefault="000126CC" w:rsidP="00E35D98">
            <w:pPr>
              <w:ind w:left="57" w:right="57"/>
              <w:jc w:val="both"/>
              <w:rPr>
                <w:spacing w:val="2"/>
                <w:sz w:val="26"/>
                <w:szCs w:val="26"/>
                <w:lang w:val="pt-BR"/>
              </w:rPr>
            </w:pPr>
            <w:r w:rsidRPr="00824392">
              <w:rPr>
                <w:spacing w:val="2"/>
                <w:sz w:val="26"/>
                <w:szCs w:val="26"/>
                <w:lang w:val="pt-BR"/>
              </w:rPr>
              <w:t>- Đề nghị chỉnh sửa nội dung “Cơ quan quản lý nhà nước về môi trường cấp tỉnh có trách nhiệm: a) Công bố kết thúc giai đoạn phục hồi môi trường cho cộng đồng dân cư, cơ quan báo chí, truyền thông theo quy định” thành “Cơ quan phê duyệt kế hoạch phục hồi môi trường có trách nhiệm công bố kết thúc giai đoạn phục hồi môi trường cho cộng đồng dân cư, cơ quan báo chí, truyền thông”.</w:t>
            </w:r>
          </w:p>
          <w:p w14:paraId="258665E4" w14:textId="7C8B63BE" w:rsidR="000126CC" w:rsidRPr="00824392" w:rsidRDefault="000126CC" w:rsidP="00E35D98">
            <w:pPr>
              <w:ind w:left="57" w:right="57"/>
              <w:jc w:val="both"/>
              <w:rPr>
                <w:sz w:val="26"/>
                <w:szCs w:val="26"/>
                <w:lang w:val="nl-NL"/>
              </w:rPr>
            </w:pPr>
            <w:r w:rsidRPr="00824392">
              <w:rPr>
                <w:spacing w:val="2"/>
                <w:sz w:val="26"/>
                <w:szCs w:val="26"/>
                <w:lang w:val="pt-BR"/>
              </w:rPr>
              <w:t>Lý do đề nghị điều chỉnh: Khoản 6 Điều 126 Luật Bảo vệ môi trường quy định: “Cơ quan phê duyệt kế hoạch phục hồi môi trường có trách nhiệm công bố kết thúc giai đoạn phục hồi môi trường cho cộng đồng dân cư, cơ quan báo chí, truyền thông”.</w:t>
            </w:r>
          </w:p>
        </w:tc>
        <w:tc>
          <w:tcPr>
            <w:tcW w:w="1758" w:type="pct"/>
            <w:shd w:val="clear" w:color="auto" w:fill="auto"/>
            <w:tcMar>
              <w:top w:w="0" w:type="dxa"/>
              <w:left w:w="10" w:type="dxa"/>
              <w:bottom w:w="0" w:type="dxa"/>
              <w:right w:w="10" w:type="dxa"/>
            </w:tcMar>
            <w:vAlign w:val="center"/>
          </w:tcPr>
          <w:p w14:paraId="2A065EA2" w14:textId="516944E4" w:rsidR="000126CC" w:rsidRPr="00824392" w:rsidRDefault="000126CC" w:rsidP="00E35D98">
            <w:pPr>
              <w:spacing w:before="120" w:after="120" w:line="264" w:lineRule="auto"/>
              <w:ind w:left="57" w:right="57"/>
              <w:jc w:val="both"/>
              <w:rPr>
                <w:sz w:val="26"/>
                <w:szCs w:val="26"/>
              </w:rPr>
            </w:pPr>
            <w:r w:rsidRPr="00824392">
              <w:rPr>
                <w:bCs/>
                <w:sz w:val="26"/>
                <w:szCs w:val="26"/>
              </w:rPr>
              <w:lastRenderedPageBreak/>
              <w:t xml:space="preserve">Tiếp thu ý kiến góp ý, Cục Môi trường xin giải trình như sau: </w:t>
            </w:r>
            <w:r w:rsidRPr="00824392">
              <w:rPr>
                <w:sz w:val="26"/>
                <w:szCs w:val="26"/>
              </w:rPr>
              <w:t xml:space="preserve">Phục hồi môi trường sau sự cố môi trường và đã được Bộ Tài nguyên và Môi trường hướng dẫn tại Điều 73 và 74 </w:t>
            </w:r>
            <w:r w:rsidRPr="00824392">
              <w:rPr>
                <w:sz w:val="26"/>
                <w:szCs w:val="26"/>
                <w:lang w:val="nl-NL"/>
              </w:rPr>
              <w:t>Thông tư số 02/2022/TT-BTNMT.</w:t>
            </w:r>
            <w:r w:rsidRPr="00824392">
              <w:rPr>
                <w:sz w:val="26"/>
                <w:szCs w:val="26"/>
              </w:rPr>
              <w:t xml:space="preserve"> Do vậy, dự thảo Thông tư trích dẫn để bảo đảm thống nhất.</w:t>
            </w:r>
          </w:p>
          <w:p w14:paraId="2FFF8F9B" w14:textId="70C7549F" w:rsidR="000126CC" w:rsidRPr="00824392" w:rsidRDefault="000126CC" w:rsidP="00E35D98">
            <w:pPr>
              <w:spacing w:before="120" w:after="120" w:line="264" w:lineRule="auto"/>
              <w:ind w:left="57" w:right="57"/>
              <w:jc w:val="both"/>
              <w:rPr>
                <w:bCs/>
                <w:sz w:val="26"/>
                <w:szCs w:val="26"/>
              </w:rPr>
            </w:pPr>
          </w:p>
        </w:tc>
      </w:tr>
      <w:tr w:rsidR="00824392" w:rsidRPr="00824392" w14:paraId="33658F7A" w14:textId="77777777" w:rsidTr="00E35D98">
        <w:trPr>
          <w:trHeight w:val="20"/>
        </w:trPr>
        <w:tc>
          <w:tcPr>
            <w:tcW w:w="465" w:type="pct"/>
            <w:vMerge/>
            <w:shd w:val="clear" w:color="auto" w:fill="auto"/>
            <w:tcMar>
              <w:top w:w="0" w:type="dxa"/>
              <w:left w:w="10" w:type="dxa"/>
              <w:bottom w:w="0" w:type="dxa"/>
              <w:right w:w="10" w:type="dxa"/>
            </w:tcMar>
            <w:vAlign w:val="center"/>
          </w:tcPr>
          <w:p w14:paraId="4EDA74E3"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DC31137" w14:textId="5A3DFCCE" w:rsidR="000126CC" w:rsidRPr="00824392" w:rsidRDefault="000126CC" w:rsidP="00E35D98">
            <w:pPr>
              <w:ind w:left="57" w:right="57"/>
              <w:jc w:val="both"/>
              <w:rPr>
                <w:iCs/>
                <w:sz w:val="26"/>
                <w:szCs w:val="26"/>
              </w:rPr>
            </w:pPr>
            <w:r w:rsidRPr="00824392">
              <w:rPr>
                <w:iCs/>
                <w:sz w:val="26"/>
                <w:szCs w:val="26"/>
              </w:rPr>
              <w:t>UBND tỉnh Thanh Hóa</w:t>
            </w:r>
          </w:p>
        </w:tc>
        <w:tc>
          <w:tcPr>
            <w:tcW w:w="1944" w:type="pct"/>
            <w:shd w:val="clear" w:color="auto" w:fill="auto"/>
            <w:tcMar>
              <w:top w:w="0" w:type="dxa"/>
              <w:left w:w="10" w:type="dxa"/>
              <w:bottom w:w="0" w:type="dxa"/>
              <w:right w:w="10" w:type="dxa"/>
            </w:tcMar>
            <w:vAlign w:val="center"/>
          </w:tcPr>
          <w:p w14:paraId="2F784246" w14:textId="6EF5A93F" w:rsidR="000126CC" w:rsidRPr="00824392" w:rsidRDefault="000126CC" w:rsidP="00E35D98">
            <w:pPr>
              <w:ind w:left="57" w:right="57"/>
              <w:jc w:val="both"/>
              <w:rPr>
                <w:spacing w:val="2"/>
                <w:sz w:val="26"/>
                <w:szCs w:val="26"/>
                <w:lang w:val="pt-BR"/>
              </w:rPr>
            </w:pPr>
            <w:r w:rsidRPr="00824392">
              <w:rPr>
                <w:spacing w:val="2"/>
                <w:sz w:val="26"/>
                <w:szCs w:val="26"/>
                <w:lang w:val="pt-BR"/>
              </w:rPr>
              <w:t>Khoản 2 Điều 27 đề nghị bổ sung nêu rõ về hội đồng nghiệm thu việc thực hiện cải tạo, phục hội môi trường của cơ sở theo quy định.</w:t>
            </w:r>
          </w:p>
        </w:tc>
        <w:tc>
          <w:tcPr>
            <w:tcW w:w="1758" w:type="pct"/>
            <w:shd w:val="clear" w:color="auto" w:fill="auto"/>
            <w:tcMar>
              <w:top w:w="0" w:type="dxa"/>
              <w:left w:w="10" w:type="dxa"/>
              <w:bottom w:w="0" w:type="dxa"/>
              <w:right w:w="10" w:type="dxa"/>
            </w:tcMar>
            <w:vAlign w:val="center"/>
          </w:tcPr>
          <w:p w14:paraId="3393425C" w14:textId="442BE8A2" w:rsidR="000126CC" w:rsidRPr="00824392" w:rsidRDefault="000126CC" w:rsidP="00E35D98">
            <w:pPr>
              <w:spacing w:before="120" w:after="120" w:line="264" w:lineRule="auto"/>
              <w:ind w:left="57" w:right="57"/>
              <w:jc w:val="both"/>
              <w:rPr>
                <w:bCs/>
                <w:sz w:val="26"/>
                <w:szCs w:val="26"/>
              </w:rPr>
            </w:pPr>
            <w:r w:rsidRPr="00824392">
              <w:rPr>
                <w:bCs/>
                <w:sz w:val="26"/>
                <w:szCs w:val="26"/>
              </w:rPr>
              <w:t>Tiếp thu ý kiến góp ý, Cục Môi trường đã rà soát và hoàn thiện dự thảo Thông tư.</w:t>
            </w:r>
          </w:p>
        </w:tc>
      </w:tr>
      <w:tr w:rsidR="00824392" w:rsidRPr="00824392" w14:paraId="09A69C31" w14:textId="77777777" w:rsidTr="00E35D98">
        <w:trPr>
          <w:trHeight w:val="20"/>
        </w:trPr>
        <w:tc>
          <w:tcPr>
            <w:tcW w:w="465" w:type="pct"/>
            <w:vMerge/>
            <w:shd w:val="clear" w:color="auto" w:fill="auto"/>
            <w:tcMar>
              <w:top w:w="0" w:type="dxa"/>
              <w:left w:w="10" w:type="dxa"/>
              <w:bottom w:w="0" w:type="dxa"/>
              <w:right w:w="10" w:type="dxa"/>
            </w:tcMar>
            <w:vAlign w:val="center"/>
          </w:tcPr>
          <w:p w14:paraId="1C2BAB32"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2535596" w14:textId="571C32CA" w:rsidR="000126CC" w:rsidRPr="00824392" w:rsidRDefault="000126CC" w:rsidP="00E35D98">
            <w:pPr>
              <w:ind w:left="57" w:right="57"/>
              <w:jc w:val="both"/>
              <w:rPr>
                <w:iCs/>
                <w:sz w:val="26"/>
                <w:szCs w:val="26"/>
              </w:rPr>
            </w:pPr>
            <w:r w:rsidRPr="00824392">
              <w:rPr>
                <w:sz w:val="26"/>
                <w:szCs w:val="26"/>
              </w:rPr>
              <w:t>Sở Nông nghiệp và Môi trường tỉnh Phú Yên</w:t>
            </w:r>
          </w:p>
        </w:tc>
        <w:tc>
          <w:tcPr>
            <w:tcW w:w="1944" w:type="pct"/>
            <w:shd w:val="clear" w:color="auto" w:fill="auto"/>
            <w:tcMar>
              <w:top w:w="0" w:type="dxa"/>
              <w:left w:w="10" w:type="dxa"/>
              <w:bottom w:w="0" w:type="dxa"/>
              <w:right w:w="10" w:type="dxa"/>
            </w:tcMar>
            <w:vAlign w:val="center"/>
          </w:tcPr>
          <w:p w14:paraId="62072CB6" w14:textId="6EF7FC81" w:rsidR="000126CC" w:rsidRPr="00824392" w:rsidRDefault="000126CC" w:rsidP="00E35D98">
            <w:pPr>
              <w:ind w:left="57" w:right="57"/>
              <w:jc w:val="both"/>
              <w:rPr>
                <w:spacing w:val="2"/>
                <w:sz w:val="26"/>
                <w:szCs w:val="26"/>
                <w:lang w:val="pt-BR"/>
              </w:rPr>
            </w:pPr>
            <w:r w:rsidRPr="00824392">
              <w:rPr>
                <w:sz w:val="26"/>
                <w:szCs w:val="26"/>
              </w:rPr>
              <w:t>Điểm b khoản 2 Điều 27 của Dự thảo nêu “Tổ chức hội đồng nghiệm thu việc thực hiện cải tạo, phục hồi môi trường của cơ sở theo quy định”, cần nêu rõ hơn nguyên tắc hoạt động của Hội đồng nghiệm thu, kinh phí cho Hội đồng,….để khi Thông tư này ban hành, cơ quan chuyên môn môi trường cấp tỉnh thuận lợi trong việc triển khai thực hiện.</w:t>
            </w:r>
          </w:p>
        </w:tc>
        <w:tc>
          <w:tcPr>
            <w:tcW w:w="1758" w:type="pct"/>
            <w:shd w:val="clear" w:color="auto" w:fill="auto"/>
            <w:tcMar>
              <w:top w:w="0" w:type="dxa"/>
              <w:left w:w="10" w:type="dxa"/>
              <w:bottom w:w="0" w:type="dxa"/>
              <w:right w:w="10" w:type="dxa"/>
            </w:tcMar>
            <w:vAlign w:val="center"/>
          </w:tcPr>
          <w:p w14:paraId="484B3E6C" w14:textId="591217E1" w:rsidR="000126CC" w:rsidRPr="00824392" w:rsidRDefault="000126CC" w:rsidP="00E35D98">
            <w:pPr>
              <w:spacing w:before="120" w:after="120" w:line="264" w:lineRule="auto"/>
              <w:ind w:left="57" w:right="57"/>
              <w:jc w:val="both"/>
              <w:rPr>
                <w:bCs/>
                <w:sz w:val="26"/>
                <w:szCs w:val="26"/>
              </w:rPr>
            </w:pPr>
            <w:r w:rsidRPr="00824392">
              <w:rPr>
                <w:bCs/>
                <w:sz w:val="26"/>
                <w:szCs w:val="26"/>
              </w:rPr>
              <w:t xml:space="preserve">Tiếp thu ý kiến góp ý, Cục Môi trường đã rà soát và chỉnh sửa về phục hồi môi trường sau sự cố theo hướng trích dẫn thực hiện theo quy định tại </w:t>
            </w:r>
            <w:r w:rsidRPr="00824392">
              <w:rPr>
                <w:sz w:val="26"/>
                <w:szCs w:val="26"/>
              </w:rPr>
              <w:t>Điều 73 và 74 Thông tư số 02/2022/TT-BTNMT.</w:t>
            </w:r>
            <w:r w:rsidRPr="00824392">
              <w:rPr>
                <w:bCs/>
                <w:sz w:val="26"/>
                <w:szCs w:val="26"/>
              </w:rPr>
              <w:t xml:space="preserve"> </w:t>
            </w:r>
          </w:p>
        </w:tc>
      </w:tr>
      <w:tr w:rsidR="00824392" w:rsidRPr="00824392" w14:paraId="720CDCE5" w14:textId="77777777" w:rsidTr="00E35D98">
        <w:trPr>
          <w:trHeight w:val="20"/>
        </w:trPr>
        <w:tc>
          <w:tcPr>
            <w:tcW w:w="465" w:type="pct"/>
            <w:shd w:val="clear" w:color="auto" w:fill="auto"/>
            <w:tcMar>
              <w:top w:w="0" w:type="dxa"/>
              <w:left w:w="10" w:type="dxa"/>
              <w:bottom w:w="0" w:type="dxa"/>
              <w:right w:w="10" w:type="dxa"/>
            </w:tcMar>
            <w:vAlign w:val="center"/>
          </w:tcPr>
          <w:p w14:paraId="726F0D4E" w14:textId="77777777" w:rsidR="00411183" w:rsidRPr="00824392" w:rsidRDefault="0041118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95E6438" w14:textId="72834329" w:rsidR="00411183" w:rsidRPr="00824392" w:rsidRDefault="00411183" w:rsidP="00E35D98">
            <w:pPr>
              <w:ind w:left="57" w:right="57"/>
              <w:jc w:val="both"/>
              <w:rPr>
                <w:sz w:val="26"/>
                <w:szCs w:val="26"/>
              </w:rPr>
            </w:pPr>
            <w:r w:rsidRPr="00824392">
              <w:rPr>
                <w:rFonts w:eastAsiaTheme="minorHAnsi"/>
                <w:sz w:val="26"/>
                <w:szCs w:val="26"/>
                <w14:ligatures w14:val="standardContextual"/>
              </w:rPr>
              <w:t>Sở Tài nguyên và Môi trường Thành phố Hồ Chí Minh</w:t>
            </w:r>
          </w:p>
        </w:tc>
        <w:tc>
          <w:tcPr>
            <w:tcW w:w="1944" w:type="pct"/>
            <w:shd w:val="clear" w:color="auto" w:fill="auto"/>
            <w:tcMar>
              <w:top w:w="0" w:type="dxa"/>
              <w:left w:w="10" w:type="dxa"/>
              <w:bottom w:w="0" w:type="dxa"/>
              <w:right w:w="10" w:type="dxa"/>
            </w:tcMar>
            <w:vAlign w:val="center"/>
          </w:tcPr>
          <w:p w14:paraId="6EEA560E" w14:textId="62FC9138" w:rsidR="00411183" w:rsidRPr="00941B62" w:rsidRDefault="0041118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Điểm a khoản 1 Điều 27 dự thảo quy định: “chủ dự án đầu tư, cơ sở gây ra sự cố chất thải có trách nhiệm xây dựng Kế hoạch phục hồi môi trường sau sự cố chất thải theo hướng dẫn tại Phụ lục 3 ban hành kèm theo Thông tư này và trình cấp có thẩm quyền phê duyệt theo quy định”, do đó cần bổ sung quy định về trình tự, thủ tục phê duyệt Kế hoạch phục hồi môi trường sau sự cố chất thải và trách nhiệm quản lý của cơ quan phê duyệt Kế hoạch phục hồi môi trường sau sự cố chất thải;</w:t>
            </w:r>
          </w:p>
          <w:p w14:paraId="25378DFD" w14:textId="6BA66794" w:rsidR="00411183" w:rsidRPr="00824392" w:rsidRDefault="00411183" w:rsidP="00E35D98">
            <w:pPr>
              <w:ind w:left="57" w:right="57"/>
              <w:jc w:val="both"/>
              <w:rPr>
                <w:sz w:val="26"/>
                <w:szCs w:val="26"/>
              </w:rPr>
            </w:pPr>
            <w:r w:rsidRPr="00941B62">
              <w:rPr>
                <w:rFonts w:eastAsiaTheme="minorHAnsi"/>
                <w:sz w:val="26"/>
                <w:szCs w:val="26"/>
                <w14:ligatures w14:val="standardContextual"/>
              </w:rPr>
              <w:t>Khoản 1 Điều 27: đề nghị bổ sung nội dung “bồi thường thiệt hại và chi trả chi phí ứng phó sự cố chất thải đối với tổ chức, cá nhân gây ra sự cố chất thải” theo đúng quy định của Luật Bảo vệ môi trường năm 2020. Ngoài ra cần có hướng dẫn rõ hơn về trách nhiệm tài chính cho việc cải tạo, phục hồi môi trường trong trường hợp tổ chức, cá nhân gây ra sự cố chất thải nhưng không đủ khả năng chi trả các chi phí liên quan việc phục hồi môi trường.</w:t>
            </w:r>
          </w:p>
        </w:tc>
        <w:tc>
          <w:tcPr>
            <w:tcW w:w="1758" w:type="pct"/>
            <w:shd w:val="clear" w:color="auto" w:fill="auto"/>
            <w:tcMar>
              <w:top w:w="0" w:type="dxa"/>
              <w:left w:w="10" w:type="dxa"/>
              <w:bottom w:w="0" w:type="dxa"/>
              <w:right w:w="10" w:type="dxa"/>
            </w:tcMar>
            <w:vAlign w:val="center"/>
          </w:tcPr>
          <w:p w14:paraId="4B8B4BE4" w14:textId="77777777" w:rsidR="00411183" w:rsidRPr="00824392" w:rsidRDefault="00411183" w:rsidP="00E35D98">
            <w:pPr>
              <w:spacing w:before="120" w:after="120" w:line="264" w:lineRule="auto"/>
              <w:ind w:left="57" w:right="57"/>
              <w:jc w:val="both"/>
              <w:rPr>
                <w:bCs/>
                <w:sz w:val="26"/>
                <w:szCs w:val="26"/>
              </w:rPr>
            </w:pPr>
            <w:r w:rsidRPr="00824392">
              <w:rPr>
                <w:bCs/>
                <w:sz w:val="26"/>
                <w:szCs w:val="26"/>
              </w:rPr>
              <w:t>Tiếp thu ý kiến góp ý, Cục Môi trường xin giải trình như sau:</w:t>
            </w:r>
          </w:p>
          <w:p w14:paraId="518599F0" w14:textId="77777777" w:rsidR="00411183" w:rsidRPr="00824392" w:rsidRDefault="00411183" w:rsidP="00E35D98">
            <w:pPr>
              <w:spacing w:before="120" w:after="120" w:line="264" w:lineRule="auto"/>
              <w:ind w:left="57" w:right="57"/>
              <w:jc w:val="both"/>
              <w:rPr>
                <w:sz w:val="26"/>
                <w:szCs w:val="26"/>
              </w:rPr>
            </w:pPr>
            <w:r w:rsidRPr="00824392">
              <w:rPr>
                <w:bCs/>
                <w:sz w:val="26"/>
                <w:szCs w:val="26"/>
              </w:rPr>
              <w:t xml:space="preserve">- Về kế hoạch phục hồi môi trường sau sự cố chất thải được quy định tại </w:t>
            </w:r>
            <w:r w:rsidRPr="00824392">
              <w:rPr>
                <w:sz w:val="26"/>
                <w:szCs w:val="26"/>
              </w:rPr>
              <w:t>Điều 73 Thông tư số 02/2022/TT-BTNMT ngày 10 tháng 01 năm 2022 của Bộ trưởng Bộ Tài nguyên và Môi trường quy định chi tiết thi hành một số điều của Luật Bảo vệ môi trường, do đó, dự thảo Thông tư chỉnh sửa theo hướng dẫn chiếu và tổng hợp các nội dung để xây dựng mẫu tại Phụ lục 3 ban hành kèm theo Thông tư này.</w:t>
            </w:r>
          </w:p>
          <w:p w14:paraId="5F4EEDFD" w14:textId="0495F8A2" w:rsidR="00411183" w:rsidRPr="00824392" w:rsidRDefault="00411183" w:rsidP="00E35D98">
            <w:pPr>
              <w:spacing w:before="120" w:after="120" w:line="264" w:lineRule="auto"/>
              <w:ind w:left="57" w:right="57"/>
              <w:jc w:val="both"/>
              <w:rPr>
                <w:bCs/>
                <w:sz w:val="26"/>
                <w:szCs w:val="26"/>
              </w:rPr>
            </w:pPr>
            <w:r w:rsidRPr="00824392">
              <w:rPr>
                <w:bCs/>
                <w:sz w:val="26"/>
                <w:szCs w:val="26"/>
              </w:rPr>
              <w:t>- Về bồi thường thiệt hại và chi trả chi phí ứng phó sự cố đã quy định cụ thể trong Luật nên không nhắc lại.</w:t>
            </w:r>
            <w:r w:rsidRPr="00824392">
              <w:rPr>
                <w:sz w:val="26"/>
                <w:szCs w:val="26"/>
              </w:rPr>
              <w:t xml:space="preserve"> </w:t>
            </w:r>
          </w:p>
        </w:tc>
      </w:tr>
      <w:tr w:rsidR="00824392" w:rsidRPr="00824392" w14:paraId="15912925" w14:textId="77777777" w:rsidTr="00E35D98">
        <w:trPr>
          <w:trHeight w:val="20"/>
        </w:trPr>
        <w:tc>
          <w:tcPr>
            <w:tcW w:w="465" w:type="pct"/>
            <w:shd w:val="clear" w:color="auto" w:fill="auto"/>
            <w:tcMar>
              <w:top w:w="0" w:type="dxa"/>
              <w:left w:w="10" w:type="dxa"/>
              <w:bottom w:w="0" w:type="dxa"/>
              <w:right w:w="10" w:type="dxa"/>
            </w:tcMar>
            <w:vAlign w:val="center"/>
          </w:tcPr>
          <w:p w14:paraId="0CB575CE" w14:textId="77777777" w:rsidR="00142AC5" w:rsidRPr="00824392" w:rsidRDefault="00142AC5"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875181C" w14:textId="08716DCB" w:rsidR="00142AC5" w:rsidRPr="00824392" w:rsidRDefault="00142AC5" w:rsidP="00E35D98">
            <w:pPr>
              <w:ind w:left="57" w:right="57"/>
              <w:jc w:val="both"/>
              <w:rPr>
                <w:rFonts w:eastAsiaTheme="minorHAnsi"/>
                <w:sz w:val="26"/>
                <w:szCs w:val="26"/>
                <w14:ligatures w14:val="standardContextual"/>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2F2AAD75" w14:textId="7CE41A9F" w:rsidR="00142AC5" w:rsidRPr="00941B62" w:rsidRDefault="00142AC5" w:rsidP="00E35D98">
            <w:pPr>
              <w:ind w:left="57" w:right="57"/>
              <w:jc w:val="both"/>
              <w:rPr>
                <w:rFonts w:eastAsiaTheme="minorHAnsi"/>
                <w:sz w:val="26"/>
                <w:szCs w:val="26"/>
                <w14:ligatures w14:val="standardContextual"/>
              </w:rPr>
            </w:pPr>
            <w:r w:rsidRPr="00824392">
              <w:rPr>
                <w:sz w:val="26"/>
                <w:szCs w:val="26"/>
                <w:lang w:val="fr-FR"/>
              </w:rPr>
              <w:t xml:space="preserve">Đề nghị nghiên cứu bổ sung các quy định cụ thể về tần suất quan trắc vào Điều 27 dự thảo Thông tư. Ví dụ: tần </w:t>
            </w:r>
            <w:r w:rsidRPr="00824392">
              <w:rPr>
                <w:sz w:val="26"/>
                <w:szCs w:val="26"/>
                <w:lang w:val="fr-FR"/>
              </w:rPr>
              <w:lastRenderedPageBreak/>
              <w:t>suất quan trắc tối thiểu 1 lần/ngày trong giai đoạn ứng phó khẩn cấp, 1 lần/tuần trong giai đoạn phục hồi ban đầu và 1 lần/tháng sau khi hoàn thành phục hồi; thông số cần đo tùy vào loại chất thải (ví dụ: pH, COD, BOD, kim loại nặng (đối với nước); TSP, SO₂, NOx (đối với không khí); hàm lượng chất hữu cơ, kim loại nặng (đối với đất).</w:t>
            </w:r>
          </w:p>
        </w:tc>
        <w:tc>
          <w:tcPr>
            <w:tcW w:w="1758" w:type="pct"/>
            <w:shd w:val="clear" w:color="auto" w:fill="auto"/>
            <w:tcMar>
              <w:top w:w="0" w:type="dxa"/>
              <w:left w:w="10" w:type="dxa"/>
              <w:bottom w:w="0" w:type="dxa"/>
              <w:right w:w="10" w:type="dxa"/>
            </w:tcMar>
            <w:vAlign w:val="center"/>
          </w:tcPr>
          <w:p w14:paraId="134D3FB1" w14:textId="26E71AE4" w:rsidR="00142AC5" w:rsidRPr="00824392" w:rsidRDefault="00CF0BE0" w:rsidP="0046339C">
            <w:pPr>
              <w:spacing w:before="120" w:after="120" w:line="264" w:lineRule="auto"/>
              <w:ind w:left="57" w:right="57"/>
              <w:jc w:val="both"/>
              <w:rPr>
                <w:bCs/>
                <w:sz w:val="26"/>
                <w:szCs w:val="26"/>
              </w:rPr>
            </w:pPr>
            <w:r w:rsidRPr="00824392">
              <w:rPr>
                <w:bCs/>
                <w:sz w:val="26"/>
                <w:szCs w:val="26"/>
              </w:rPr>
              <w:lastRenderedPageBreak/>
              <w:t xml:space="preserve">Tiếp thu ý kiến góp ý, Cục Môi trường xin giải trình như sau: </w:t>
            </w:r>
            <w:r w:rsidR="00142AC5" w:rsidRPr="00824392">
              <w:rPr>
                <w:bCs/>
                <w:sz w:val="26"/>
                <w:szCs w:val="26"/>
              </w:rPr>
              <w:t xml:space="preserve">Về quan trắc được quy định </w:t>
            </w:r>
            <w:r w:rsidR="00142AC5" w:rsidRPr="00824392">
              <w:rPr>
                <w:sz w:val="26"/>
                <w:szCs w:val="26"/>
              </w:rPr>
              <w:t xml:space="preserve">tại </w:t>
            </w:r>
            <w:r w:rsidR="00142AC5" w:rsidRPr="00824392">
              <w:rPr>
                <w:sz w:val="26"/>
                <w:szCs w:val="26"/>
              </w:rPr>
              <w:lastRenderedPageBreak/>
              <w:t xml:space="preserve">Điều 73 và 74 Thông tư số 02/2022/TT-BTNMT ngày 10 tháng 01 năm 2022 của Bộ trưởng Bộ Tài nguyên và Môi trường quy định chi tiết thi hành một số điều của Luật Bảo vệ môi trường, do đó, </w:t>
            </w:r>
            <w:r w:rsidRPr="00824392">
              <w:rPr>
                <w:bCs/>
                <w:sz w:val="26"/>
                <w:szCs w:val="26"/>
              </w:rPr>
              <w:t>Cục Môi trường đề xuất không quy định lại.</w:t>
            </w:r>
          </w:p>
        </w:tc>
      </w:tr>
      <w:tr w:rsidR="00824392" w:rsidRPr="00824392" w14:paraId="3D62014E" w14:textId="77777777" w:rsidTr="00E35D98">
        <w:trPr>
          <w:trHeight w:val="20"/>
        </w:trPr>
        <w:tc>
          <w:tcPr>
            <w:tcW w:w="465" w:type="pct"/>
            <w:shd w:val="clear" w:color="auto" w:fill="auto"/>
            <w:tcMar>
              <w:top w:w="0" w:type="dxa"/>
              <w:left w:w="10" w:type="dxa"/>
              <w:bottom w:w="0" w:type="dxa"/>
              <w:right w:w="10" w:type="dxa"/>
            </w:tcMar>
            <w:vAlign w:val="center"/>
          </w:tcPr>
          <w:p w14:paraId="21A685CE" w14:textId="77777777" w:rsidR="0046339C" w:rsidRPr="00824392" w:rsidRDefault="0046339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C67FCDE" w14:textId="15DD2FCE" w:rsidR="0046339C" w:rsidRPr="00824392" w:rsidRDefault="0046339C"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0C5C79A3" w14:textId="77B08354" w:rsidR="0046339C" w:rsidRPr="00824392" w:rsidRDefault="0046339C" w:rsidP="00824392">
            <w:pPr>
              <w:ind w:left="57" w:right="57"/>
              <w:jc w:val="both"/>
              <w:rPr>
                <w:sz w:val="26"/>
                <w:szCs w:val="26"/>
                <w:lang w:val="fr-FR"/>
              </w:rPr>
            </w:pPr>
            <w:r w:rsidRPr="00824392">
              <w:rPr>
                <w:sz w:val="26"/>
                <w:szCs w:val="26"/>
              </w:rPr>
              <w:t xml:space="preserve">Bổ sung trách nhiệm của cơ quan giám sát và các tổ chức, doanh nghiệp gây ra sự cố trong việc hỗ trợ triển khai phục hồi môi trường. </w:t>
            </w:r>
          </w:p>
        </w:tc>
        <w:tc>
          <w:tcPr>
            <w:tcW w:w="1758" w:type="pct"/>
            <w:shd w:val="clear" w:color="auto" w:fill="auto"/>
            <w:tcMar>
              <w:top w:w="0" w:type="dxa"/>
              <w:left w:w="10" w:type="dxa"/>
              <w:bottom w:w="0" w:type="dxa"/>
              <w:right w:w="10" w:type="dxa"/>
            </w:tcMar>
            <w:vAlign w:val="center"/>
          </w:tcPr>
          <w:p w14:paraId="52B32367" w14:textId="062AF57C" w:rsidR="0046339C" w:rsidRPr="00824392" w:rsidRDefault="0046339C" w:rsidP="0046339C">
            <w:pPr>
              <w:spacing w:before="120" w:after="120" w:line="264" w:lineRule="auto"/>
              <w:ind w:left="57" w:right="57"/>
              <w:jc w:val="both"/>
              <w:rPr>
                <w:bCs/>
                <w:sz w:val="26"/>
                <w:szCs w:val="26"/>
              </w:rPr>
            </w:pPr>
            <w:r w:rsidRPr="00824392">
              <w:rPr>
                <w:bCs/>
                <w:sz w:val="26"/>
                <w:szCs w:val="26"/>
              </w:rPr>
              <w:t xml:space="preserve">Tiếp thu ý kiến góp ý, Cục Môi trường xin giải trình như sau: Về cơ chế kiểm tra, giám sát được quy định tại </w:t>
            </w:r>
            <w:r w:rsidRPr="00824392">
              <w:rPr>
                <w:sz w:val="26"/>
                <w:szCs w:val="26"/>
              </w:rPr>
              <w:t xml:space="preserve">Điều 73 và 74 Thông tư số 02/2022/TT-BTNMT ngày 10 tháng 01 năm 2022 của Bộ trưởng Bộ Tài nguyên và Môi trường quy định chi tiết thi hành một số điều của Luật Bảo vệ môi trường, do đó, </w:t>
            </w:r>
            <w:r w:rsidRPr="00824392">
              <w:rPr>
                <w:bCs/>
                <w:sz w:val="26"/>
                <w:szCs w:val="26"/>
              </w:rPr>
              <w:t>Cục Môi trường đề xuất không quy định lại.</w:t>
            </w:r>
          </w:p>
        </w:tc>
      </w:tr>
      <w:tr w:rsidR="00824392" w:rsidRPr="00824392" w14:paraId="5F676E29" w14:textId="77777777" w:rsidTr="00E35D98">
        <w:trPr>
          <w:trHeight w:val="20"/>
        </w:trPr>
        <w:tc>
          <w:tcPr>
            <w:tcW w:w="465" w:type="pct"/>
            <w:shd w:val="clear" w:color="auto" w:fill="auto"/>
            <w:tcMar>
              <w:top w:w="0" w:type="dxa"/>
              <w:left w:w="10" w:type="dxa"/>
              <w:bottom w:w="0" w:type="dxa"/>
              <w:right w:w="10" w:type="dxa"/>
            </w:tcMar>
            <w:vAlign w:val="center"/>
          </w:tcPr>
          <w:p w14:paraId="660EB0F6" w14:textId="0405378D" w:rsidR="00E13EB9" w:rsidRPr="00824392" w:rsidRDefault="00E13EB9" w:rsidP="00EE5F2E">
            <w:pPr>
              <w:ind w:left="57" w:right="57"/>
              <w:jc w:val="center"/>
              <w:rPr>
                <w:bCs/>
                <w:sz w:val="26"/>
                <w:szCs w:val="26"/>
              </w:rPr>
            </w:pPr>
            <w:r w:rsidRPr="00824392">
              <w:rPr>
                <w:bCs/>
                <w:sz w:val="26"/>
                <w:szCs w:val="26"/>
              </w:rPr>
              <w:t>Điều 30</w:t>
            </w:r>
          </w:p>
        </w:tc>
        <w:tc>
          <w:tcPr>
            <w:tcW w:w="833" w:type="pct"/>
            <w:shd w:val="clear" w:color="auto" w:fill="auto"/>
            <w:tcMar>
              <w:top w:w="0" w:type="dxa"/>
              <w:left w:w="10" w:type="dxa"/>
              <w:bottom w:w="0" w:type="dxa"/>
              <w:right w:w="10" w:type="dxa"/>
            </w:tcMar>
            <w:vAlign w:val="center"/>
          </w:tcPr>
          <w:p w14:paraId="5CA7B571" w14:textId="39DBBE0D" w:rsidR="00E13EB9" w:rsidRPr="00824392" w:rsidRDefault="00E13EB9" w:rsidP="00E35D98">
            <w:pPr>
              <w:ind w:left="57" w:right="57"/>
              <w:jc w:val="both"/>
              <w:rPr>
                <w:sz w:val="26"/>
                <w:szCs w:val="26"/>
              </w:rPr>
            </w:pPr>
            <w:r w:rsidRPr="00824392">
              <w:rPr>
                <w:sz w:val="26"/>
                <w:szCs w:val="26"/>
              </w:rPr>
              <w:t>Cục Thủy sản và Kiểm ngư</w:t>
            </w:r>
          </w:p>
        </w:tc>
        <w:tc>
          <w:tcPr>
            <w:tcW w:w="1944" w:type="pct"/>
            <w:shd w:val="clear" w:color="auto" w:fill="auto"/>
            <w:tcMar>
              <w:top w:w="0" w:type="dxa"/>
              <w:left w:w="10" w:type="dxa"/>
              <w:bottom w:w="0" w:type="dxa"/>
              <w:right w:w="10" w:type="dxa"/>
            </w:tcMar>
            <w:vAlign w:val="center"/>
          </w:tcPr>
          <w:p w14:paraId="28E8955B" w14:textId="49685560" w:rsidR="00E13EB9" w:rsidRPr="00824392" w:rsidRDefault="00E13EB9" w:rsidP="00E35D98">
            <w:pPr>
              <w:ind w:left="57" w:right="57"/>
              <w:jc w:val="both"/>
              <w:rPr>
                <w:sz w:val="26"/>
                <w:szCs w:val="26"/>
              </w:rPr>
            </w:pPr>
            <w:r w:rsidRPr="00824392">
              <w:rPr>
                <w:sz w:val="26"/>
                <w:szCs w:val="26"/>
              </w:rPr>
              <w:t>Nghiên cứu bổ sung nội dung quy định các đơn vị chịu trách nhiệm chính trong từng giai đoạn: phòng ngừa, ứng phó, và phục hồi môi trường. Tăng cường trách nhiệm phối hợp giữa các cơ quan chức năng và doanh nghiệp.</w:t>
            </w:r>
          </w:p>
        </w:tc>
        <w:tc>
          <w:tcPr>
            <w:tcW w:w="1758" w:type="pct"/>
            <w:shd w:val="clear" w:color="auto" w:fill="auto"/>
            <w:tcMar>
              <w:top w:w="0" w:type="dxa"/>
              <w:left w:w="10" w:type="dxa"/>
              <w:bottom w:w="0" w:type="dxa"/>
              <w:right w:w="10" w:type="dxa"/>
            </w:tcMar>
            <w:vAlign w:val="center"/>
          </w:tcPr>
          <w:p w14:paraId="7DB68DB6" w14:textId="478F202F" w:rsidR="00E13EB9" w:rsidRPr="00824392" w:rsidRDefault="00E13EB9" w:rsidP="00E13EB9">
            <w:pPr>
              <w:spacing w:before="120" w:after="120" w:line="264" w:lineRule="auto"/>
              <w:ind w:left="57" w:right="57"/>
              <w:jc w:val="both"/>
              <w:rPr>
                <w:bCs/>
                <w:sz w:val="26"/>
                <w:szCs w:val="26"/>
              </w:rPr>
            </w:pPr>
            <w:r w:rsidRPr="00824392">
              <w:rPr>
                <w:bCs/>
                <w:sz w:val="26"/>
                <w:szCs w:val="26"/>
              </w:rPr>
              <w:t>Tiếp thu ý kiến góp ý, Cục Môi trường xin giải trình như sau: Trách nhiệm của các đơn vị liên quan được</w:t>
            </w:r>
            <w:r w:rsidRPr="00824392">
              <w:rPr>
                <w:sz w:val="26"/>
                <w:szCs w:val="26"/>
              </w:rPr>
              <w:t xml:space="preserve"> quy định tại Luật Bảo vệ môi trường, do đó, </w:t>
            </w:r>
            <w:r w:rsidRPr="00824392">
              <w:rPr>
                <w:bCs/>
                <w:sz w:val="26"/>
                <w:szCs w:val="26"/>
              </w:rPr>
              <w:t>Cục Môi trường đề xuất không quy định lại.</w:t>
            </w:r>
          </w:p>
        </w:tc>
      </w:tr>
      <w:tr w:rsidR="00824392" w:rsidRPr="00824392" w14:paraId="3D0E7638"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12CAF863" w14:textId="0D6F5ED6" w:rsidR="000126CC" w:rsidRPr="00824392" w:rsidRDefault="000126CC" w:rsidP="00EE5F2E">
            <w:pPr>
              <w:ind w:left="57" w:right="57"/>
              <w:jc w:val="center"/>
              <w:rPr>
                <w:bCs/>
                <w:sz w:val="26"/>
                <w:szCs w:val="26"/>
              </w:rPr>
            </w:pPr>
            <w:r w:rsidRPr="00824392">
              <w:rPr>
                <w:bCs/>
                <w:sz w:val="26"/>
                <w:szCs w:val="26"/>
              </w:rPr>
              <w:t>Điều 15 đến 24</w:t>
            </w:r>
          </w:p>
        </w:tc>
        <w:tc>
          <w:tcPr>
            <w:tcW w:w="833" w:type="pct"/>
            <w:shd w:val="clear" w:color="auto" w:fill="auto"/>
            <w:tcMar>
              <w:top w:w="0" w:type="dxa"/>
              <w:left w:w="10" w:type="dxa"/>
              <w:bottom w:w="0" w:type="dxa"/>
              <w:right w:w="10" w:type="dxa"/>
            </w:tcMar>
            <w:vAlign w:val="center"/>
          </w:tcPr>
          <w:p w14:paraId="0FA7B766" w14:textId="77777777" w:rsidR="000126CC" w:rsidRPr="00824392" w:rsidRDefault="000126CC" w:rsidP="00E35D98">
            <w:pPr>
              <w:ind w:left="57" w:right="57"/>
              <w:jc w:val="both"/>
              <w:rPr>
                <w:bCs/>
                <w:sz w:val="26"/>
                <w:szCs w:val="26"/>
              </w:rPr>
            </w:pPr>
            <w:r w:rsidRPr="00824392">
              <w:rPr>
                <w:iCs/>
                <w:sz w:val="26"/>
                <w:szCs w:val="26"/>
              </w:rPr>
              <w:t>Sở Nông nghiệp và Môi trường tỉnh Quảng Trị</w:t>
            </w:r>
          </w:p>
        </w:tc>
        <w:tc>
          <w:tcPr>
            <w:tcW w:w="1944" w:type="pct"/>
            <w:shd w:val="clear" w:color="auto" w:fill="auto"/>
            <w:tcMar>
              <w:top w:w="0" w:type="dxa"/>
              <w:left w:w="10" w:type="dxa"/>
              <w:bottom w:w="0" w:type="dxa"/>
              <w:right w:w="10" w:type="dxa"/>
            </w:tcMar>
            <w:vAlign w:val="center"/>
          </w:tcPr>
          <w:p w14:paraId="303377D5" w14:textId="685CB06D" w:rsidR="000126CC" w:rsidRPr="00824392" w:rsidRDefault="000126CC" w:rsidP="00E35D98">
            <w:pPr>
              <w:ind w:left="57" w:right="57"/>
              <w:jc w:val="both"/>
              <w:rPr>
                <w:bCs/>
                <w:sz w:val="26"/>
                <w:szCs w:val="26"/>
              </w:rPr>
            </w:pPr>
            <w:r w:rsidRPr="00824392">
              <w:rPr>
                <w:rFonts w:eastAsiaTheme="minorHAnsi"/>
                <w:sz w:val="26"/>
                <w:szCs w:val="26"/>
                <w14:ligatures w14:val="standardContextual"/>
              </w:rPr>
              <w:t>- Đề nghị nghiên cứu chỉnh sửa lại cho phù hợp với chủ trương trong thời gian tới về xây dựng chính quyền địa phương còn 2 cấp là cấ</w:t>
            </w:r>
            <w:r w:rsidR="00DB5C01" w:rsidRPr="00824392">
              <w:rPr>
                <w:rFonts w:eastAsiaTheme="minorHAnsi"/>
                <w:sz w:val="26"/>
                <w:szCs w:val="26"/>
                <w14:ligatures w14:val="standardContextual"/>
              </w:rPr>
              <w:t>p</w:t>
            </w:r>
            <w:r w:rsidRPr="00824392">
              <w:rPr>
                <w:rFonts w:eastAsiaTheme="minorHAnsi"/>
                <w:sz w:val="26"/>
                <w:szCs w:val="26"/>
                <w14:ligatures w14:val="standardContextual"/>
              </w:rPr>
              <w:t xml:space="preserve"> tỉnh và cấp xã, bỏ chính quyền cấp huyện.</w:t>
            </w:r>
          </w:p>
        </w:tc>
        <w:tc>
          <w:tcPr>
            <w:tcW w:w="1758" w:type="pct"/>
            <w:shd w:val="clear" w:color="auto" w:fill="auto"/>
            <w:tcMar>
              <w:top w:w="0" w:type="dxa"/>
              <w:left w:w="10" w:type="dxa"/>
              <w:bottom w:w="0" w:type="dxa"/>
              <w:right w:w="10" w:type="dxa"/>
            </w:tcMar>
            <w:vAlign w:val="center"/>
          </w:tcPr>
          <w:p w14:paraId="4188ED90" w14:textId="77777777" w:rsidR="000126CC" w:rsidRPr="00824392" w:rsidRDefault="000126CC" w:rsidP="00E35D98">
            <w:pPr>
              <w:ind w:left="57" w:right="57"/>
              <w:jc w:val="both"/>
              <w:rPr>
                <w:bCs/>
                <w:sz w:val="26"/>
                <w:szCs w:val="26"/>
              </w:rPr>
            </w:pPr>
            <w:r w:rsidRPr="00824392">
              <w:rPr>
                <w:bCs/>
                <w:sz w:val="26"/>
                <w:szCs w:val="26"/>
              </w:rPr>
              <w:t>Tiếp thu ý kiến góp ý, Cục Môi trường đã rà soát và hoàn thiện dự thảo Thông tư.</w:t>
            </w:r>
          </w:p>
        </w:tc>
      </w:tr>
      <w:tr w:rsidR="00824392" w:rsidRPr="00824392" w14:paraId="56911125" w14:textId="77777777" w:rsidTr="00E35D98">
        <w:trPr>
          <w:trHeight w:val="20"/>
        </w:trPr>
        <w:tc>
          <w:tcPr>
            <w:tcW w:w="465" w:type="pct"/>
            <w:vMerge/>
            <w:shd w:val="clear" w:color="auto" w:fill="auto"/>
            <w:tcMar>
              <w:top w:w="0" w:type="dxa"/>
              <w:left w:w="10" w:type="dxa"/>
              <w:bottom w:w="0" w:type="dxa"/>
              <w:right w:w="10" w:type="dxa"/>
            </w:tcMar>
            <w:vAlign w:val="center"/>
          </w:tcPr>
          <w:p w14:paraId="6EDA1211"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EF3FA35" w14:textId="77777777" w:rsidR="000126CC" w:rsidRPr="00824392" w:rsidRDefault="000126CC" w:rsidP="00E35D98">
            <w:pPr>
              <w:ind w:left="57" w:right="57"/>
              <w:jc w:val="both"/>
              <w:rPr>
                <w:iCs/>
                <w:sz w:val="26"/>
                <w:szCs w:val="26"/>
              </w:rPr>
            </w:pPr>
            <w:r w:rsidRPr="00941B62">
              <w:rPr>
                <w:rFonts w:eastAsiaTheme="minorHAnsi"/>
                <w:sz w:val="26"/>
                <w:szCs w:val="26"/>
                <w14:ligatures w14:val="standardContextual"/>
              </w:rPr>
              <w:t>Cục Quản lý đê điều và Phòng, chống thiên tai</w:t>
            </w:r>
          </w:p>
        </w:tc>
        <w:tc>
          <w:tcPr>
            <w:tcW w:w="1944" w:type="pct"/>
            <w:shd w:val="clear" w:color="auto" w:fill="auto"/>
            <w:tcMar>
              <w:top w:w="0" w:type="dxa"/>
              <w:left w:w="10" w:type="dxa"/>
              <w:bottom w:w="0" w:type="dxa"/>
              <w:right w:w="10" w:type="dxa"/>
            </w:tcMar>
            <w:vAlign w:val="center"/>
          </w:tcPr>
          <w:p w14:paraId="30D2899D" w14:textId="77777777" w:rsidR="000126CC" w:rsidRPr="0082439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Hiện nay việc sắp xếp, tổ chức lại đơn vị hành chính các cấp đã và đang thực hiện theo Kết luận số 130-KL/TW ngày 14/3/2025 của Bộ Chính trị, Ban Bí thư;  các Bộ, ngành đang tổ chức rà soát các văn bản quy phạm pháp luật chịu sự tác động của việc sắp xếp tổ chức bộ máy. Do vậy, đề nghị cơ quan soạn thảo nghiên cứu để quy định các biện pháp và trách nhiệm phòng ngừa, ứng phó sự cố chất thải và phục hồi môi trường chất thải sau sự cố tại các Điều 15, Điều 16, Điều 19, Điều 21, Điều 22 và Điều 24 cho phù hợp với chủ trương nêu trên.</w:t>
            </w:r>
          </w:p>
        </w:tc>
        <w:tc>
          <w:tcPr>
            <w:tcW w:w="1758" w:type="pct"/>
            <w:shd w:val="clear" w:color="auto" w:fill="auto"/>
            <w:tcMar>
              <w:top w:w="0" w:type="dxa"/>
              <w:left w:w="10" w:type="dxa"/>
              <w:bottom w:w="0" w:type="dxa"/>
              <w:right w:w="10" w:type="dxa"/>
            </w:tcMar>
            <w:vAlign w:val="center"/>
          </w:tcPr>
          <w:p w14:paraId="17F61505" w14:textId="77777777" w:rsidR="000126CC" w:rsidRPr="00824392" w:rsidRDefault="000126CC" w:rsidP="00E35D98">
            <w:pPr>
              <w:ind w:left="57" w:right="57"/>
              <w:jc w:val="both"/>
              <w:rPr>
                <w:bCs/>
                <w:sz w:val="26"/>
                <w:szCs w:val="26"/>
              </w:rPr>
            </w:pPr>
          </w:p>
        </w:tc>
      </w:tr>
      <w:tr w:rsidR="00824392" w:rsidRPr="00824392" w14:paraId="797EE1E5" w14:textId="77777777" w:rsidTr="00E35D98">
        <w:trPr>
          <w:trHeight w:val="20"/>
        </w:trPr>
        <w:tc>
          <w:tcPr>
            <w:tcW w:w="465" w:type="pct"/>
            <w:vMerge/>
            <w:shd w:val="clear" w:color="auto" w:fill="auto"/>
            <w:tcMar>
              <w:top w:w="0" w:type="dxa"/>
              <w:left w:w="10" w:type="dxa"/>
              <w:bottom w:w="0" w:type="dxa"/>
              <w:right w:w="10" w:type="dxa"/>
            </w:tcMar>
            <w:vAlign w:val="center"/>
          </w:tcPr>
          <w:p w14:paraId="164B985A"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D207B5A" w14:textId="77777777" w:rsidR="000126CC" w:rsidRPr="00824392" w:rsidRDefault="000126CC" w:rsidP="00E35D98">
            <w:pPr>
              <w:ind w:left="57" w:right="57"/>
              <w:jc w:val="both"/>
              <w:rPr>
                <w:bCs/>
                <w:sz w:val="26"/>
                <w:szCs w:val="26"/>
              </w:rPr>
            </w:pPr>
            <w:r w:rsidRPr="00824392">
              <w:rPr>
                <w:iCs/>
                <w:sz w:val="26"/>
                <w:szCs w:val="26"/>
              </w:rPr>
              <w:t>Sở Nông nghiệp và Môi trường tỉnh Quảng Trị</w:t>
            </w:r>
          </w:p>
        </w:tc>
        <w:tc>
          <w:tcPr>
            <w:tcW w:w="1944" w:type="pct"/>
            <w:shd w:val="clear" w:color="auto" w:fill="auto"/>
            <w:tcMar>
              <w:top w:w="0" w:type="dxa"/>
              <w:left w:w="10" w:type="dxa"/>
              <w:bottom w:w="0" w:type="dxa"/>
              <w:right w:w="10" w:type="dxa"/>
            </w:tcMar>
            <w:vAlign w:val="center"/>
          </w:tcPr>
          <w:p w14:paraId="1229108D" w14:textId="77777777" w:rsidR="000126CC" w:rsidRPr="00824392" w:rsidRDefault="000126CC" w:rsidP="00E35D98">
            <w:pPr>
              <w:tabs>
                <w:tab w:val="left" w:pos="1134"/>
              </w:tabs>
              <w:ind w:left="57" w:right="57"/>
              <w:jc w:val="both"/>
              <w:rPr>
                <w:iCs/>
                <w:sz w:val="26"/>
                <w:szCs w:val="26"/>
              </w:rPr>
            </w:pPr>
            <w:r w:rsidRPr="00824392">
              <w:rPr>
                <w:iCs/>
                <w:sz w:val="26"/>
                <w:szCs w:val="26"/>
              </w:rPr>
              <w:t>- Tại Khoản 2, Điều 16 và Khoản 2, Điều 19:</w:t>
            </w:r>
          </w:p>
          <w:p w14:paraId="4C6CB794" w14:textId="2A803E8D" w:rsidR="000126CC" w:rsidRPr="00824392" w:rsidRDefault="000126CC" w:rsidP="00E35D98">
            <w:pPr>
              <w:tabs>
                <w:tab w:val="left" w:pos="1134"/>
              </w:tabs>
              <w:ind w:left="57" w:right="57"/>
              <w:jc w:val="both"/>
              <w:rPr>
                <w:iCs/>
                <w:sz w:val="26"/>
                <w:szCs w:val="26"/>
              </w:rPr>
            </w:pPr>
            <w:r w:rsidRPr="00824392">
              <w:rPr>
                <w:iCs/>
                <w:sz w:val="26"/>
                <w:szCs w:val="26"/>
              </w:rPr>
              <w:t>Đề nghị bổ sung nội dung “Nguồn lực ứng phó sự cố chất thải (nhân lực, thiết bị, công trình ứng phó sự cố chất thải)”</w:t>
            </w:r>
            <w:r w:rsidR="00DB5C01" w:rsidRPr="00824392">
              <w:rPr>
                <w:iCs/>
                <w:sz w:val="26"/>
                <w:szCs w:val="26"/>
              </w:rPr>
              <w:t>.</w:t>
            </w:r>
          </w:p>
          <w:p w14:paraId="7A9740DC" w14:textId="179DF7EC" w:rsidR="000126CC" w:rsidRPr="00824392" w:rsidRDefault="000126CC" w:rsidP="006217CC">
            <w:pPr>
              <w:tabs>
                <w:tab w:val="left" w:pos="1134"/>
              </w:tabs>
              <w:ind w:left="57" w:right="57"/>
              <w:jc w:val="both"/>
              <w:rPr>
                <w:bCs/>
                <w:sz w:val="26"/>
                <w:szCs w:val="26"/>
              </w:rPr>
            </w:pPr>
            <w:r w:rsidRPr="00824392">
              <w:rPr>
                <w:iCs/>
                <w:sz w:val="26"/>
                <w:szCs w:val="26"/>
              </w:rPr>
              <w:t>Lý do: Đây là nội dung quan trọng, tác động trực tiếp đến hiệu quả của công tác ứng phó sự cố, đồng thời bổ sung để phù hợp với quy định về nhân lực, thiết bị, công trình ứng phó sự cố tại Điều 20 và mẫu Kế hoạch ứng phó sự cố quy định tại Phụ lục 1, Phụ lục 2.</w:t>
            </w:r>
          </w:p>
        </w:tc>
        <w:tc>
          <w:tcPr>
            <w:tcW w:w="1758" w:type="pct"/>
            <w:shd w:val="clear" w:color="auto" w:fill="auto"/>
            <w:tcMar>
              <w:top w:w="0" w:type="dxa"/>
              <w:left w:w="10" w:type="dxa"/>
              <w:bottom w:w="0" w:type="dxa"/>
              <w:right w:w="10" w:type="dxa"/>
            </w:tcMar>
            <w:vAlign w:val="center"/>
          </w:tcPr>
          <w:p w14:paraId="17A03E33" w14:textId="77777777" w:rsidR="000126CC" w:rsidRPr="00824392" w:rsidRDefault="000126CC" w:rsidP="00E35D98">
            <w:pPr>
              <w:ind w:left="57" w:right="57"/>
              <w:jc w:val="both"/>
              <w:rPr>
                <w:bCs/>
                <w:sz w:val="26"/>
                <w:szCs w:val="26"/>
              </w:rPr>
            </w:pPr>
          </w:p>
        </w:tc>
      </w:tr>
      <w:tr w:rsidR="00824392" w:rsidRPr="00824392" w14:paraId="63EA2F36" w14:textId="77777777" w:rsidTr="00E35D98">
        <w:trPr>
          <w:trHeight w:val="20"/>
        </w:trPr>
        <w:tc>
          <w:tcPr>
            <w:tcW w:w="465" w:type="pct"/>
            <w:vMerge/>
            <w:shd w:val="clear" w:color="auto" w:fill="auto"/>
            <w:tcMar>
              <w:top w:w="0" w:type="dxa"/>
              <w:left w:w="10" w:type="dxa"/>
              <w:bottom w:w="0" w:type="dxa"/>
              <w:right w:w="10" w:type="dxa"/>
            </w:tcMar>
            <w:vAlign w:val="center"/>
          </w:tcPr>
          <w:p w14:paraId="13AD1750"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2641B1F" w14:textId="77777777" w:rsidR="000126CC" w:rsidRPr="00824392" w:rsidRDefault="000126CC" w:rsidP="00E35D98">
            <w:pPr>
              <w:ind w:left="57" w:right="57"/>
              <w:jc w:val="both"/>
              <w:rPr>
                <w:iCs/>
                <w:sz w:val="26"/>
                <w:szCs w:val="26"/>
              </w:rPr>
            </w:pPr>
            <w:r w:rsidRPr="00941B62">
              <w:rPr>
                <w:rFonts w:eastAsiaTheme="minorHAnsi"/>
                <w:sz w:val="26"/>
                <w:szCs w:val="26"/>
                <w14:ligatures w14:val="standardContextual"/>
              </w:rPr>
              <w:t>Sở Nông nghiệp và Môi trường tỉnh Hà Giang</w:t>
            </w:r>
          </w:p>
        </w:tc>
        <w:tc>
          <w:tcPr>
            <w:tcW w:w="1944" w:type="pct"/>
            <w:shd w:val="clear" w:color="auto" w:fill="auto"/>
            <w:tcMar>
              <w:top w:w="0" w:type="dxa"/>
              <w:left w:w="10" w:type="dxa"/>
              <w:bottom w:w="0" w:type="dxa"/>
              <w:right w:w="10" w:type="dxa"/>
            </w:tcMar>
            <w:vAlign w:val="center"/>
          </w:tcPr>
          <w:p w14:paraId="057163E9" w14:textId="77777777" w:rsidR="000126CC" w:rsidRPr="00824392" w:rsidRDefault="000126CC" w:rsidP="00E35D98">
            <w:pPr>
              <w:tabs>
                <w:tab w:val="left" w:pos="1134"/>
              </w:tabs>
              <w:ind w:left="57" w:right="57"/>
              <w:jc w:val="both"/>
              <w:rPr>
                <w:iCs/>
                <w:sz w:val="26"/>
                <w:szCs w:val="26"/>
              </w:rPr>
            </w:pPr>
            <w:r w:rsidRPr="00941B62">
              <w:rPr>
                <w:rFonts w:eastAsiaTheme="minorHAnsi"/>
                <w:sz w:val="26"/>
                <w:szCs w:val="26"/>
                <w14:ligatures w14:val="standardContextual"/>
              </w:rPr>
              <w:t>Tại Dự thảo Thông tư không có Điều 17, 18, đề nghị rà soát đánh số lại các Điều trong dự thảo cho phù hợp.</w:t>
            </w:r>
          </w:p>
        </w:tc>
        <w:tc>
          <w:tcPr>
            <w:tcW w:w="1758" w:type="pct"/>
            <w:shd w:val="clear" w:color="auto" w:fill="auto"/>
            <w:tcMar>
              <w:top w:w="0" w:type="dxa"/>
              <w:left w:w="10" w:type="dxa"/>
              <w:bottom w:w="0" w:type="dxa"/>
              <w:right w:w="10" w:type="dxa"/>
            </w:tcMar>
            <w:vAlign w:val="center"/>
          </w:tcPr>
          <w:p w14:paraId="6A1287A2" w14:textId="77777777" w:rsidR="000126CC" w:rsidRPr="00824392" w:rsidRDefault="000126CC" w:rsidP="00E35D98">
            <w:pPr>
              <w:ind w:left="57" w:right="57"/>
              <w:jc w:val="both"/>
              <w:rPr>
                <w:bCs/>
                <w:sz w:val="26"/>
                <w:szCs w:val="26"/>
              </w:rPr>
            </w:pPr>
          </w:p>
        </w:tc>
      </w:tr>
      <w:tr w:rsidR="00824392" w:rsidRPr="00824392" w14:paraId="43538C57" w14:textId="77777777" w:rsidTr="00E35D98">
        <w:trPr>
          <w:trHeight w:val="20"/>
        </w:trPr>
        <w:tc>
          <w:tcPr>
            <w:tcW w:w="465" w:type="pct"/>
            <w:vMerge/>
            <w:shd w:val="clear" w:color="auto" w:fill="auto"/>
            <w:tcMar>
              <w:top w:w="0" w:type="dxa"/>
              <w:left w:w="10" w:type="dxa"/>
              <w:bottom w:w="0" w:type="dxa"/>
              <w:right w:w="10" w:type="dxa"/>
            </w:tcMar>
            <w:vAlign w:val="center"/>
          </w:tcPr>
          <w:p w14:paraId="2A2210E5"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7EEF8B4" w14:textId="77777777"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Lào Cai</w:t>
            </w:r>
          </w:p>
        </w:tc>
        <w:tc>
          <w:tcPr>
            <w:tcW w:w="1944" w:type="pct"/>
            <w:shd w:val="clear" w:color="auto" w:fill="auto"/>
            <w:tcMar>
              <w:top w:w="0" w:type="dxa"/>
              <w:left w:w="10" w:type="dxa"/>
              <w:bottom w:w="0" w:type="dxa"/>
              <w:right w:w="10" w:type="dxa"/>
            </w:tcMar>
            <w:vAlign w:val="center"/>
          </w:tcPr>
          <w:p w14:paraId="25C81797" w14:textId="46E9376A" w:rsidR="000126CC" w:rsidRPr="00941B62" w:rsidRDefault="000126CC" w:rsidP="00E35D98">
            <w:pPr>
              <w:tabs>
                <w:tab w:val="left" w:pos="1134"/>
              </w:tabs>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Hiện nay, theo chủ trương của Đảng về thực hiện việc sáp nhập và tinh gọn bộ máy dự kiến bỏ cơ quan hành chính cấp huyện, tuy nhiên trong dự thảo </w:t>
            </w:r>
            <w:r w:rsidR="00DB5C01" w:rsidRPr="00941B62">
              <w:rPr>
                <w:rFonts w:eastAsiaTheme="minorHAnsi"/>
                <w:sz w:val="26"/>
                <w:szCs w:val="26"/>
                <w14:ligatures w14:val="standardContextual"/>
              </w:rPr>
              <w:t>T</w:t>
            </w:r>
            <w:r w:rsidRPr="00941B62">
              <w:rPr>
                <w:rFonts w:eastAsiaTheme="minorHAnsi"/>
                <w:sz w:val="26"/>
                <w:szCs w:val="26"/>
                <w14:ligatures w14:val="standardContextual"/>
              </w:rPr>
              <w:t>hông tư tại</w:t>
            </w:r>
            <w:r w:rsidRPr="00941B62">
              <w:rPr>
                <w:rFonts w:eastAsiaTheme="minorHAnsi"/>
                <w:iCs/>
                <w:sz w:val="26"/>
                <w:szCs w:val="26"/>
                <w14:ligatures w14:val="standardContextual"/>
              </w:rPr>
              <w:t xml:space="preserve"> “Điều 15. Dự báo, xác định phạm vi và các đối tượng </w:t>
            </w:r>
            <w:r w:rsidRPr="00941B62">
              <w:rPr>
                <w:rFonts w:eastAsiaTheme="minorHAnsi"/>
                <w:iCs/>
                <w:sz w:val="26"/>
                <w:szCs w:val="26"/>
                <w14:ligatures w14:val="standardContextual"/>
              </w:rPr>
              <w:lastRenderedPageBreak/>
              <w:t>chính bị tác động do sự cố chất thải”</w:t>
            </w:r>
            <w:r w:rsidRPr="00941B62">
              <w:rPr>
                <w:rFonts w:eastAsiaTheme="minorHAnsi"/>
                <w:sz w:val="26"/>
                <w:szCs w:val="26"/>
                <w14:ligatures w14:val="standardContextual"/>
              </w:rPr>
              <w:t>; “</w:t>
            </w:r>
            <w:r w:rsidRPr="00941B62">
              <w:rPr>
                <w:rFonts w:eastAsiaTheme="minorHAnsi"/>
                <w:iCs/>
                <w:sz w:val="26"/>
                <w:szCs w:val="26"/>
                <w14:ligatures w14:val="standardContextual"/>
              </w:rPr>
              <w:t xml:space="preserve">Điều 19. Dự báo tình huống xảy ra sự cố chất thải cấp huyện, cấp tỉnh” và Phụ lục 2 của dự thảo Thông tư </w:t>
            </w:r>
            <w:r w:rsidRPr="00941B62">
              <w:rPr>
                <w:rFonts w:eastAsiaTheme="minorHAnsi"/>
                <w:sz w:val="26"/>
                <w:szCs w:val="26"/>
                <w14:ligatures w14:val="standardContextual"/>
              </w:rPr>
              <w:t>vẫn quy định về sự cố cấp huyện. Đề nghị Ban soạn thảo xem xét điều chỉnh cho phù hợp với chủ trương sắp xếp bộ máy hành chính nhà nước 03 cấp.</w:t>
            </w:r>
          </w:p>
        </w:tc>
        <w:tc>
          <w:tcPr>
            <w:tcW w:w="1758" w:type="pct"/>
            <w:shd w:val="clear" w:color="auto" w:fill="auto"/>
            <w:tcMar>
              <w:top w:w="0" w:type="dxa"/>
              <w:left w:w="10" w:type="dxa"/>
              <w:bottom w:w="0" w:type="dxa"/>
              <w:right w:w="10" w:type="dxa"/>
            </w:tcMar>
            <w:vAlign w:val="center"/>
          </w:tcPr>
          <w:p w14:paraId="083DBBA0" w14:textId="77777777" w:rsidR="000126CC" w:rsidRPr="00824392" w:rsidRDefault="000126CC" w:rsidP="00E35D98">
            <w:pPr>
              <w:ind w:left="57" w:right="57"/>
              <w:jc w:val="both"/>
              <w:rPr>
                <w:bCs/>
                <w:sz w:val="26"/>
                <w:szCs w:val="26"/>
              </w:rPr>
            </w:pPr>
          </w:p>
        </w:tc>
      </w:tr>
      <w:tr w:rsidR="00824392" w:rsidRPr="00824392" w14:paraId="12A5DCAD" w14:textId="77777777" w:rsidTr="00E35D98">
        <w:trPr>
          <w:trHeight w:val="20"/>
        </w:trPr>
        <w:tc>
          <w:tcPr>
            <w:tcW w:w="465" w:type="pct"/>
            <w:vMerge/>
            <w:shd w:val="clear" w:color="auto" w:fill="auto"/>
            <w:tcMar>
              <w:top w:w="0" w:type="dxa"/>
              <w:left w:w="10" w:type="dxa"/>
              <w:bottom w:w="0" w:type="dxa"/>
              <w:right w:w="10" w:type="dxa"/>
            </w:tcMar>
            <w:vAlign w:val="center"/>
          </w:tcPr>
          <w:p w14:paraId="4CCB39DF"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B77FFB2" w14:textId="77777777"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Lạng Sơn</w:t>
            </w:r>
          </w:p>
        </w:tc>
        <w:tc>
          <w:tcPr>
            <w:tcW w:w="1944" w:type="pct"/>
            <w:shd w:val="clear" w:color="auto" w:fill="auto"/>
            <w:tcMar>
              <w:top w:w="0" w:type="dxa"/>
              <w:left w:w="10" w:type="dxa"/>
              <w:bottom w:w="0" w:type="dxa"/>
              <w:right w:w="10" w:type="dxa"/>
            </w:tcMar>
            <w:vAlign w:val="center"/>
          </w:tcPr>
          <w:p w14:paraId="000F9E76" w14:textId="77777777" w:rsidR="000126CC" w:rsidRPr="00824392" w:rsidRDefault="000126CC" w:rsidP="00E35D98">
            <w:pPr>
              <w:shd w:val="clear" w:color="auto" w:fill="FFFFFF"/>
              <w:ind w:left="57" w:right="57"/>
              <w:jc w:val="both"/>
              <w:rPr>
                <w:sz w:val="26"/>
                <w:szCs w:val="26"/>
              </w:rPr>
            </w:pPr>
            <w:r w:rsidRPr="00824392">
              <w:rPr>
                <w:sz w:val="26"/>
                <w:szCs w:val="26"/>
              </w:rPr>
              <w:t xml:space="preserve">- Dự thảo Thông tư thực hiện trong giai đoạn chủ trương sắp xếp, tổ chức lại đơn vị hành chính các cấp và xây dựng mô hình tổ chức chính quyền địa phương hai cấp (cấp tỉnh và cấp cơ sở, không tổ chức cấp huyện). Dự thảo Thông tư có thể phát sinh một số bất cập khi triển khai như sau: + Tính phù hợp của cấu trúc tổ chức ứng phó: Dự thảo Thông tư hiện đang phân định trách nhiệm xây dựng kế hoạch, tổ chức ứng phó theo 3 cấp: cơ sở, huyện, tỉnh (Điều 22, Điều 24). Việc bỏ cấp huyện sẽ làm mất đi một cấp trung gian trong hệ thống chỉ huy, điều hành ứng phó sự cố. + Phân công trách nhiệm chưa rõ ràng trong bối cảnh mới: Nhiều điều khoản trong Dự thảo Thông tư quy định trách nhiệm cụ thể cho Ban Chỉ huy Phòng thủ dân dự (PTDS) cấp huyện. Khi cấp huyện không còn, việc phân giao lại nhiệm vụ này cho cấp tỉnh hoặc cấp xã cần được xem xét và quy định rõ ràng hơn để tránh chồng chéo, bỏ sót trách nhiệm và đảm bảo hiệu quả ứng phó. + Khả năng triển khai trên thực tế: sau khi sáp nhập, cấu trúc tổ chức và quy trình ứng phó trong Dự thảo Thông tư có thể trở lên khó khăn, phức tạp hơn khi </w:t>
            </w:r>
            <w:r w:rsidRPr="00824392">
              <w:rPr>
                <w:sz w:val="26"/>
                <w:szCs w:val="26"/>
              </w:rPr>
              <w:lastRenderedPageBreak/>
              <w:t>triển khai, dẫn đến phải ban hành các văn bản sửa đổi, bổ sung sau khi Thông tư được ban hành.</w:t>
            </w:r>
          </w:p>
          <w:p w14:paraId="511C0955" w14:textId="7BFFB3F9" w:rsidR="000126CC" w:rsidRPr="00824392" w:rsidRDefault="000126CC" w:rsidP="00E35D98">
            <w:pPr>
              <w:shd w:val="clear" w:color="auto" w:fill="FFFFFF"/>
              <w:ind w:left="57" w:right="57"/>
              <w:jc w:val="both"/>
              <w:rPr>
                <w:sz w:val="26"/>
                <w:szCs w:val="26"/>
              </w:rPr>
            </w:pPr>
            <w:r w:rsidRPr="00824392">
              <w:rPr>
                <w:sz w:val="26"/>
                <w:szCs w:val="26"/>
              </w:rPr>
              <w:t xml:space="preserve">- Đề xuất hướng điều chỉnh nhiệm vụ cho Ban Chỉ huy PTDS cấp tỉnh, cấp xã sau khi bỏ cấp huyện: + Tăng cường vai trò và năng lực cho Ban Chỉ huy PTDS cấp tỉnh: Mở rộng phạm vi trách nhiệm theo các mục tiêu, địa bàn các xã/phường quan trọng, điều chỉnh biểu mẫu xây dựng kế hoạch ứng phó cấp tỉnh (Phụ lục 2 của Dự thảo). + Nâng cao vai trò và năng lực cho Ban Chỉ huy PTDS cấp xã: Tăng cường trách nhiệm Ban Chỉ huy PTDS cấp xã cần được nâng cao vai trò chủ động trong công tác phòng ngừa, ứng phó, phục hồi môi trường tại cơ sở, đặc biệt là trong việc xây dựng kế hoạch ứng phó sự cố cấp xã, tổ chức lực lượng xung kích, chuẩn bị phương tiện, vật tư tại chỗ và thực hiện ứng phó ban đầu khi có sự cố xảy ra. + Cần có điều khoản phân cấp rõ ràng nhiệm vụ, quyền hạn giữa Ban Chỉ huy PTDS cấp tỉnh và cấp xã trong xây dựng kế hoạch và tổ chức ứng phó để tránh đùn đẩy trách nhiệm và đảm bảo sự chủ động, linh hoạt của từng cấp trong phòng ngừa, ứng phó sự cố. Ví dụ: cấp xã: có thể tập trung vào công tác phòng ngừa tại cơ sở, ứng phó ban đầu khi sự cố xảy ra (sơ tán, báo động, phong tỏa khu vực) và tham gia khắc phục hậu quả dưới sự chỉ đạo của cấp trên; cấp tỉnh: đảm nhận vai trò chỉ đạo, điều phối chung, xây dựng kế hoạch ứng phó cấp tỉnh, huy động lực lượng, phương tiện, hỗ trợ cấp xã trong ứng phó sự cố vượt </w:t>
            </w:r>
            <w:r w:rsidRPr="00824392">
              <w:rPr>
                <w:sz w:val="26"/>
                <w:szCs w:val="26"/>
              </w:rPr>
              <w:lastRenderedPageBreak/>
              <w:t>quá khả năng của cấp xã.</w:t>
            </w:r>
          </w:p>
          <w:p w14:paraId="3DFCD7EF" w14:textId="77777777" w:rsidR="000126CC" w:rsidRPr="00824392" w:rsidRDefault="000126CC" w:rsidP="00E35D98">
            <w:pPr>
              <w:shd w:val="clear" w:color="auto" w:fill="FFFFFF"/>
              <w:ind w:left="57" w:right="57"/>
              <w:jc w:val="both"/>
              <w:rPr>
                <w:sz w:val="26"/>
                <w:szCs w:val="26"/>
              </w:rPr>
            </w:pPr>
            <w:r w:rsidRPr="00824392">
              <w:rPr>
                <w:sz w:val="26"/>
                <w:szCs w:val="26"/>
              </w:rPr>
              <w:t xml:space="preserve">+ Rà soát, điều chỉnh các điều khoản liên quan đến trách nhiệm của Ban Chỉ huy PTDS cấp huyện, cấp tỉnh, cấp xã. </w:t>
            </w:r>
          </w:p>
          <w:p w14:paraId="359927C8" w14:textId="27F4B794" w:rsidR="000126CC" w:rsidRPr="00941B62" w:rsidRDefault="000126CC" w:rsidP="00E35D98">
            <w:pPr>
              <w:shd w:val="clear" w:color="auto" w:fill="FFFFFF"/>
              <w:ind w:left="57" w:right="57"/>
              <w:jc w:val="both"/>
              <w:rPr>
                <w:rFonts w:eastAsiaTheme="minorHAnsi"/>
                <w:sz w:val="26"/>
                <w:szCs w:val="26"/>
                <w14:ligatures w14:val="standardContextual"/>
              </w:rPr>
            </w:pPr>
            <w:r w:rsidRPr="00824392">
              <w:rPr>
                <w:sz w:val="26"/>
                <w:szCs w:val="26"/>
              </w:rPr>
              <w:t>+ Xây dựng bổ sung mẫu biểu kế hoạch ứng phó sự cố của cấp xã và các quy trình ứng phó trong bối cảnh tổ chức chính quyền địa phương mới sắp hoàn thiện.</w:t>
            </w:r>
          </w:p>
        </w:tc>
        <w:tc>
          <w:tcPr>
            <w:tcW w:w="1758" w:type="pct"/>
            <w:shd w:val="clear" w:color="auto" w:fill="auto"/>
            <w:tcMar>
              <w:top w:w="0" w:type="dxa"/>
              <w:left w:w="10" w:type="dxa"/>
              <w:bottom w:w="0" w:type="dxa"/>
              <w:right w:w="10" w:type="dxa"/>
            </w:tcMar>
            <w:vAlign w:val="center"/>
          </w:tcPr>
          <w:p w14:paraId="4F97EE82" w14:textId="77777777" w:rsidR="000126CC" w:rsidRPr="00824392" w:rsidRDefault="000126CC" w:rsidP="00E35D98">
            <w:pPr>
              <w:ind w:left="57" w:right="57"/>
              <w:jc w:val="both"/>
              <w:rPr>
                <w:bCs/>
                <w:sz w:val="26"/>
                <w:szCs w:val="26"/>
              </w:rPr>
            </w:pPr>
          </w:p>
        </w:tc>
      </w:tr>
      <w:tr w:rsidR="00824392" w:rsidRPr="00824392" w14:paraId="5A58914C" w14:textId="77777777" w:rsidTr="00E35D98">
        <w:trPr>
          <w:trHeight w:val="20"/>
        </w:trPr>
        <w:tc>
          <w:tcPr>
            <w:tcW w:w="465" w:type="pct"/>
            <w:vMerge/>
            <w:shd w:val="clear" w:color="auto" w:fill="auto"/>
            <w:tcMar>
              <w:top w:w="0" w:type="dxa"/>
              <w:left w:w="10" w:type="dxa"/>
              <w:bottom w:w="0" w:type="dxa"/>
              <w:right w:w="10" w:type="dxa"/>
            </w:tcMar>
            <w:vAlign w:val="center"/>
          </w:tcPr>
          <w:p w14:paraId="6CEDEEAD"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EEA5303" w14:textId="312531A1" w:rsidR="000126CC" w:rsidRPr="00824392" w:rsidRDefault="000126CC" w:rsidP="00E35D98">
            <w:pPr>
              <w:ind w:left="57" w:right="57"/>
              <w:jc w:val="both"/>
              <w:rPr>
                <w:iCs/>
                <w:sz w:val="26"/>
                <w:szCs w:val="26"/>
              </w:rPr>
            </w:pPr>
            <w:r w:rsidRPr="00824392">
              <w:rPr>
                <w:sz w:val="26"/>
                <w:szCs w:val="26"/>
              </w:rPr>
              <w:t>Ủy ban nhân dân tỉnh Bến Tre</w:t>
            </w:r>
          </w:p>
        </w:tc>
        <w:tc>
          <w:tcPr>
            <w:tcW w:w="1944" w:type="pct"/>
            <w:shd w:val="clear" w:color="auto" w:fill="auto"/>
            <w:tcMar>
              <w:top w:w="0" w:type="dxa"/>
              <w:left w:w="10" w:type="dxa"/>
              <w:bottom w:w="0" w:type="dxa"/>
              <w:right w:w="10" w:type="dxa"/>
            </w:tcMar>
            <w:vAlign w:val="center"/>
          </w:tcPr>
          <w:p w14:paraId="7E7F9724" w14:textId="12928CB2" w:rsidR="000126CC" w:rsidRPr="00824392" w:rsidRDefault="000126CC" w:rsidP="00E35D98">
            <w:pPr>
              <w:tabs>
                <w:tab w:val="left" w:pos="1134"/>
              </w:tabs>
              <w:ind w:left="57" w:right="57"/>
              <w:jc w:val="both"/>
              <w:rPr>
                <w:iCs/>
                <w:sz w:val="26"/>
                <w:szCs w:val="26"/>
              </w:rPr>
            </w:pPr>
            <w:r w:rsidRPr="00824392">
              <w:rPr>
                <w:sz w:val="26"/>
                <w:szCs w:val="26"/>
              </w:rPr>
              <w:t>Đề nghị Bộ Nông nghiệp và Môi trường xem xét điều chỉnh một số nội dung có liên quan đến việc phân cấp cho cấp huyện trong điều kiện đang thực hiện chủ trương sắp xếp tổ chức bộ máy, dự kiến bỏ cấp huyện như hiện nay, cụ thể: điểm b khoản 1 Điều 15, Điều 19, khoản 1 Điều 22, khoản 1 Điều 24.</w:t>
            </w:r>
          </w:p>
        </w:tc>
        <w:tc>
          <w:tcPr>
            <w:tcW w:w="1758" w:type="pct"/>
            <w:shd w:val="clear" w:color="auto" w:fill="auto"/>
            <w:tcMar>
              <w:top w:w="0" w:type="dxa"/>
              <w:left w:w="10" w:type="dxa"/>
              <w:bottom w:w="0" w:type="dxa"/>
              <w:right w:w="10" w:type="dxa"/>
            </w:tcMar>
            <w:vAlign w:val="center"/>
          </w:tcPr>
          <w:p w14:paraId="7FD6466C" w14:textId="27384310" w:rsidR="000126CC" w:rsidRPr="00824392" w:rsidRDefault="000126CC" w:rsidP="00E35D98">
            <w:pPr>
              <w:ind w:left="57" w:right="57"/>
              <w:jc w:val="both"/>
              <w:rPr>
                <w:bCs/>
                <w:sz w:val="26"/>
                <w:szCs w:val="26"/>
              </w:rPr>
            </w:pPr>
            <w:r w:rsidRPr="00824392">
              <w:rPr>
                <w:bCs/>
                <w:sz w:val="26"/>
                <w:szCs w:val="26"/>
              </w:rPr>
              <w:t>Tiếp thu ý kiến góp ý, Cục Môi trường sẽ nghiên cứu và hoàn thiện dự thảo Thông tư.</w:t>
            </w:r>
          </w:p>
        </w:tc>
      </w:tr>
      <w:tr w:rsidR="00824392" w:rsidRPr="00824392" w14:paraId="32EDD7BC" w14:textId="77777777" w:rsidTr="00E35D98">
        <w:trPr>
          <w:trHeight w:val="20"/>
        </w:trPr>
        <w:tc>
          <w:tcPr>
            <w:tcW w:w="465" w:type="pct"/>
            <w:vMerge/>
            <w:shd w:val="clear" w:color="auto" w:fill="auto"/>
            <w:tcMar>
              <w:top w:w="0" w:type="dxa"/>
              <w:left w:w="10" w:type="dxa"/>
              <w:bottom w:w="0" w:type="dxa"/>
              <w:right w:w="10" w:type="dxa"/>
            </w:tcMar>
            <w:vAlign w:val="center"/>
          </w:tcPr>
          <w:p w14:paraId="7A0E5748"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3375660" w14:textId="697A2135" w:rsidR="000126CC" w:rsidRPr="00824392" w:rsidRDefault="000126CC" w:rsidP="00E35D98">
            <w:pPr>
              <w:ind w:left="57" w:right="57"/>
              <w:jc w:val="both"/>
              <w:rPr>
                <w:sz w:val="26"/>
                <w:szCs w:val="26"/>
                <w:lang w:val="vi-VN"/>
              </w:rPr>
            </w:pPr>
            <w:r w:rsidRPr="00824392">
              <w:rPr>
                <w:sz w:val="26"/>
                <w:szCs w:val="26"/>
                <w:lang w:val="vi-VN"/>
              </w:rPr>
              <w:t>Bộ Quốc phòng</w:t>
            </w:r>
          </w:p>
        </w:tc>
        <w:tc>
          <w:tcPr>
            <w:tcW w:w="1944" w:type="pct"/>
            <w:shd w:val="clear" w:color="auto" w:fill="auto"/>
            <w:tcMar>
              <w:top w:w="0" w:type="dxa"/>
              <w:left w:w="10" w:type="dxa"/>
              <w:bottom w:w="0" w:type="dxa"/>
              <w:right w:w="10" w:type="dxa"/>
            </w:tcMar>
            <w:vAlign w:val="center"/>
          </w:tcPr>
          <w:p w14:paraId="4CF96609" w14:textId="28BE5F34" w:rsidR="000126CC" w:rsidRPr="00824392" w:rsidRDefault="000126CC" w:rsidP="00E35D98">
            <w:pPr>
              <w:tabs>
                <w:tab w:val="left" w:pos="1134"/>
              </w:tabs>
              <w:ind w:left="57" w:right="57"/>
              <w:jc w:val="both"/>
              <w:rPr>
                <w:sz w:val="26"/>
                <w:szCs w:val="26"/>
              </w:rPr>
            </w:pPr>
            <w:r w:rsidRPr="00824392">
              <w:rPr>
                <w:sz w:val="26"/>
                <w:szCs w:val="26"/>
              </w:rPr>
              <w:t>Nghiên cứu, chỉnh sửa các nội dung liên quan đến cấp huyện tại điểm b khoản 1 Điều 15, Điều 19, Điều 22, Điều 24 (dự thảo Thông tư) để đảm bảo phù hợp với Kết luận số 127-KL/TW ngày 28/02/2025 của Bộ Chính trị, Ban Bí thư về triển khai nghiên cứu, đề xuất tiếp tục sắp xếp tổ chức bộ máy của hệ thống chính trị, trong đó, yêu cầu nghiên cứu định hướng sáp nhập một số đơn vị cấp tỉnh, không tổ chức cấp huyện, sáp nhập một số đơn vị cấp xã (Mục I.2 Kết luận số 127-KL/TW).</w:t>
            </w:r>
          </w:p>
        </w:tc>
        <w:tc>
          <w:tcPr>
            <w:tcW w:w="1758" w:type="pct"/>
            <w:shd w:val="clear" w:color="auto" w:fill="auto"/>
            <w:tcMar>
              <w:top w:w="0" w:type="dxa"/>
              <w:left w:w="10" w:type="dxa"/>
              <w:bottom w:w="0" w:type="dxa"/>
              <w:right w:w="10" w:type="dxa"/>
            </w:tcMar>
            <w:vAlign w:val="center"/>
          </w:tcPr>
          <w:p w14:paraId="16CC33D9" w14:textId="662A7432" w:rsidR="000126CC" w:rsidRPr="00824392" w:rsidRDefault="000126CC" w:rsidP="00E35D98">
            <w:pPr>
              <w:ind w:left="57" w:right="57"/>
              <w:jc w:val="both"/>
              <w:rPr>
                <w:bCs/>
                <w:sz w:val="26"/>
                <w:szCs w:val="26"/>
              </w:rPr>
            </w:pPr>
            <w:r w:rsidRPr="00824392">
              <w:rPr>
                <w:bCs/>
                <w:sz w:val="26"/>
                <w:szCs w:val="26"/>
              </w:rPr>
              <w:t>Tiếp thu ý kiến góp ý, Cục Môi trường sẽ nghiên cứu và hoàn thiện dự thảo Thông tư.</w:t>
            </w:r>
          </w:p>
        </w:tc>
      </w:tr>
      <w:tr w:rsidR="00824392" w:rsidRPr="00824392" w14:paraId="4F6038AD" w14:textId="77777777" w:rsidTr="00E35D98">
        <w:trPr>
          <w:trHeight w:val="20"/>
        </w:trPr>
        <w:tc>
          <w:tcPr>
            <w:tcW w:w="465" w:type="pct"/>
            <w:vMerge/>
            <w:shd w:val="clear" w:color="auto" w:fill="auto"/>
            <w:tcMar>
              <w:top w:w="0" w:type="dxa"/>
              <w:left w:w="10" w:type="dxa"/>
              <w:bottom w:w="0" w:type="dxa"/>
              <w:right w:w="10" w:type="dxa"/>
            </w:tcMar>
            <w:vAlign w:val="center"/>
          </w:tcPr>
          <w:p w14:paraId="0B3106AB"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2D97AB3" w14:textId="1FE8B94E" w:rsidR="000126CC" w:rsidRPr="00824392" w:rsidRDefault="000126CC" w:rsidP="00E35D98">
            <w:pPr>
              <w:ind w:left="57" w:right="57"/>
              <w:jc w:val="both"/>
              <w:rPr>
                <w:sz w:val="26"/>
                <w:szCs w:val="26"/>
                <w:lang w:val="vi-VN"/>
              </w:rPr>
            </w:pPr>
            <w:r w:rsidRPr="00941B62">
              <w:rPr>
                <w:rFonts w:eastAsiaTheme="minorHAnsi"/>
                <w:sz w:val="26"/>
                <w:szCs w:val="26"/>
                <w14:ligatures w14:val="standardContextual"/>
              </w:rPr>
              <w:t>Sở Nông nghiệp và Môi trường tỉnh</w:t>
            </w:r>
            <w:r w:rsidRPr="00941B62">
              <w:rPr>
                <w:rFonts w:eastAsiaTheme="minorHAnsi"/>
                <w:sz w:val="26"/>
                <w:szCs w:val="26"/>
                <w:lang w:val="vi-VN"/>
                <w14:ligatures w14:val="standardContextual"/>
              </w:rPr>
              <w:t xml:space="preserve"> An Giang</w:t>
            </w:r>
          </w:p>
        </w:tc>
        <w:tc>
          <w:tcPr>
            <w:tcW w:w="1944" w:type="pct"/>
            <w:shd w:val="clear" w:color="auto" w:fill="auto"/>
            <w:tcMar>
              <w:top w:w="0" w:type="dxa"/>
              <w:left w:w="10" w:type="dxa"/>
              <w:bottom w:w="0" w:type="dxa"/>
              <w:right w:w="10" w:type="dxa"/>
            </w:tcMar>
            <w:vAlign w:val="center"/>
          </w:tcPr>
          <w:p w14:paraId="2A69E708" w14:textId="21FE99C0" w:rsidR="000126CC" w:rsidRPr="00824392" w:rsidRDefault="000126CC" w:rsidP="00E35D98">
            <w:pPr>
              <w:tabs>
                <w:tab w:val="left" w:pos="1134"/>
              </w:tabs>
              <w:ind w:left="57" w:right="57"/>
              <w:jc w:val="both"/>
              <w:rPr>
                <w:sz w:val="26"/>
                <w:szCs w:val="26"/>
                <w:lang w:val="vi-VN"/>
              </w:rPr>
            </w:pPr>
            <w:r w:rsidRPr="00824392">
              <w:rPr>
                <w:sz w:val="26"/>
                <w:szCs w:val="26"/>
              </w:rPr>
              <w:t>1. Đ</w:t>
            </w:r>
            <w:r w:rsidR="00132DF8" w:rsidRPr="00824392">
              <w:rPr>
                <w:sz w:val="26"/>
                <w:szCs w:val="26"/>
              </w:rPr>
              <w:t>ề</w:t>
            </w:r>
            <w:r w:rsidRPr="00824392">
              <w:rPr>
                <w:sz w:val="26"/>
                <w:szCs w:val="26"/>
              </w:rPr>
              <w:t xml:space="preserve"> nghị đơn vị dự thảo Thông tư xem xét, rà soát các quy định của pháp luật hiện hành có liên quan đến phòng ngừa, ứng phó sự cố tràn dầu, hóa chất, môi trường, phóng xạ,... để tích h</w:t>
            </w:r>
            <w:r w:rsidR="0027781E" w:rsidRPr="00824392">
              <w:rPr>
                <w:sz w:val="26"/>
                <w:szCs w:val="26"/>
              </w:rPr>
              <w:t>ợ</w:t>
            </w:r>
            <w:r w:rsidRPr="00824392">
              <w:rPr>
                <w:sz w:val="26"/>
                <w:szCs w:val="26"/>
              </w:rPr>
              <w:t xml:space="preserve">p các quy định cho thống </w:t>
            </w:r>
            <w:r w:rsidRPr="00824392">
              <w:rPr>
                <w:sz w:val="26"/>
                <w:szCs w:val="26"/>
              </w:rPr>
              <w:lastRenderedPageBreak/>
              <w:t xml:space="preserve">nhất, tránh sự chồng chéo gây khó khăn có các tổ chức, cá nhân trong quá trình triển khai thực hiện. </w:t>
            </w:r>
          </w:p>
          <w:p w14:paraId="1C452828" w14:textId="727E5BA4" w:rsidR="000126CC" w:rsidRPr="00824392" w:rsidRDefault="000126CC" w:rsidP="00E35D98">
            <w:pPr>
              <w:tabs>
                <w:tab w:val="left" w:pos="1134"/>
              </w:tabs>
              <w:ind w:left="57" w:right="57"/>
              <w:jc w:val="both"/>
              <w:rPr>
                <w:sz w:val="26"/>
                <w:szCs w:val="26"/>
              </w:rPr>
            </w:pPr>
            <w:r w:rsidRPr="00824392">
              <w:rPr>
                <w:sz w:val="26"/>
                <w:szCs w:val="26"/>
              </w:rPr>
              <w:t>2. Đề nghị đơn vị dự thảo Thông tư xem xét, điều chỉnh nội dung liên quan đến quy trình ứng phó, trách nhiệm và các nội dung khác thuộc thẩm quyền cấp huyện hoặc cơ quan chuyên môn cấp huyện phù h</w:t>
            </w:r>
            <w:r w:rsidR="0030189F" w:rsidRPr="00824392">
              <w:rPr>
                <w:sz w:val="26"/>
                <w:szCs w:val="26"/>
              </w:rPr>
              <w:t>ợ</w:t>
            </w:r>
            <w:r w:rsidRPr="00824392">
              <w:rPr>
                <w:sz w:val="26"/>
                <w:szCs w:val="26"/>
              </w:rPr>
              <w:t>p, nhằm đảm bảo theo tinh thần chỉ đạo tại Kết luận số 127-KL/TW ngày 28/02/2025 và Kết luận số 137-KL/TW ngày 28/03/2025 của Bộ Chính trị, Ban Bí thư.</w:t>
            </w:r>
          </w:p>
        </w:tc>
        <w:tc>
          <w:tcPr>
            <w:tcW w:w="1758" w:type="pct"/>
            <w:shd w:val="clear" w:color="auto" w:fill="auto"/>
            <w:tcMar>
              <w:top w:w="0" w:type="dxa"/>
              <w:left w:w="10" w:type="dxa"/>
              <w:bottom w:w="0" w:type="dxa"/>
              <w:right w:w="10" w:type="dxa"/>
            </w:tcMar>
            <w:vAlign w:val="center"/>
          </w:tcPr>
          <w:p w14:paraId="24223537" w14:textId="3FBA216B" w:rsidR="000126CC" w:rsidRPr="00824392" w:rsidRDefault="000126CC" w:rsidP="00E35D98">
            <w:pPr>
              <w:ind w:left="57" w:right="57"/>
              <w:jc w:val="both"/>
              <w:rPr>
                <w:bCs/>
                <w:sz w:val="26"/>
                <w:szCs w:val="26"/>
              </w:rPr>
            </w:pPr>
            <w:r w:rsidRPr="00824392">
              <w:rPr>
                <w:bCs/>
                <w:sz w:val="26"/>
                <w:szCs w:val="26"/>
              </w:rPr>
              <w:lastRenderedPageBreak/>
              <w:t>Tiếp thu ý kiến góp ý, Cục Môi trường sẽ nghiên cứu và hoàn thiện dự thảo Thông tư.</w:t>
            </w:r>
          </w:p>
        </w:tc>
      </w:tr>
      <w:tr w:rsidR="00824392" w:rsidRPr="00824392" w14:paraId="19CF4E34" w14:textId="77777777" w:rsidTr="00E35D98">
        <w:trPr>
          <w:trHeight w:val="20"/>
        </w:trPr>
        <w:tc>
          <w:tcPr>
            <w:tcW w:w="465" w:type="pct"/>
            <w:vMerge/>
            <w:shd w:val="clear" w:color="auto" w:fill="auto"/>
            <w:tcMar>
              <w:top w:w="0" w:type="dxa"/>
              <w:left w:w="10" w:type="dxa"/>
              <w:bottom w:w="0" w:type="dxa"/>
              <w:right w:w="10" w:type="dxa"/>
            </w:tcMar>
            <w:vAlign w:val="center"/>
          </w:tcPr>
          <w:p w14:paraId="2EC8FF38"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FF3D125" w14:textId="52337ED0" w:rsidR="000126CC" w:rsidRPr="00941B62" w:rsidRDefault="000126CC"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Cà Mau</w:t>
            </w:r>
          </w:p>
        </w:tc>
        <w:tc>
          <w:tcPr>
            <w:tcW w:w="1944" w:type="pct"/>
            <w:shd w:val="clear" w:color="auto" w:fill="auto"/>
            <w:tcMar>
              <w:top w:w="0" w:type="dxa"/>
              <w:left w:w="10" w:type="dxa"/>
              <w:bottom w:w="0" w:type="dxa"/>
              <w:right w:w="10" w:type="dxa"/>
            </w:tcMar>
            <w:vAlign w:val="center"/>
          </w:tcPr>
          <w:p w14:paraId="77AB756B" w14:textId="018AD300" w:rsidR="000126CC" w:rsidRPr="00824392" w:rsidRDefault="000126CC" w:rsidP="00E35D98">
            <w:pPr>
              <w:tabs>
                <w:tab w:val="left" w:pos="1134"/>
              </w:tabs>
              <w:ind w:left="57" w:right="57"/>
              <w:jc w:val="both"/>
              <w:rPr>
                <w:sz w:val="26"/>
                <w:szCs w:val="26"/>
              </w:rPr>
            </w:pPr>
            <w:r w:rsidRPr="00824392">
              <w:rPr>
                <w:sz w:val="26"/>
                <w:szCs w:val="26"/>
              </w:rPr>
              <w:t>Tại Điều 19, Điều 22 của dự thảo Thông tư có trình bày các nội dung liên quan đến ứng phó sự cố chất thải, dự báo tình huống xảy ra sự cố chất thải cấp huyện, cấp tỉnh. Tuy nhiên, hiện nay thực hiện theo Mục 2 Kết luận số 127-KL/TW ngày 28/02/2025 của Bộ Chính trị, Ban Bí thư về triển khai nghiên cứu, đề xuất tiếp tục sắp xếp tổ chức bộ máy của hệ thống chính trị; theo đó, sẽ không tổ chức đơn vị hành chính cấp huyện và xây dựng chính quyền địa phương gồm 02 cấp (cấp tỉnh và cấp cơ sở); do vậy, đề nghị cơ quan soạn thảo xem xét chỉnh sửa nội dung liên quan đến cấp huyện tại: điểm b, khoản 1, Điều 7; điểm b và điểm c của khoản 1, khoản 3, Điều 10; Điều 11; khoản 2, Điều 14; Điều 15.</w:t>
            </w:r>
          </w:p>
        </w:tc>
        <w:tc>
          <w:tcPr>
            <w:tcW w:w="1758" w:type="pct"/>
            <w:shd w:val="clear" w:color="auto" w:fill="auto"/>
            <w:tcMar>
              <w:top w:w="0" w:type="dxa"/>
              <w:left w:w="10" w:type="dxa"/>
              <w:bottom w:w="0" w:type="dxa"/>
              <w:right w:w="10" w:type="dxa"/>
            </w:tcMar>
            <w:vAlign w:val="center"/>
          </w:tcPr>
          <w:p w14:paraId="6226F41D" w14:textId="49AB1CB5" w:rsidR="000126CC" w:rsidRPr="00824392" w:rsidRDefault="000126CC" w:rsidP="00E35D98">
            <w:pPr>
              <w:ind w:left="57" w:right="57"/>
              <w:jc w:val="both"/>
              <w:rPr>
                <w:bCs/>
                <w:sz w:val="26"/>
                <w:szCs w:val="26"/>
              </w:rPr>
            </w:pPr>
            <w:r w:rsidRPr="00824392">
              <w:rPr>
                <w:bCs/>
                <w:sz w:val="26"/>
                <w:szCs w:val="26"/>
              </w:rPr>
              <w:t xml:space="preserve">Tiếp thu ý kiến góp ý, Cục Môi trường </w:t>
            </w:r>
            <w:r w:rsidR="005D5DA2" w:rsidRPr="00824392">
              <w:rPr>
                <w:bCs/>
                <w:sz w:val="26"/>
                <w:szCs w:val="26"/>
              </w:rPr>
              <w:t>đã chỉnh sửa</w:t>
            </w:r>
            <w:r w:rsidRPr="00824392">
              <w:rPr>
                <w:bCs/>
                <w:sz w:val="26"/>
                <w:szCs w:val="26"/>
              </w:rPr>
              <w:t xml:space="preserve"> và hoàn thiện dự thảo Thông tư.</w:t>
            </w:r>
          </w:p>
          <w:p w14:paraId="07C4892E" w14:textId="7AB07188" w:rsidR="005D5DA2" w:rsidRPr="00824392" w:rsidRDefault="005D5DA2" w:rsidP="00E35D98">
            <w:pPr>
              <w:ind w:left="57" w:right="57"/>
              <w:jc w:val="both"/>
              <w:rPr>
                <w:bCs/>
                <w:sz w:val="26"/>
                <w:szCs w:val="26"/>
              </w:rPr>
            </w:pPr>
          </w:p>
        </w:tc>
      </w:tr>
      <w:tr w:rsidR="00824392" w:rsidRPr="00824392" w14:paraId="40D6B3D2" w14:textId="77777777" w:rsidTr="00E35D98">
        <w:trPr>
          <w:trHeight w:val="20"/>
        </w:trPr>
        <w:tc>
          <w:tcPr>
            <w:tcW w:w="465" w:type="pct"/>
            <w:shd w:val="clear" w:color="auto" w:fill="auto"/>
            <w:tcMar>
              <w:top w:w="0" w:type="dxa"/>
              <w:left w:w="10" w:type="dxa"/>
              <w:bottom w:w="0" w:type="dxa"/>
              <w:right w:w="10" w:type="dxa"/>
            </w:tcMar>
            <w:vAlign w:val="center"/>
          </w:tcPr>
          <w:p w14:paraId="42729766" w14:textId="77777777" w:rsidR="00D76E25" w:rsidRPr="00824392" w:rsidRDefault="00D76E25" w:rsidP="00EE5F2E">
            <w:pPr>
              <w:ind w:left="57" w:right="57"/>
              <w:jc w:val="center"/>
              <w:rPr>
                <w:bCs/>
                <w:sz w:val="26"/>
                <w:szCs w:val="26"/>
              </w:rPr>
            </w:pPr>
          </w:p>
        </w:tc>
        <w:tc>
          <w:tcPr>
            <w:tcW w:w="833" w:type="pct"/>
            <w:vMerge w:val="restart"/>
            <w:shd w:val="clear" w:color="auto" w:fill="auto"/>
            <w:tcMar>
              <w:top w:w="0" w:type="dxa"/>
              <w:left w:w="10" w:type="dxa"/>
              <w:bottom w:w="0" w:type="dxa"/>
              <w:right w:w="10" w:type="dxa"/>
            </w:tcMar>
            <w:vAlign w:val="center"/>
          </w:tcPr>
          <w:p w14:paraId="412701DD" w14:textId="04BB1F0F" w:rsidR="00D76E25" w:rsidRPr="00941B62" w:rsidRDefault="00D76E25" w:rsidP="00E35D98">
            <w:pPr>
              <w:ind w:left="57" w:right="57"/>
              <w:jc w:val="both"/>
              <w:rPr>
                <w:rFonts w:eastAsiaTheme="minorHAnsi"/>
                <w:sz w:val="26"/>
                <w:szCs w:val="26"/>
                <w14:ligatures w14:val="standardContextual"/>
              </w:rPr>
            </w:pPr>
            <w:r w:rsidRPr="00824392">
              <w:rPr>
                <w:sz w:val="26"/>
                <w:szCs w:val="26"/>
              </w:rPr>
              <w:t>Bộ Khoa học và Công nghệ</w:t>
            </w:r>
          </w:p>
        </w:tc>
        <w:tc>
          <w:tcPr>
            <w:tcW w:w="1944" w:type="pct"/>
            <w:shd w:val="clear" w:color="auto" w:fill="auto"/>
            <w:tcMar>
              <w:top w:w="0" w:type="dxa"/>
              <w:left w:w="10" w:type="dxa"/>
              <w:bottom w:w="0" w:type="dxa"/>
              <w:right w:w="10" w:type="dxa"/>
            </w:tcMar>
            <w:vAlign w:val="center"/>
          </w:tcPr>
          <w:p w14:paraId="107F6503" w14:textId="7A4EFE2B" w:rsidR="00D76E25" w:rsidRPr="00824392" w:rsidRDefault="00D76E25" w:rsidP="00E35D98">
            <w:pPr>
              <w:tabs>
                <w:tab w:val="left" w:pos="1134"/>
              </w:tabs>
              <w:ind w:left="57" w:right="57"/>
              <w:jc w:val="both"/>
              <w:rPr>
                <w:sz w:val="26"/>
                <w:szCs w:val="26"/>
              </w:rPr>
            </w:pPr>
            <w:r w:rsidRPr="00824392">
              <w:rPr>
                <w:sz w:val="26"/>
                <w:szCs w:val="26"/>
                <w:lang w:val="nl-NL"/>
              </w:rPr>
              <w:t>Các quy định t</w:t>
            </w:r>
            <w:r w:rsidRPr="00824392">
              <w:rPr>
                <w:sz w:val="26"/>
                <w:szCs w:val="26"/>
                <w:lang w:val="fr-FR"/>
              </w:rPr>
              <w:t>ừ Điều 7 đến Điều 12: đề nghị nghiên cứu bổ sung quy định phân biệt rõ yêu cầu kỹ thuật dựa trên đặc tính của từng loại chất thải (rắn, lỏng, khí, nguy hại, không nguy hại)</w:t>
            </w:r>
            <w:r w:rsidR="004A6D06" w:rsidRPr="00824392">
              <w:rPr>
                <w:sz w:val="26"/>
                <w:szCs w:val="26"/>
                <w:lang w:val="fr-FR"/>
              </w:rPr>
              <w:t>.</w:t>
            </w:r>
          </w:p>
        </w:tc>
        <w:tc>
          <w:tcPr>
            <w:tcW w:w="1758" w:type="pct"/>
            <w:shd w:val="clear" w:color="auto" w:fill="auto"/>
            <w:tcMar>
              <w:top w:w="0" w:type="dxa"/>
              <w:left w:w="10" w:type="dxa"/>
              <w:bottom w:w="0" w:type="dxa"/>
              <w:right w:w="10" w:type="dxa"/>
            </w:tcMar>
            <w:vAlign w:val="center"/>
          </w:tcPr>
          <w:p w14:paraId="6FBA40F9" w14:textId="44793ADF" w:rsidR="00D76E25" w:rsidRPr="00824392" w:rsidRDefault="00D76E25" w:rsidP="00F20F9F">
            <w:pPr>
              <w:ind w:left="57" w:right="57"/>
              <w:jc w:val="both"/>
              <w:rPr>
                <w:bCs/>
                <w:sz w:val="26"/>
                <w:szCs w:val="26"/>
              </w:rPr>
            </w:pPr>
            <w:r w:rsidRPr="00824392">
              <w:rPr>
                <w:bCs/>
                <w:sz w:val="26"/>
                <w:szCs w:val="26"/>
              </w:rPr>
              <w:t>Tiếp thu ý kiến góp ý, Cục Môi trường xin giải trình như sau: Việc xác định hạng mục công trình tại Điều 5 trên cơ sở đó đưa ra c</w:t>
            </w:r>
            <w:r w:rsidR="004A6D06" w:rsidRPr="00824392">
              <w:rPr>
                <w:bCs/>
                <w:sz w:val="26"/>
                <w:szCs w:val="26"/>
              </w:rPr>
              <w:t>ác</w:t>
            </w:r>
            <w:r w:rsidRPr="00824392">
              <w:rPr>
                <w:bCs/>
                <w:sz w:val="26"/>
                <w:szCs w:val="26"/>
              </w:rPr>
              <w:t xml:space="preserve"> biện pháp phòng ngừa, ứng phó sự cố tương ứng với từng hạng mục công trình là phù hợp; trường hợp bổ </w:t>
            </w:r>
            <w:r w:rsidRPr="00824392">
              <w:rPr>
                <w:bCs/>
                <w:sz w:val="26"/>
                <w:szCs w:val="26"/>
              </w:rPr>
              <w:lastRenderedPageBreak/>
              <w:t>sung tiêu chí dự báo đối với từng loại chất thải như ý kiến góp ý sẽ không khả thi và dẫn tới khối lượng công việc doanh nghiệp phải thực hiện rất lớn, gây khó khăn cho doanh nghiệp. Ngoài ra, việc dự báo đối với từng loại chất thải là không cần thiết cụ thể:</w:t>
            </w:r>
          </w:p>
          <w:p w14:paraId="18C3E897" w14:textId="77777777" w:rsidR="00D76E25" w:rsidRPr="00824392" w:rsidRDefault="00D76E25" w:rsidP="00F20F9F">
            <w:pPr>
              <w:ind w:left="57" w:right="57"/>
              <w:jc w:val="both"/>
              <w:rPr>
                <w:bCs/>
                <w:sz w:val="26"/>
                <w:szCs w:val="26"/>
              </w:rPr>
            </w:pPr>
            <w:r w:rsidRPr="00824392">
              <w:rPr>
                <w:bCs/>
                <w:sz w:val="26"/>
                <w:szCs w:val="26"/>
              </w:rPr>
              <w:t>Đối với chất thải được xử lý bằng phương pháp đốt thì nguy cơ xảy ra sự cố ở chính là hệ thống xử lý khí thải, do đó, nếu đốt chất thải thông thường hay nguy hại, chất thải rắn hay lỏng không có sự khác biệt về quy trình phòng ngừa, ứng phó sự cố đối với hệ thống xử lý khí thải.</w:t>
            </w:r>
          </w:p>
          <w:p w14:paraId="0252E2E2" w14:textId="41A52978" w:rsidR="00D76E25" w:rsidRPr="00824392" w:rsidRDefault="00D76E25" w:rsidP="00F20F9F">
            <w:pPr>
              <w:ind w:left="57" w:right="57"/>
              <w:jc w:val="both"/>
              <w:rPr>
                <w:bCs/>
                <w:sz w:val="26"/>
                <w:szCs w:val="26"/>
              </w:rPr>
            </w:pPr>
            <w:r w:rsidRPr="00824392">
              <w:rPr>
                <w:bCs/>
                <w:sz w:val="26"/>
                <w:szCs w:val="26"/>
              </w:rPr>
              <w:t>Trên cơ sở căn cứ nêu trên, Cục Môi trường đề xuất giữ nguyên như dự thảo Thông tư.</w:t>
            </w:r>
          </w:p>
        </w:tc>
      </w:tr>
      <w:tr w:rsidR="00824392" w:rsidRPr="00824392" w14:paraId="685B9D78" w14:textId="77777777" w:rsidTr="00E35D98">
        <w:trPr>
          <w:trHeight w:val="20"/>
        </w:trPr>
        <w:tc>
          <w:tcPr>
            <w:tcW w:w="465" w:type="pct"/>
            <w:shd w:val="clear" w:color="auto" w:fill="auto"/>
            <w:tcMar>
              <w:top w:w="0" w:type="dxa"/>
              <w:left w:w="10" w:type="dxa"/>
              <w:bottom w:w="0" w:type="dxa"/>
              <w:right w:w="10" w:type="dxa"/>
            </w:tcMar>
            <w:vAlign w:val="center"/>
          </w:tcPr>
          <w:p w14:paraId="17FA67DC" w14:textId="77777777" w:rsidR="00D76E25" w:rsidRPr="00824392" w:rsidRDefault="00D76E25" w:rsidP="00EE5F2E">
            <w:pPr>
              <w:ind w:left="57" w:right="57"/>
              <w:jc w:val="center"/>
              <w:rPr>
                <w:bCs/>
                <w:sz w:val="26"/>
                <w:szCs w:val="26"/>
              </w:rPr>
            </w:pPr>
          </w:p>
        </w:tc>
        <w:tc>
          <w:tcPr>
            <w:tcW w:w="833" w:type="pct"/>
            <w:vMerge/>
            <w:shd w:val="clear" w:color="auto" w:fill="auto"/>
            <w:tcMar>
              <w:top w:w="0" w:type="dxa"/>
              <w:left w:w="10" w:type="dxa"/>
              <w:bottom w:w="0" w:type="dxa"/>
              <w:right w:w="10" w:type="dxa"/>
            </w:tcMar>
            <w:vAlign w:val="center"/>
          </w:tcPr>
          <w:p w14:paraId="7C6F1139" w14:textId="77777777" w:rsidR="00D76E25" w:rsidRPr="00824392" w:rsidRDefault="00D76E25" w:rsidP="00E35D98">
            <w:pPr>
              <w:ind w:left="57" w:right="57"/>
              <w:jc w:val="both"/>
              <w:rPr>
                <w:sz w:val="26"/>
                <w:szCs w:val="26"/>
              </w:rPr>
            </w:pPr>
          </w:p>
        </w:tc>
        <w:tc>
          <w:tcPr>
            <w:tcW w:w="1944" w:type="pct"/>
            <w:shd w:val="clear" w:color="auto" w:fill="auto"/>
            <w:tcMar>
              <w:top w:w="0" w:type="dxa"/>
              <w:left w:w="10" w:type="dxa"/>
              <w:bottom w:w="0" w:type="dxa"/>
              <w:right w:w="10" w:type="dxa"/>
            </w:tcMar>
            <w:vAlign w:val="center"/>
          </w:tcPr>
          <w:p w14:paraId="4BF4C1A6" w14:textId="168F14FF" w:rsidR="00D76E25" w:rsidRPr="00824392" w:rsidRDefault="00D76E25" w:rsidP="00E35D98">
            <w:pPr>
              <w:tabs>
                <w:tab w:val="left" w:pos="1134"/>
              </w:tabs>
              <w:ind w:left="57" w:right="57"/>
              <w:jc w:val="both"/>
              <w:rPr>
                <w:sz w:val="26"/>
                <w:szCs w:val="26"/>
                <w:lang w:val="nl-NL"/>
              </w:rPr>
            </w:pPr>
            <w:r w:rsidRPr="00824392">
              <w:rPr>
                <w:sz w:val="26"/>
                <w:szCs w:val="26"/>
                <w:lang w:val="fr-FR"/>
              </w:rPr>
              <w:t>Tại Điều 13, Điều 16: đề nghị nghiên cứu bổ sung quy định khuyến khích sử dụng các công cụ mô phỏng, phần mềm phân tích hoặc dữ liệu khoa học để dự báo phạm vi, mức độ ảnh hưởng của sự cố chất thải (ví dụ: khuyến khích sử dụng các công cụ mô phỏng, phân tích dữ liệu hoặc công nghệ trí tuệ nhân tạo để dự báo chính xác đặc điểm, tính chất và tải lượng chất ô nhiễm phát tán ra môi trường khi xảy ra sự cố chất thải.</w:t>
            </w:r>
          </w:p>
        </w:tc>
        <w:tc>
          <w:tcPr>
            <w:tcW w:w="1758" w:type="pct"/>
            <w:shd w:val="clear" w:color="auto" w:fill="auto"/>
            <w:tcMar>
              <w:top w:w="0" w:type="dxa"/>
              <w:left w:w="10" w:type="dxa"/>
              <w:bottom w:w="0" w:type="dxa"/>
              <w:right w:w="10" w:type="dxa"/>
            </w:tcMar>
            <w:vAlign w:val="center"/>
          </w:tcPr>
          <w:p w14:paraId="07B5E695" w14:textId="345487BC" w:rsidR="00D76E25" w:rsidRPr="00824392" w:rsidRDefault="00D76E25" w:rsidP="00F20F9F">
            <w:pPr>
              <w:ind w:left="57" w:right="57"/>
              <w:jc w:val="both"/>
              <w:rPr>
                <w:bCs/>
                <w:sz w:val="26"/>
                <w:szCs w:val="26"/>
              </w:rPr>
            </w:pPr>
            <w:r w:rsidRPr="00824392">
              <w:rPr>
                <w:bCs/>
                <w:sz w:val="26"/>
                <w:szCs w:val="26"/>
              </w:rPr>
              <w:t xml:space="preserve">Tiếp thu ý kiến góp ý, Cục Môi trường đã bổ sung trong phụ lục kế hoạch ứng phó sự cố là </w:t>
            </w:r>
            <w:r w:rsidRPr="00941B62">
              <w:rPr>
                <w:rStyle w:val="BodyTextChar1"/>
                <w:lang w:eastAsia="vi-VN"/>
              </w:rPr>
              <w:t>có thể sử dụng mô hình đánh giá lan truyền chất thải trên sông, suối… sau sự cố để đánh giá.</w:t>
            </w:r>
          </w:p>
        </w:tc>
      </w:tr>
      <w:tr w:rsidR="00824392" w:rsidRPr="00824392" w14:paraId="30F9368E" w14:textId="77777777" w:rsidTr="00E35D98">
        <w:trPr>
          <w:trHeight w:val="20"/>
        </w:trPr>
        <w:tc>
          <w:tcPr>
            <w:tcW w:w="465" w:type="pct"/>
            <w:shd w:val="clear" w:color="auto" w:fill="auto"/>
            <w:tcMar>
              <w:top w:w="0" w:type="dxa"/>
              <w:left w:w="10" w:type="dxa"/>
              <w:bottom w:w="0" w:type="dxa"/>
              <w:right w:w="10" w:type="dxa"/>
            </w:tcMar>
            <w:vAlign w:val="center"/>
          </w:tcPr>
          <w:p w14:paraId="2A7DCF8A" w14:textId="77777777" w:rsidR="00D76E25" w:rsidRPr="00824392" w:rsidRDefault="00D76E25" w:rsidP="00EE5F2E">
            <w:pPr>
              <w:ind w:left="57" w:right="57"/>
              <w:jc w:val="center"/>
              <w:rPr>
                <w:bCs/>
                <w:sz w:val="26"/>
                <w:szCs w:val="26"/>
              </w:rPr>
            </w:pPr>
          </w:p>
        </w:tc>
        <w:tc>
          <w:tcPr>
            <w:tcW w:w="833" w:type="pct"/>
            <w:vMerge/>
            <w:shd w:val="clear" w:color="auto" w:fill="auto"/>
            <w:tcMar>
              <w:top w:w="0" w:type="dxa"/>
              <w:left w:w="10" w:type="dxa"/>
              <w:bottom w:w="0" w:type="dxa"/>
              <w:right w:w="10" w:type="dxa"/>
            </w:tcMar>
            <w:vAlign w:val="center"/>
          </w:tcPr>
          <w:p w14:paraId="378FA7CB" w14:textId="77777777" w:rsidR="00D76E25" w:rsidRPr="00824392" w:rsidRDefault="00D76E25" w:rsidP="00E35D98">
            <w:pPr>
              <w:ind w:left="57" w:right="57"/>
              <w:jc w:val="both"/>
              <w:rPr>
                <w:sz w:val="28"/>
                <w:szCs w:val="28"/>
              </w:rPr>
            </w:pPr>
          </w:p>
        </w:tc>
        <w:tc>
          <w:tcPr>
            <w:tcW w:w="1944" w:type="pct"/>
            <w:shd w:val="clear" w:color="auto" w:fill="auto"/>
            <w:tcMar>
              <w:top w:w="0" w:type="dxa"/>
              <w:left w:w="10" w:type="dxa"/>
              <w:bottom w:w="0" w:type="dxa"/>
              <w:right w:w="10" w:type="dxa"/>
            </w:tcMar>
            <w:vAlign w:val="center"/>
          </w:tcPr>
          <w:p w14:paraId="1D24D53D" w14:textId="1A782AE5" w:rsidR="00D76E25" w:rsidRPr="00824392" w:rsidRDefault="00D76E25" w:rsidP="00E35D98">
            <w:pPr>
              <w:tabs>
                <w:tab w:val="left" w:pos="1134"/>
              </w:tabs>
              <w:ind w:left="57" w:right="57"/>
              <w:jc w:val="both"/>
              <w:rPr>
                <w:sz w:val="26"/>
                <w:szCs w:val="26"/>
                <w:lang w:val="fr-FR"/>
              </w:rPr>
            </w:pPr>
            <w:r w:rsidRPr="00824392">
              <w:rPr>
                <w:sz w:val="26"/>
                <w:szCs w:val="26"/>
                <w:lang w:val="fr-FR"/>
              </w:rPr>
              <w:t xml:space="preserve">Tại Điều 16, 19: đề nghị nghiên cứu làm rõ cấp có thẩm quyền phê duyệt hoặc tiếp nhận đăng ký đối với kịch bản phòng ngừa, ứng phó sự cố chất thải của cơ sở và kịch bản phòng ngừa, ứng phó sự cố chất thải trên địa bàn ở cấp địa phương để làm căn cứ truy cứu trách </w:t>
            </w:r>
            <w:r w:rsidRPr="00824392">
              <w:rPr>
                <w:sz w:val="26"/>
                <w:szCs w:val="26"/>
                <w:lang w:val="fr-FR"/>
              </w:rPr>
              <w:lastRenderedPageBreak/>
              <w:t>nhiệm nếu xảy ra sự cố.</w:t>
            </w:r>
          </w:p>
        </w:tc>
        <w:tc>
          <w:tcPr>
            <w:tcW w:w="1758" w:type="pct"/>
            <w:shd w:val="clear" w:color="auto" w:fill="auto"/>
            <w:tcMar>
              <w:top w:w="0" w:type="dxa"/>
              <w:left w:w="10" w:type="dxa"/>
              <w:bottom w:w="0" w:type="dxa"/>
              <w:right w:w="10" w:type="dxa"/>
            </w:tcMar>
            <w:vAlign w:val="center"/>
          </w:tcPr>
          <w:p w14:paraId="29154B5F" w14:textId="4F10F86A" w:rsidR="00D76E25" w:rsidRPr="00824392" w:rsidRDefault="00D76E25" w:rsidP="00F20F9F">
            <w:pPr>
              <w:ind w:left="57" w:right="57"/>
              <w:jc w:val="both"/>
              <w:rPr>
                <w:bCs/>
                <w:sz w:val="26"/>
                <w:szCs w:val="26"/>
              </w:rPr>
            </w:pPr>
            <w:r w:rsidRPr="00824392">
              <w:rPr>
                <w:bCs/>
                <w:sz w:val="26"/>
                <w:szCs w:val="26"/>
              </w:rPr>
              <w:lastRenderedPageBreak/>
              <w:t xml:space="preserve">Tiếp thu ý kiến góp ý, Cục Môi trường xin giải trình như sau: Cấp thẩm quyền phê duyệt kế hoạch phòng ngừa, ứng phó sự cố đã được quy định tại khoản 1 Điều 124 Luật Bảo vệ môi trường, do đó, Cục Môi trường đề xuất không quy </w:t>
            </w:r>
            <w:r w:rsidRPr="00824392">
              <w:rPr>
                <w:bCs/>
                <w:sz w:val="26"/>
                <w:szCs w:val="26"/>
              </w:rPr>
              <w:lastRenderedPageBreak/>
              <w:t>định lại.</w:t>
            </w:r>
          </w:p>
        </w:tc>
      </w:tr>
      <w:tr w:rsidR="00824392" w:rsidRPr="00824392" w14:paraId="700A5C1E" w14:textId="77777777" w:rsidTr="00E35D98">
        <w:trPr>
          <w:trHeight w:val="20"/>
        </w:trPr>
        <w:tc>
          <w:tcPr>
            <w:tcW w:w="465" w:type="pct"/>
            <w:shd w:val="clear" w:color="auto" w:fill="auto"/>
            <w:tcMar>
              <w:top w:w="0" w:type="dxa"/>
              <w:left w:w="10" w:type="dxa"/>
              <w:bottom w:w="0" w:type="dxa"/>
              <w:right w:w="10" w:type="dxa"/>
            </w:tcMar>
            <w:vAlign w:val="center"/>
          </w:tcPr>
          <w:p w14:paraId="725F6202" w14:textId="77777777" w:rsidR="00D76E25" w:rsidRPr="00824392" w:rsidRDefault="00D76E25" w:rsidP="00EE5F2E">
            <w:pPr>
              <w:ind w:left="57" w:right="57"/>
              <w:jc w:val="center"/>
              <w:rPr>
                <w:bCs/>
                <w:sz w:val="26"/>
                <w:szCs w:val="26"/>
              </w:rPr>
            </w:pPr>
          </w:p>
        </w:tc>
        <w:tc>
          <w:tcPr>
            <w:tcW w:w="833" w:type="pct"/>
            <w:vMerge/>
            <w:shd w:val="clear" w:color="auto" w:fill="auto"/>
            <w:tcMar>
              <w:top w:w="0" w:type="dxa"/>
              <w:left w:w="10" w:type="dxa"/>
              <w:bottom w:w="0" w:type="dxa"/>
              <w:right w:w="10" w:type="dxa"/>
            </w:tcMar>
            <w:vAlign w:val="center"/>
          </w:tcPr>
          <w:p w14:paraId="503FD0C0" w14:textId="77777777" w:rsidR="00D76E25" w:rsidRPr="00824392" w:rsidRDefault="00D76E25" w:rsidP="00E35D98">
            <w:pPr>
              <w:ind w:left="57" w:right="57"/>
              <w:jc w:val="both"/>
              <w:rPr>
                <w:sz w:val="28"/>
                <w:szCs w:val="28"/>
              </w:rPr>
            </w:pPr>
          </w:p>
        </w:tc>
        <w:tc>
          <w:tcPr>
            <w:tcW w:w="1944" w:type="pct"/>
            <w:shd w:val="clear" w:color="auto" w:fill="auto"/>
            <w:tcMar>
              <w:top w:w="0" w:type="dxa"/>
              <w:left w:w="10" w:type="dxa"/>
              <w:bottom w:w="0" w:type="dxa"/>
              <w:right w:w="10" w:type="dxa"/>
            </w:tcMar>
            <w:vAlign w:val="center"/>
          </w:tcPr>
          <w:p w14:paraId="3B38307D" w14:textId="7609546F" w:rsidR="00D76E25" w:rsidRPr="00824392" w:rsidRDefault="00D76E25" w:rsidP="00E35D98">
            <w:pPr>
              <w:tabs>
                <w:tab w:val="left" w:pos="1134"/>
              </w:tabs>
              <w:ind w:left="57" w:right="57"/>
              <w:jc w:val="both"/>
              <w:rPr>
                <w:sz w:val="26"/>
                <w:szCs w:val="26"/>
                <w:lang w:val="fr-FR"/>
              </w:rPr>
            </w:pPr>
            <w:r w:rsidRPr="00824392">
              <w:rPr>
                <w:sz w:val="26"/>
                <w:szCs w:val="26"/>
                <w:lang w:val="fr-FR"/>
              </w:rPr>
              <w:t>Đề nghị nghiên cứu bổ sung các biện pháp ứng phó trong điều kiện đặc biệt như sự cố xảy ra trong mùa mưa lũ, vùng ven biển hoặc khu vực đông dân cư, nơi yêu cầu kỹ thuật và hậu cần phức tạp hơn; yêu cầu các cơ sở xây dựng kịch bản ứng phó riêng cho các tình huống vào Điều 16 hoặc Điều 21. Ví dụ "Các kịch bản ứng phó phải bao gồm biện pháp đặc thù cho các điều kiện như mùa mưa lũ (sử dụng đê bao di động, bơm công suất lớn) hoặc khu vực đông dân cư (ưu tiên sơ tán và thông gió khẩn cấp)".</w:t>
            </w:r>
          </w:p>
        </w:tc>
        <w:tc>
          <w:tcPr>
            <w:tcW w:w="1758" w:type="pct"/>
            <w:shd w:val="clear" w:color="auto" w:fill="auto"/>
            <w:tcMar>
              <w:top w:w="0" w:type="dxa"/>
              <w:left w:w="10" w:type="dxa"/>
              <w:bottom w:w="0" w:type="dxa"/>
              <w:right w:w="10" w:type="dxa"/>
            </w:tcMar>
            <w:vAlign w:val="center"/>
          </w:tcPr>
          <w:p w14:paraId="75A903F9" w14:textId="79D46529" w:rsidR="00D76E25" w:rsidRPr="00824392" w:rsidRDefault="00D76E25" w:rsidP="00F20F9F">
            <w:pPr>
              <w:ind w:left="57" w:right="57"/>
              <w:jc w:val="both"/>
              <w:rPr>
                <w:bCs/>
                <w:sz w:val="26"/>
                <w:szCs w:val="26"/>
              </w:rPr>
            </w:pPr>
            <w:r w:rsidRPr="00824392">
              <w:rPr>
                <w:bCs/>
                <w:sz w:val="26"/>
                <w:szCs w:val="26"/>
              </w:rPr>
              <w:t>Tiếp thu ý kiến góp ý, Cục Môi trường xin giải trình như sau: dự báo nguyên nhân xảy ra sự cố do bão lũ, thiên tai … đã được quy định tại khoản 2 Đi</w:t>
            </w:r>
            <w:r w:rsidR="00FD70F3" w:rsidRPr="00824392">
              <w:rPr>
                <w:bCs/>
                <w:sz w:val="26"/>
                <w:szCs w:val="26"/>
              </w:rPr>
              <w:t>ề</w:t>
            </w:r>
            <w:r w:rsidRPr="00824392">
              <w:rPr>
                <w:bCs/>
                <w:sz w:val="26"/>
                <w:szCs w:val="26"/>
              </w:rPr>
              <w:t>u 14 dự thảo Thông tư.</w:t>
            </w:r>
          </w:p>
        </w:tc>
      </w:tr>
      <w:tr w:rsidR="00824392" w:rsidRPr="00824392" w14:paraId="24E79687" w14:textId="77777777" w:rsidTr="00E35D98">
        <w:trPr>
          <w:trHeight w:val="20"/>
        </w:trPr>
        <w:tc>
          <w:tcPr>
            <w:tcW w:w="465" w:type="pct"/>
            <w:shd w:val="clear" w:color="auto" w:fill="auto"/>
            <w:tcMar>
              <w:top w:w="0" w:type="dxa"/>
              <w:left w:w="10" w:type="dxa"/>
              <w:bottom w:w="0" w:type="dxa"/>
              <w:right w:w="10" w:type="dxa"/>
            </w:tcMar>
            <w:vAlign w:val="center"/>
          </w:tcPr>
          <w:p w14:paraId="7143F9DC" w14:textId="77777777" w:rsidR="00D76E25" w:rsidRPr="00824392" w:rsidRDefault="00D76E25" w:rsidP="00EE5F2E">
            <w:pPr>
              <w:ind w:left="57" w:right="57"/>
              <w:jc w:val="center"/>
              <w:rPr>
                <w:bCs/>
                <w:sz w:val="26"/>
                <w:szCs w:val="26"/>
              </w:rPr>
            </w:pPr>
          </w:p>
        </w:tc>
        <w:tc>
          <w:tcPr>
            <w:tcW w:w="833" w:type="pct"/>
            <w:vMerge/>
            <w:shd w:val="clear" w:color="auto" w:fill="auto"/>
            <w:tcMar>
              <w:top w:w="0" w:type="dxa"/>
              <w:left w:w="10" w:type="dxa"/>
              <w:bottom w:w="0" w:type="dxa"/>
              <w:right w:w="10" w:type="dxa"/>
            </w:tcMar>
            <w:vAlign w:val="center"/>
          </w:tcPr>
          <w:p w14:paraId="57D572D1" w14:textId="77777777" w:rsidR="00D76E25" w:rsidRPr="00824392" w:rsidRDefault="00D76E25" w:rsidP="00E35D98">
            <w:pPr>
              <w:ind w:left="57" w:right="57"/>
              <w:jc w:val="both"/>
              <w:rPr>
                <w:sz w:val="28"/>
                <w:szCs w:val="28"/>
              </w:rPr>
            </w:pPr>
          </w:p>
        </w:tc>
        <w:tc>
          <w:tcPr>
            <w:tcW w:w="1944" w:type="pct"/>
            <w:shd w:val="clear" w:color="auto" w:fill="auto"/>
            <w:tcMar>
              <w:top w:w="0" w:type="dxa"/>
              <w:left w:w="10" w:type="dxa"/>
              <w:bottom w:w="0" w:type="dxa"/>
              <w:right w:w="10" w:type="dxa"/>
            </w:tcMar>
            <w:vAlign w:val="center"/>
          </w:tcPr>
          <w:p w14:paraId="32A2AC8B" w14:textId="2924F8DE" w:rsidR="00D76E25" w:rsidRPr="00824392" w:rsidRDefault="00D76E25" w:rsidP="00824392">
            <w:pPr>
              <w:spacing w:before="120" w:after="120"/>
              <w:jc w:val="both"/>
              <w:rPr>
                <w:sz w:val="26"/>
                <w:szCs w:val="26"/>
                <w:lang w:val="fr-FR"/>
              </w:rPr>
            </w:pPr>
            <w:r w:rsidRPr="00824392">
              <w:rPr>
                <w:sz w:val="26"/>
                <w:szCs w:val="26"/>
                <w:lang w:val="fr-FR"/>
              </w:rPr>
              <w:t xml:space="preserve">Đề nghị rà soát lại thể thức, kỹ thuật trình bày trong toàn bộ dự thảo Thông tư, ví dụ: </w:t>
            </w:r>
            <w:r w:rsidRPr="00824392">
              <w:rPr>
                <w:sz w:val="26"/>
                <w:szCs w:val="26"/>
                <w:lang w:val="nl-NL"/>
              </w:rPr>
              <w:t>tại điểm d khoản 2 Điều 9, điểm e khoản 2 Điều 10, điểm e khoản 1 Điều 11: mới chỉ nêu theo quy định, chưa làm rõ theo quy định pháp luật cụ thể; d</w:t>
            </w:r>
            <w:r w:rsidRPr="00824392">
              <w:rPr>
                <w:sz w:val="26"/>
                <w:szCs w:val="26"/>
                <w:lang w:val="fr-FR"/>
              </w:rPr>
              <w:t>ự thảo Thông tư không có các điều: Điều 17, 18.</w:t>
            </w:r>
          </w:p>
        </w:tc>
        <w:tc>
          <w:tcPr>
            <w:tcW w:w="1758" w:type="pct"/>
            <w:shd w:val="clear" w:color="auto" w:fill="auto"/>
            <w:tcMar>
              <w:top w:w="0" w:type="dxa"/>
              <w:left w:w="10" w:type="dxa"/>
              <w:bottom w:w="0" w:type="dxa"/>
              <w:right w:w="10" w:type="dxa"/>
            </w:tcMar>
            <w:vAlign w:val="center"/>
          </w:tcPr>
          <w:p w14:paraId="25C22A90" w14:textId="673443CC" w:rsidR="00D76E25" w:rsidRPr="00824392" w:rsidRDefault="00D76E25" w:rsidP="00142AC5">
            <w:pPr>
              <w:ind w:left="57" w:right="57"/>
              <w:jc w:val="both"/>
              <w:rPr>
                <w:bCs/>
                <w:sz w:val="26"/>
                <w:szCs w:val="26"/>
              </w:rPr>
            </w:pPr>
            <w:r w:rsidRPr="00824392">
              <w:rPr>
                <w:bCs/>
                <w:sz w:val="26"/>
                <w:szCs w:val="26"/>
              </w:rPr>
              <w:t>Tiếp thu ý kiến góp ý, Cục Môi trường đã rà soát và hoàn thiện dự thảo Thông tư.</w:t>
            </w:r>
          </w:p>
        </w:tc>
      </w:tr>
      <w:tr w:rsidR="00824392" w:rsidRPr="00824392" w14:paraId="3C56929C" w14:textId="77777777" w:rsidTr="00E35D98">
        <w:trPr>
          <w:trHeight w:val="20"/>
        </w:trPr>
        <w:tc>
          <w:tcPr>
            <w:tcW w:w="465" w:type="pct"/>
            <w:shd w:val="clear" w:color="auto" w:fill="auto"/>
            <w:tcMar>
              <w:top w:w="0" w:type="dxa"/>
              <w:left w:w="10" w:type="dxa"/>
              <w:bottom w:w="0" w:type="dxa"/>
              <w:right w:w="10" w:type="dxa"/>
            </w:tcMar>
            <w:vAlign w:val="center"/>
          </w:tcPr>
          <w:p w14:paraId="29F0AAC0" w14:textId="77777777" w:rsidR="00D76E25" w:rsidRPr="00824392" w:rsidRDefault="00D76E25"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0D35860" w14:textId="643B4CE7" w:rsidR="00D76E25" w:rsidRPr="00824392" w:rsidRDefault="00D76E25" w:rsidP="00E35D98">
            <w:pPr>
              <w:ind w:left="57" w:right="57"/>
              <w:jc w:val="both"/>
              <w:rPr>
                <w:sz w:val="26"/>
                <w:szCs w:val="26"/>
              </w:rPr>
            </w:pPr>
            <w:r w:rsidRPr="00824392">
              <w:rPr>
                <w:sz w:val="26"/>
                <w:szCs w:val="26"/>
              </w:rPr>
              <w:t>Cục Biến đổi khí hậu</w:t>
            </w:r>
          </w:p>
        </w:tc>
        <w:tc>
          <w:tcPr>
            <w:tcW w:w="1944" w:type="pct"/>
            <w:shd w:val="clear" w:color="auto" w:fill="auto"/>
            <w:tcMar>
              <w:top w:w="0" w:type="dxa"/>
              <w:left w:w="10" w:type="dxa"/>
              <w:bottom w:w="0" w:type="dxa"/>
              <w:right w:w="10" w:type="dxa"/>
            </w:tcMar>
            <w:vAlign w:val="center"/>
          </w:tcPr>
          <w:p w14:paraId="16F21F70" w14:textId="11297D18" w:rsidR="00D76E25" w:rsidRPr="00824392" w:rsidRDefault="00D76E25" w:rsidP="00824392">
            <w:pPr>
              <w:spacing w:before="120" w:after="120"/>
              <w:jc w:val="both"/>
              <w:rPr>
                <w:sz w:val="26"/>
                <w:szCs w:val="26"/>
                <w:lang w:val="fr-FR"/>
              </w:rPr>
            </w:pPr>
            <w:r w:rsidRPr="00824392">
              <w:rPr>
                <w:sz w:val="26"/>
                <w:szCs w:val="26"/>
              </w:rPr>
              <w:t>Đề nghị đơn vị chủ trì soạn thảo lược bỏ quy định cấp huyện tại các Điều 19, Điều 22, Điều 24 và Phụ lục ban hành kèm theo Thông tư; rà soát, chỉnh sửa để thực hiện theo mô hình chính quyền địa phương hai cấp.</w:t>
            </w:r>
          </w:p>
        </w:tc>
        <w:tc>
          <w:tcPr>
            <w:tcW w:w="1758" w:type="pct"/>
            <w:shd w:val="clear" w:color="auto" w:fill="auto"/>
            <w:tcMar>
              <w:top w:w="0" w:type="dxa"/>
              <w:left w:w="10" w:type="dxa"/>
              <w:bottom w:w="0" w:type="dxa"/>
              <w:right w:w="10" w:type="dxa"/>
            </w:tcMar>
            <w:vAlign w:val="center"/>
          </w:tcPr>
          <w:p w14:paraId="61ACC6E1" w14:textId="6E3DED2B" w:rsidR="00D76E25" w:rsidRPr="00824392" w:rsidRDefault="00D76E25" w:rsidP="00142AC5">
            <w:pPr>
              <w:ind w:left="57" w:right="57"/>
              <w:jc w:val="both"/>
              <w:rPr>
                <w:bCs/>
                <w:sz w:val="26"/>
                <w:szCs w:val="26"/>
              </w:rPr>
            </w:pPr>
            <w:r w:rsidRPr="00824392">
              <w:rPr>
                <w:bCs/>
                <w:sz w:val="26"/>
                <w:szCs w:val="26"/>
              </w:rPr>
              <w:t>Tiếp thu ý kiến góp ý, Cục Môi trường đã rà soát và hoàn thiện dự thảo Thông tư.</w:t>
            </w:r>
          </w:p>
        </w:tc>
      </w:tr>
      <w:tr w:rsidR="00824392" w:rsidRPr="00824392" w14:paraId="329DAC5B" w14:textId="77777777" w:rsidTr="00E35D98">
        <w:trPr>
          <w:trHeight w:val="20"/>
        </w:trPr>
        <w:tc>
          <w:tcPr>
            <w:tcW w:w="465" w:type="pct"/>
            <w:shd w:val="clear" w:color="auto" w:fill="auto"/>
            <w:tcMar>
              <w:top w:w="0" w:type="dxa"/>
              <w:left w:w="10" w:type="dxa"/>
              <w:bottom w:w="0" w:type="dxa"/>
              <w:right w:w="10" w:type="dxa"/>
            </w:tcMar>
            <w:vAlign w:val="center"/>
          </w:tcPr>
          <w:p w14:paraId="04A2A286" w14:textId="77777777" w:rsidR="00ED660B" w:rsidRPr="00824392" w:rsidRDefault="00ED660B"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E41AA52" w14:textId="008DFF86" w:rsidR="00ED660B" w:rsidRPr="00824392" w:rsidRDefault="00ED660B" w:rsidP="00E35D98">
            <w:pPr>
              <w:ind w:left="57" w:right="57"/>
              <w:jc w:val="both"/>
              <w:rPr>
                <w:sz w:val="26"/>
                <w:szCs w:val="26"/>
              </w:rPr>
            </w:pPr>
            <w:r w:rsidRPr="00824392">
              <w:rPr>
                <w:sz w:val="26"/>
                <w:szCs w:val="26"/>
              </w:rPr>
              <w:t>Cục Khí tượng Thuỷ văn</w:t>
            </w:r>
          </w:p>
        </w:tc>
        <w:tc>
          <w:tcPr>
            <w:tcW w:w="1944" w:type="pct"/>
            <w:shd w:val="clear" w:color="auto" w:fill="auto"/>
            <w:tcMar>
              <w:top w:w="0" w:type="dxa"/>
              <w:left w:w="10" w:type="dxa"/>
              <w:bottom w:w="0" w:type="dxa"/>
              <w:right w:w="10" w:type="dxa"/>
            </w:tcMar>
            <w:vAlign w:val="center"/>
          </w:tcPr>
          <w:p w14:paraId="682FFC1B" w14:textId="11E06731" w:rsidR="00ED660B" w:rsidRPr="00824392" w:rsidRDefault="00ED660B" w:rsidP="00824392">
            <w:pPr>
              <w:spacing w:before="120" w:after="120"/>
              <w:jc w:val="both"/>
              <w:rPr>
                <w:sz w:val="26"/>
                <w:szCs w:val="26"/>
              </w:rPr>
            </w:pPr>
            <w:r w:rsidRPr="00824392">
              <w:rPr>
                <w:sz w:val="26"/>
                <w:szCs w:val="26"/>
              </w:rPr>
              <w:t xml:space="preserve">Đơn vị chủ trì soạn thảo cần cân nhắc việc quy định dự báo, xác định phạm vi xảy ra sự cố chất thải cấp huyện (khoản 1 Điều 15); Ứng phó sự cố chất thải đối với cấp huyện (Điều 22) vì hiện nay đang trong giai đoạn xây </w:t>
            </w:r>
            <w:r w:rsidRPr="00824392">
              <w:rPr>
                <w:sz w:val="26"/>
                <w:szCs w:val="26"/>
              </w:rPr>
              <w:lastRenderedPageBreak/>
              <w:t>dựng mô hình tổ chức chính quyền địa phương hai cấp (cấp tỉnh và cấp cơ sở).</w:t>
            </w:r>
          </w:p>
        </w:tc>
        <w:tc>
          <w:tcPr>
            <w:tcW w:w="1758" w:type="pct"/>
            <w:shd w:val="clear" w:color="auto" w:fill="auto"/>
            <w:tcMar>
              <w:top w:w="0" w:type="dxa"/>
              <w:left w:w="10" w:type="dxa"/>
              <w:bottom w:w="0" w:type="dxa"/>
              <w:right w:w="10" w:type="dxa"/>
            </w:tcMar>
            <w:vAlign w:val="center"/>
          </w:tcPr>
          <w:p w14:paraId="13E77C71" w14:textId="7999E22A" w:rsidR="00ED660B" w:rsidRPr="00824392" w:rsidRDefault="00ED660B" w:rsidP="00142AC5">
            <w:pPr>
              <w:ind w:left="57" w:right="57"/>
              <w:jc w:val="both"/>
              <w:rPr>
                <w:bCs/>
                <w:sz w:val="26"/>
                <w:szCs w:val="26"/>
              </w:rPr>
            </w:pPr>
            <w:r w:rsidRPr="00824392">
              <w:rPr>
                <w:bCs/>
                <w:sz w:val="26"/>
                <w:szCs w:val="26"/>
              </w:rPr>
              <w:lastRenderedPageBreak/>
              <w:t>Tiếp thu ý kiến góp ý, Cục Môi trường đã rà soát và hoàn thiện dự thảo Thông tư.</w:t>
            </w:r>
          </w:p>
        </w:tc>
      </w:tr>
      <w:tr w:rsidR="00824392" w:rsidRPr="00824392" w14:paraId="7CE99EC4"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64AD69D8" w14:textId="2EBEB223" w:rsidR="000126CC" w:rsidRPr="00824392" w:rsidRDefault="000126CC" w:rsidP="00EE5F2E">
            <w:pPr>
              <w:ind w:left="57" w:right="57"/>
              <w:jc w:val="center"/>
              <w:rPr>
                <w:bCs/>
                <w:sz w:val="26"/>
                <w:szCs w:val="26"/>
              </w:rPr>
            </w:pPr>
            <w:r w:rsidRPr="00824392">
              <w:rPr>
                <w:bCs/>
                <w:sz w:val="26"/>
                <w:szCs w:val="26"/>
              </w:rPr>
              <w:lastRenderedPageBreak/>
              <w:t>Phụ lục 1 và 2</w:t>
            </w:r>
          </w:p>
        </w:tc>
        <w:tc>
          <w:tcPr>
            <w:tcW w:w="833" w:type="pct"/>
            <w:shd w:val="clear" w:color="auto" w:fill="auto"/>
            <w:tcMar>
              <w:top w:w="0" w:type="dxa"/>
              <w:left w:w="10" w:type="dxa"/>
              <w:bottom w:w="0" w:type="dxa"/>
              <w:right w:w="10" w:type="dxa"/>
            </w:tcMar>
            <w:vAlign w:val="center"/>
          </w:tcPr>
          <w:p w14:paraId="6BC26C5E" w14:textId="6E147412" w:rsidR="000126CC" w:rsidRPr="00824392" w:rsidRDefault="000126CC" w:rsidP="00E35D98">
            <w:pPr>
              <w:ind w:left="57" w:right="57"/>
              <w:jc w:val="both"/>
              <w:rPr>
                <w:iCs/>
                <w:sz w:val="26"/>
                <w:szCs w:val="26"/>
              </w:rPr>
            </w:pPr>
            <w:r w:rsidRPr="00941B62">
              <w:rPr>
                <w:rFonts w:eastAsiaTheme="minorHAnsi"/>
                <w:sz w:val="26"/>
                <w:szCs w:val="26"/>
                <w14:ligatures w14:val="standardContextual"/>
              </w:rPr>
              <w:t>Cục Quản lý đê điều và Phòng, chống thiên tai</w:t>
            </w:r>
          </w:p>
        </w:tc>
        <w:tc>
          <w:tcPr>
            <w:tcW w:w="1944" w:type="pct"/>
            <w:shd w:val="clear" w:color="auto" w:fill="auto"/>
            <w:tcMar>
              <w:top w:w="0" w:type="dxa"/>
              <w:left w:w="10" w:type="dxa"/>
              <w:bottom w:w="0" w:type="dxa"/>
              <w:right w:w="10" w:type="dxa"/>
            </w:tcMar>
            <w:vAlign w:val="center"/>
          </w:tcPr>
          <w:p w14:paraId="1CC43761" w14:textId="536CFD47" w:rsidR="000126CC" w:rsidRPr="00824392" w:rsidRDefault="000126CC" w:rsidP="00E35D98">
            <w:pPr>
              <w:tabs>
                <w:tab w:val="left" w:pos="1134"/>
              </w:tabs>
              <w:ind w:left="57" w:right="57"/>
              <w:jc w:val="both"/>
              <w:rPr>
                <w:iCs/>
                <w:sz w:val="26"/>
                <w:szCs w:val="26"/>
              </w:rPr>
            </w:pPr>
            <w:r w:rsidRPr="00941B62">
              <w:rPr>
                <w:rFonts w:eastAsiaTheme="minorHAnsi"/>
                <w:sz w:val="26"/>
                <w:szCs w:val="26"/>
                <w14:ligatures w14:val="standardContextual"/>
              </w:rPr>
              <w:t>Về Kế hoạch phòng ngừa, ứng phó sự cố chất thải tại phụ lục 1 và 2:  Đề nghị rà soát các nội dung hướng dẫn tại phụ lục 1 và 2 dự thảo Thông tư để phù hợp với nội dung kế hoạch ứng phó sự cố chất thải các cấp và cấp cơ sở đã được Thủ tướng Chính phủ ban hành tại Quyết định số 146/QĐ-TTg ngày 23/02/2023 về Kế hoạch quốc gia ứng phó sự cố chất thải giai đoạn 2023-2030.</w:t>
            </w:r>
          </w:p>
        </w:tc>
        <w:tc>
          <w:tcPr>
            <w:tcW w:w="1758" w:type="pct"/>
            <w:shd w:val="clear" w:color="auto" w:fill="auto"/>
            <w:tcMar>
              <w:top w:w="0" w:type="dxa"/>
              <w:left w:w="10" w:type="dxa"/>
              <w:bottom w:w="0" w:type="dxa"/>
              <w:right w:w="10" w:type="dxa"/>
            </w:tcMar>
            <w:vAlign w:val="center"/>
          </w:tcPr>
          <w:p w14:paraId="2E8D4700" w14:textId="77777777" w:rsidR="000126CC" w:rsidRPr="00824392" w:rsidRDefault="000126CC" w:rsidP="00E35D98">
            <w:pPr>
              <w:ind w:left="57" w:right="57"/>
              <w:jc w:val="both"/>
              <w:rPr>
                <w:bCs/>
                <w:sz w:val="26"/>
                <w:szCs w:val="26"/>
              </w:rPr>
            </w:pPr>
          </w:p>
        </w:tc>
      </w:tr>
      <w:tr w:rsidR="00824392" w:rsidRPr="00824392" w14:paraId="141B8AA4" w14:textId="77777777" w:rsidTr="00E35D98">
        <w:trPr>
          <w:trHeight w:val="20"/>
        </w:trPr>
        <w:tc>
          <w:tcPr>
            <w:tcW w:w="465" w:type="pct"/>
            <w:vMerge/>
            <w:shd w:val="clear" w:color="auto" w:fill="auto"/>
            <w:tcMar>
              <w:top w:w="0" w:type="dxa"/>
              <w:left w:w="10" w:type="dxa"/>
              <w:bottom w:w="0" w:type="dxa"/>
              <w:right w:w="10" w:type="dxa"/>
            </w:tcMar>
            <w:vAlign w:val="center"/>
          </w:tcPr>
          <w:p w14:paraId="5853C53D"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0C28A95" w14:textId="6E31EC32" w:rsidR="000126CC" w:rsidRPr="00941B62" w:rsidRDefault="000126CC" w:rsidP="00E35D98">
            <w:pPr>
              <w:ind w:left="57" w:right="57"/>
              <w:jc w:val="both"/>
              <w:rPr>
                <w:rFonts w:eastAsiaTheme="minorHAnsi"/>
                <w:sz w:val="26"/>
                <w:szCs w:val="26"/>
                <w14:ligatures w14:val="standardContextual"/>
              </w:rPr>
            </w:pPr>
            <w:r w:rsidRPr="00824392">
              <w:rPr>
                <w:sz w:val="26"/>
                <w:szCs w:val="26"/>
              </w:rPr>
              <w:t>Sở Nông nghiệp và Môi trường tỉnh Lạng Sơn</w:t>
            </w:r>
          </w:p>
        </w:tc>
        <w:tc>
          <w:tcPr>
            <w:tcW w:w="1944" w:type="pct"/>
            <w:shd w:val="clear" w:color="auto" w:fill="auto"/>
            <w:tcMar>
              <w:top w:w="0" w:type="dxa"/>
              <w:left w:w="10" w:type="dxa"/>
              <w:bottom w:w="0" w:type="dxa"/>
              <w:right w:w="10" w:type="dxa"/>
            </w:tcMar>
            <w:vAlign w:val="center"/>
          </w:tcPr>
          <w:p w14:paraId="624B2C4D" w14:textId="636449CB" w:rsidR="000126CC" w:rsidRPr="00941B62" w:rsidRDefault="000126CC" w:rsidP="00B67B4D">
            <w:pPr>
              <w:tabs>
                <w:tab w:val="left" w:pos="1134"/>
              </w:tabs>
              <w:ind w:left="57" w:right="57"/>
              <w:jc w:val="both"/>
              <w:rPr>
                <w:rFonts w:eastAsiaTheme="minorHAnsi"/>
                <w:sz w:val="26"/>
                <w:szCs w:val="26"/>
                <w14:ligatures w14:val="standardContextual"/>
              </w:rPr>
            </w:pPr>
            <w:r w:rsidRPr="00824392">
              <w:rPr>
                <w:sz w:val="26"/>
                <w:szCs w:val="26"/>
              </w:rPr>
              <w:t>Bổ sung nội dung dự thảo Thông tư quy định rõ việc áp dụng Đề cương bố cục, nội dung Kế hoạch ứng phó sự cố chất thải cấp tỉnh, cấp huyện (phụ lục I Ban hành kèm theo Quyết định số 146/QĐ-TTg) hay áp dụng Kế hoạch phòng</w:t>
            </w:r>
            <w:r w:rsidR="00B67B4D" w:rsidRPr="00824392">
              <w:rPr>
                <w:sz w:val="26"/>
                <w:szCs w:val="26"/>
              </w:rPr>
              <w:t xml:space="preserve"> tại dự thảo Thông tư này.</w:t>
            </w:r>
          </w:p>
        </w:tc>
        <w:tc>
          <w:tcPr>
            <w:tcW w:w="1758" w:type="pct"/>
            <w:shd w:val="clear" w:color="auto" w:fill="auto"/>
            <w:tcMar>
              <w:top w:w="0" w:type="dxa"/>
              <w:left w:w="10" w:type="dxa"/>
              <w:bottom w:w="0" w:type="dxa"/>
              <w:right w:w="10" w:type="dxa"/>
            </w:tcMar>
            <w:vAlign w:val="center"/>
          </w:tcPr>
          <w:p w14:paraId="78EF6C52" w14:textId="224DEBB0" w:rsidR="000126CC" w:rsidRPr="00824392" w:rsidRDefault="000126CC" w:rsidP="00E35D98">
            <w:pPr>
              <w:ind w:left="57" w:right="57"/>
              <w:jc w:val="both"/>
              <w:rPr>
                <w:bCs/>
                <w:sz w:val="26"/>
                <w:szCs w:val="26"/>
              </w:rPr>
            </w:pPr>
            <w:r w:rsidRPr="00824392">
              <w:rPr>
                <w:bCs/>
                <w:sz w:val="26"/>
                <w:szCs w:val="26"/>
              </w:rPr>
              <w:t>Tiếp thu ý kiến góp ý, Cục Môi trường đã rà soát và chỉnh sửa dự thảo Thông tư theo hai cấp.</w:t>
            </w:r>
          </w:p>
        </w:tc>
      </w:tr>
      <w:tr w:rsidR="00824392" w:rsidRPr="00824392" w14:paraId="1B10A07C" w14:textId="77777777" w:rsidTr="00E35D98">
        <w:trPr>
          <w:trHeight w:val="20"/>
        </w:trPr>
        <w:tc>
          <w:tcPr>
            <w:tcW w:w="465" w:type="pct"/>
            <w:vMerge/>
            <w:shd w:val="clear" w:color="auto" w:fill="auto"/>
            <w:tcMar>
              <w:top w:w="0" w:type="dxa"/>
              <w:left w:w="10" w:type="dxa"/>
              <w:bottom w:w="0" w:type="dxa"/>
              <w:right w:w="10" w:type="dxa"/>
            </w:tcMar>
            <w:vAlign w:val="center"/>
          </w:tcPr>
          <w:p w14:paraId="3E11DACB"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E037D0E" w14:textId="67E973D6" w:rsidR="000126CC" w:rsidRPr="00824392" w:rsidRDefault="000126CC" w:rsidP="00E35D98">
            <w:pPr>
              <w:ind w:left="57" w:right="57"/>
              <w:jc w:val="both"/>
              <w:rPr>
                <w:sz w:val="26"/>
                <w:szCs w:val="26"/>
              </w:rPr>
            </w:pPr>
            <w:r w:rsidRPr="00824392">
              <w:rPr>
                <w:sz w:val="26"/>
                <w:szCs w:val="26"/>
              </w:rPr>
              <w:t>Bộ Xây dựng</w:t>
            </w:r>
          </w:p>
        </w:tc>
        <w:tc>
          <w:tcPr>
            <w:tcW w:w="1944" w:type="pct"/>
            <w:shd w:val="clear" w:color="auto" w:fill="auto"/>
            <w:tcMar>
              <w:top w:w="0" w:type="dxa"/>
              <w:left w:w="10" w:type="dxa"/>
              <w:bottom w:w="0" w:type="dxa"/>
              <w:right w:w="10" w:type="dxa"/>
            </w:tcMar>
            <w:vAlign w:val="center"/>
          </w:tcPr>
          <w:p w14:paraId="76E15DB8" w14:textId="63D77116" w:rsidR="000126CC" w:rsidRPr="00824392" w:rsidRDefault="000126CC" w:rsidP="00E35D98">
            <w:pPr>
              <w:tabs>
                <w:tab w:val="left" w:pos="1134"/>
              </w:tabs>
              <w:ind w:left="57" w:right="57"/>
              <w:jc w:val="both"/>
              <w:rPr>
                <w:sz w:val="26"/>
                <w:szCs w:val="26"/>
              </w:rPr>
            </w:pPr>
            <w:r w:rsidRPr="00824392">
              <w:rPr>
                <w:sz w:val="26"/>
                <w:szCs w:val="26"/>
              </w:rPr>
              <w:t>Tại Phụ lục 1 và Phụ lục 2, đề nghị nghiên cứu bổ sung nội dung dự báo và kế hoạch phòng ngừa, ứng phó sự cố chất thải đối với các khu vực nhạy cảm môi trường như “vùng bảo hộ vệ sinh khu vực lấy nước sinh hoạt” và đối tượng yếu thế như các khu vực trường học, bệnh viện.</w:t>
            </w:r>
          </w:p>
        </w:tc>
        <w:tc>
          <w:tcPr>
            <w:tcW w:w="1758" w:type="pct"/>
            <w:shd w:val="clear" w:color="auto" w:fill="auto"/>
            <w:tcMar>
              <w:top w:w="0" w:type="dxa"/>
              <w:left w:w="10" w:type="dxa"/>
              <w:bottom w:w="0" w:type="dxa"/>
              <w:right w:w="10" w:type="dxa"/>
            </w:tcMar>
            <w:vAlign w:val="center"/>
          </w:tcPr>
          <w:p w14:paraId="3ED561AB" w14:textId="3A277D2B" w:rsidR="000126CC" w:rsidRPr="00824392" w:rsidRDefault="000126CC" w:rsidP="00E35D98">
            <w:pPr>
              <w:ind w:left="57" w:right="57"/>
              <w:jc w:val="both"/>
              <w:rPr>
                <w:bCs/>
                <w:sz w:val="26"/>
                <w:szCs w:val="26"/>
              </w:rPr>
            </w:pPr>
            <w:r w:rsidRPr="00824392">
              <w:rPr>
                <w:bCs/>
                <w:sz w:val="26"/>
                <w:szCs w:val="26"/>
              </w:rPr>
              <w:t>Tiếp thu ý kiến góp ý, Cục Môi trường xin giải trình như sau: Theo quy định tại khoản 1 Điều 123 Luật Bảo vệ môi trường đã phân cấp sự cố do đó, kế hoạch sẽ bám trên cơ sở phân cấp sự cố để đê xuất kế hoạch thực hiện. Do vậy, Cục Môi trường đề xuất giữ nguyên như dự thảo Thông tư.</w:t>
            </w:r>
          </w:p>
        </w:tc>
      </w:tr>
      <w:tr w:rsidR="00824392" w:rsidRPr="00824392" w14:paraId="4520BECE" w14:textId="77777777" w:rsidTr="00E35D98">
        <w:trPr>
          <w:trHeight w:val="20"/>
        </w:trPr>
        <w:tc>
          <w:tcPr>
            <w:tcW w:w="465" w:type="pct"/>
            <w:vMerge/>
            <w:shd w:val="clear" w:color="auto" w:fill="auto"/>
            <w:tcMar>
              <w:top w:w="0" w:type="dxa"/>
              <w:left w:w="10" w:type="dxa"/>
              <w:bottom w:w="0" w:type="dxa"/>
              <w:right w:w="10" w:type="dxa"/>
            </w:tcMar>
            <w:vAlign w:val="center"/>
          </w:tcPr>
          <w:p w14:paraId="4FF23B02"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ACE8F6D" w14:textId="5A7BD76B" w:rsidR="000126CC" w:rsidRPr="00824392" w:rsidRDefault="000126CC" w:rsidP="00E35D98">
            <w:pPr>
              <w:ind w:left="57" w:right="57"/>
              <w:jc w:val="both"/>
              <w:rPr>
                <w:sz w:val="26"/>
                <w:szCs w:val="26"/>
              </w:rPr>
            </w:pPr>
            <w:r w:rsidRPr="00824392">
              <w:rPr>
                <w:sz w:val="26"/>
                <w:szCs w:val="26"/>
              </w:rPr>
              <w:t>Bộ Xây dựng</w:t>
            </w:r>
          </w:p>
        </w:tc>
        <w:tc>
          <w:tcPr>
            <w:tcW w:w="1944" w:type="pct"/>
            <w:shd w:val="clear" w:color="auto" w:fill="auto"/>
            <w:tcMar>
              <w:top w:w="0" w:type="dxa"/>
              <w:left w:w="10" w:type="dxa"/>
              <w:bottom w:w="0" w:type="dxa"/>
              <w:right w:w="10" w:type="dxa"/>
            </w:tcMar>
            <w:vAlign w:val="center"/>
          </w:tcPr>
          <w:p w14:paraId="0160F7F5" w14:textId="07B5C75F" w:rsidR="000126CC" w:rsidRPr="00824392" w:rsidRDefault="000126CC" w:rsidP="00E35D98">
            <w:pPr>
              <w:tabs>
                <w:tab w:val="left" w:pos="1134"/>
              </w:tabs>
              <w:ind w:left="57" w:right="57"/>
              <w:jc w:val="both"/>
              <w:rPr>
                <w:sz w:val="26"/>
                <w:szCs w:val="26"/>
              </w:rPr>
            </w:pPr>
            <w:r w:rsidRPr="00824392">
              <w:rPr>
                <w:sz w:val="26"/>
                <w:szCs w:val="26"/>
              </w:rPr>
              <w:t xml:space="preserve">Dự thảo Hướng dẫn đã đề cấp tới việc dự báo, xác định sự cố theo cấp độ (cấp quốc gia, cấp cơ sở, cấp huyện, cấp tỉnh) tại Điều 15, Phụ lục 1 và 2. Tuy nhiên, các nội dung này chưa rõ ràng, cụ thể. Đề nghị cần bổ sung 01 điều về phân loại sự cố, trong đó nêu rõ các tiêu chí phân loại, cũng như bổ sung 01 điều hướng dẫn về việc phối hợp giữa các cơ quan liên quan từ trung ương đến </w:t>
            </w:r>
            <w:r w:rsidRPr="00824392">
              <w:rPr>
                <w:sz w:val="26"/>
                <w:szCs w:val="26"/>
              </w:rPr>
              <w:lastRenderedPageBreak/>
              <w:t>địa phương trong công tác ứng phó và xử lý sự cố.</w:t>
            </w:r>
          </w:p>
        </w:tc>
        <w:tc>
          <w:tcPr>
            <w:tcW w:w="1758" w:type="pct"/>
            <w:shd w:val="clear" w:color="auto" w:fill="auto"/>
            <w:tcMar>
              <w:top w:w="0" w:type="dxa"/>
              <w:left w:w="10" w:type="dxa"/>
              <w:bottom w:w="0" w:type="dxa"/>
              <w:right w:w="10" w:type="dxa"/>
            </w:tcMar>
            <w:vAlign w:val="center"/>
          </w:tcPr>
          <w:p w14:paraId="00151DB1" w14:textId="4EF3E0F1" w:rsidR="000126CC" w:rsidRPr="00824392" w:rsidRDefault="000126CC" w:rsidP="00E35D98">
            <w:pPr>
              <w:ind w:left="57" w:right="57"/>
              <w:jc w:val="both"/>
              <w:rPr>
                <w:bCs/>
                <w:sz w:val="26"/>
                <w:szCs w:val="26"/>
              </w:rPr>
            </w:pPr>
            <w:r w:rsidRPr="00824392">
              <w:rPr>
                <w:bCs/>
                <w:sz w:val="26"/>
                <w:szCs w:val="26"/>
              </w:rPr>
              <w:lastRenderedPageBreak/>
              <w:t>Tiếp thu ý kiến góp ý, Cục Môi trường xin giải trình như sau: Phân cấp sự cố được quy định tại khoản 1 Điều 123 Luật Bảo vệ môi trường, về quy chế phối hợp được quy định tại Quyết định của Thủ tướng Chính phủ ban hành Quy chế ứng phó sự cố. Do vậy, Cục Môi trường đề xuất giữ nguyên như dự thảo Thông tư.</w:t>
            </w:r>
          </w:p>
        </w:tc>
      </w:tr>
      <w:tr w:rsidR="00824392" w:rsidRPr="00824392" w14:paraId="0BDA896D" w14:textId="77777777" w:rsidTr="00E35D98">
        <w:trPr>
          <w:trHeight w:val="20"/>
        </w:trPr>
        <w:tc>
          <w:tcPr>
            <w:tcW w:w="465" w:type="pct"/>
            <w:vMerge/>
            <w:shd w:val="clear" w:color="auto" w:fill="auto"/>
            <w:tcMar>
              <w:top w:w="0" w:type="dxa"/>
              <w:left w:w="10" w:type="dxa"/>
              <w:bottom w:w="0" w:type="dxa"/>
              <w:right w:w="10" w:type="dxa"/>
            </w:tcMar>
            <w:vAlign w:val="center"/>
          </w:tcPr>
          <w:p w14:paraId="09148333"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2F9ED0D" w14:textId="14C5AC67" w:rsidR="000126CC" w:rsidRPr="00824392" w:rsidRDefault="000126CC" w:rsidP="00E35D98">
            <w:pPr>
              <w:ind w:left="57" w:right="57"/>
              <w:jc w:val="both"/>
              <w:rPr>
                <w:sz w:val="26"/>
                <w:szCs w:val="26"/>
                <w:lang w:val="vi-VN"/>
              </w:rPr>
            </w:pPr>
            <w:r w:rsidRPr="00824392">
              <w:rPr>
                <w:sz w:val="26"/>
                <w:szCs w:val="26"/>
              </w:rPr>
              <w:t>Sở Nông nghiệp và Môi trường tỉnh</w:t>
            </w:r>
            <w:r w:rsidRPr="00824392">
              <w:rPr>
                <w:sz w:val="26"/>
                <w:szCs w:val="26"/>
                <w:lang w:val="vi-VN"/>
              </w:rPr>
              <w:t xml:space="preserve"> Cà Mau</w:t>
            </w:r>
          </w:p>
        </w:tc>
        <w:tc>
          <w:tcPr>
            <w:tcW w:w="1944" w:type="pct"/>
            <w:shd w:val="clear" w:color="auto" w:fill="auto"/>
            <w:tcMar>
              <w:top w:w="0" w:type="dxa"/>
              <w:left w:w="10" w:type="dxa"/>
              <w:bottom w:w="0" w:type="dxa"/>
              <w:right w:w="10" w:type="dxa"/>
            </w:tcMar>
            <w:vAlign w:val="center"/>
          </w:tcPr>
          <w:p w14:paraId="79080E65" w14:textId="20BE31C6" w:rsidR="000126CC" w:rsidRPr="00824392" w:rsidRDefault="000126CC" w:rsidP="00E35D98">
            <w:pPr>
              <w:tabs>
                <w:tab w:val="left" w:pos="1134"/>
              </w:tabs>
              <w:ind w:left="57" w:right="57"/>
              <w:jc w:val="both"/>
              <w:rPr>
                <w:sz w:val="26"/>
                <w:szCs w:val="26"/>
              </w:rPr>
            </w:pPr>
            <w:r w:rsidRPr="00824392">
              <w:rPr>
                <w:sz w:val="26"/>
                <w:szCs w:val="26"/>
              </w:rPr>
              <w:t>Đối với mẫu Kế hoạch ứng phó sự cố chất thải của cơ sở: phần phụ lục các “Bản đồ” đề nghị điều chỉnh thành “Sơ đồ” để các doanh nghiệp dễ thực hiện; vì công tác lập Bản đồ đúng theo quy định có chi phí cao và không cần thiết đối với kế hoạch ứng phó sự cố chất thải cấp cơ sở.</w:t>
            </w:r>
          </w:p>
        </w:tc>
        <w:tc>
          <w:tcPr>
            <w:tcW w:w="1758" w:type="pct"/>
            <w:shd w:val="clear" w:color="auto" w:fill="auto"/>
            <w:tcMar>
              <w:top w:w="0" w:type="dxa"/>
              <w:left w:w="10" w:type="dxa"/>
              <w:bottom w:w="0" w:type="dxa"/>
              <w:right w:w="10" w:type="dxa"/>
            </w:tcMar>
            <w:vAlign w:val="center"/>
          </w:tcPr>
          <w:p w14:paraId="451D3080" w14:textId="0285EAFE" w:rsidR="000126CC" w:rsidRPr="00824392" w:rsidRDefault="000126CC" w:rsidP="00E35D98">
            <w:pPr>
              <w:ind w:left="57" w:right="57"/>
              <w:jc w:val="both"/>
              <w:rPr>
                <w:bCs/>
                <w:sz w:val="26"/>
                <w:szCs w:val="26"/>
                <w:lang w:val="vi-VN"/>
              </w:rPr>
            </w:pPr>
            <w:r w:rsidRPr="00824392">
              <w:rPr>
                <w:bCs/>
                <w:sz w:val="26"/>
                <w:szCs w:val="26"/>
              </w:rPr>
              <w:t>Tiếp thu ý kiến góp ý, Cục Môi trường</w:t>
            </w:r>
            <w:r w:rsidRPr="00824392">
              <w:rPr>
                <w:bCs/>
                <w:sz w:val="26"/>
                <w:szCs w:val="26"/>
                <w:lang w:val="vi-VN"/>
              </w:rPr>
              <w:t xml:space="preserve"> đã chỉnh sửa theo hướng sử dụng sơ đồ hoặc bản đồ để linh động khi thực hiện.</w:t>
            </w:r>
          </w:p>
        </w:tc>
      </w:tr>
      <w:tr w:rsidR="00824392" w:rsidRPr="00824392" w14:paraId="5C5E4E6D" w14:textId="77777777" w:rsidTr="00E35D98">
        <w:trPr>
          <w:trHeight w:val="20"/>
        </w:trPr>
        <w:tc>
          <w:tcPr>
            <w:tcW w:w="465" w:type="pct"/>
            <w:vMerge/>
            <w:shd w:val="clear" w:color="auto" w:fill="auto"/>
            <w:tcMar>
              <w:top w:w="0" w:type="dxa"/>
              <w:left w:w="10" w:type="dxa"/>
              <w:bottom w:w="0" w:type="dxa"/>
              <w:right w:w="10" w:type="dxa"/>
            </w:tcMar>
            <w:vAlign w:val="center"/>
          </w:tcPr>
          <w:p w14:paraId="7D9CC3E9"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214D02A" w14:textId="2F828893" w:rsidR="000126CC" w:rsidRPr="00824392" w:rsidRDefault="000126CC" w:rsidP="00E35D98">
            <w:pPr>
              <w:ind w:left="57" w:right="57"/>
              <w:jc w:val="both"/>
              <w:rPr>
                <w:sz w:val="26"/>
                <w:szCs w:val="26"/>
              </w:rPr>
            </w:pPr>
            <w:r w:rsidRPr="00824392">
              <w:rPr>
                <w:sz w:val="26"/>
                <w:szCs w:val="26"/>
              </w:rPr>
              <w:t>Trung tâm Khuyến nông quốc gia</w:t>
            </w:r>
          </w:p>
        </w:tc>
        <w:tc>
          <w:tcPr>
            <w:tcW w:w="1944" w:type="pct"/>
            <w:shd w:val="clear" w:color="auto" w:fill="auto"/>
            <w:tcMar>
              <w:top w:w="0" w:type="dxa"/>
              <w:left w:w="10" w:type="dxa"/>
              <w:bottom w:w="0" w:type="dxa"/>
              <w:right w:w="10" w:type="dxa"/>
            </w:tcMar>
            <w:vAlign w:val="center"/>
          </w:tcPr>
          <w:p w14:paraId="73827AF3" w14:textId="5C81A082" w:rsidR="000126CC" w:rsidRPr="00824392" w:rsidRDefault="000126CC" w:rsidP="00E35D98">
            <w:pPr>
              <w:tabs>
                <w:tab w:val="left" w:pos="1134"/>
              </w:tabs>
              <w:ind w:left="57" w:right="57"/>
              <w:jc w:val="both"/>
              <w:rPr>
                <w:sz w:val="26"/>
                <w:szCs w:val="26"/>
              </w:rPr>
            </w:pPr>
            <w:r w:rsidRPr="00824392">
              <w:rPr>
                <w:sz w:val="26"/>
                <w:szCs w:val="26"/>
              </w:rPr>
              <w:t>- Tại phụ lục có xuất hiện các từ “cấp huyện” cần được thay thể bằng “cấp xã” hoặc “cấp cơ sở” cho phù hợp với mô hình chính quyền thời gian tới.</w:t>
            </w:r>
          </w:p>
        </w:tc>
        <w:tc>
          <w:tcPr>
            <w:tcW w:w="1758" w:type="pct"/>
            <w:shd w:val="clear" w:color="auto" w:fill="auto"/>
            <w:tcMar>
              <w:top w:w="0" w:type="dxa"/>
              <w:left w:w="10" w:type="dxa"/>
              <w:bottom w:w="0" w:type="dxa"/>
              <w:right w:w="10" w:type="dxa"/>
            </w:tcMar>
            <w:vAlign w:val="center"/>
          </w:tcPr>
          <w:p w14:paraId="6FB3B61C" w14:textId="1CC91CFC" w:rsidR="000126CC" w:rsidRPr="00824392" w:rsidRDefault="000126CC" w:rsidP="00E35D98">
            <w:pPr>
              <w:ind w:left="57" w:right="57"/>
              <w:jc w:val="both"/>
              <w:rPr>
                <w:bCs/>
                <w:sz w:val="26"/>
                <w:szCs w:val="26"/>
              </w:rPr>
            </w:pPr>
            <w:r w:rsidRPr="00824392">
              <w:rPr>
                <w:bCs/>
                <w:sz w:val="26"/>
                <w:szCs w:val="26"/>
              </w:rPr>
              <w:t>Tiếp thu ý kiến góp ý, Cục Môi trường sẽ nghiên cứu chỉnh sửa dự thảo Thông tư để phù hợp với quy định hiện hành.</w:t>
            </w:r>
          </w:p>
        </w:tc>
      </w:tr>
      <w:tr w:rsidR="00824392" w:rsidRPr="00824392" w14:paraId="4386356D" w14:textId="77777777" w:rsidTr="00E35D98">
        <w:trPr>
          <w:trHeight w:val="20"/>
        </w:trPr>
        <w:tc>
          <w:tcPr>
            <w:tcW w:w="465" w:type="pct"/>
            <w:vMerge/>
            <w:shd w:val="clear" w:color="auto" w:fill="auto"/>
            <w:tcMar>
              <w:top w:w="0" w:type="dxa"/>
              <w:left w:w="10" w:type="dxa"/>
              <w:bottom w:w="0" w:type="dxa"/>
              <w:right w:w="10" w:type="dxa"/>
            </w:tcMar>
            <w:vAlign w:val="center"/>
          </w:tcPr>
          <w:p w14:paraId="4E3EAF83"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5E020C9" w14:textId="0EBC75E9" w:rsidR="000126CC" w:rsidRPr="00824392" w:rsidRDefault="000126CC" w:rsidP="00E35D98">
            <w:pPr>
              <w:ind w:left="57" w:right="57"/>
              <w:jc w:val="both"/>
              <w:rPr>
                <w:sz w:val="26"/>
                <w:szCs w:val="26"/>
              </w:rPr>
            </w:pPr>
            <w:r w:rsidRPr="00824392">
              <w:rPr>
                <w:sz w:val="26"/>
                <w:szCs w:val="26"/>
              </w:rPr>
              <w:t>UBND tỉnh Thanh Hóa</w:t>
            </w:r>
          </w:p>
        </w:tc>
        <w:tc>
          <w:tcPr>
            <w:tcW w:w="1944" w:type="pct"/>
            <w:shd w:val="clear" w:color="auto" w:fill="auto"/>
            <w:tcMar>
              <w:top w:w="0" w:type="dxa"/>
              <w:left w:w="10" w:type="dxa"/>
              <w:bottom w:w="0" w:type="dxa"/>
              <w:right w:w="10" w:type="dxa"/>
            </w:tcMar>
            <w:vAlign w:val="center"/>
          </w:tcPr>
          <w:p w14:paraId="1256A3F3" w14:textId="5B0EB7EA" w:rsidR="000126CC" w:rsidRPr="00824392" w:rsidRDefault="000126CC" w:rsidP="00E35D98">
            <w:pPr>
              <w:tabs>
                <w:tab w:val="left" w:pos="1134"/>
              </w:tabs>
              <w:ind w:left="57" w:right="57"/>
              <w:jc w:val="both"/>
              <w:rPr>
                <w:sz w:val="26"/>
                <w:szCs w:val="26"/>
              </w:rPr>
            </w:pPr>
            <w:r w:rsidRPr="00824392">
              <w:rPr>
                <w:sz w:val="26"/>
                <w:szCs w:val="26"/>
              </w:rPr>
              <w:t>Tại mục V Phụ lục 1 “PHƯƠNG ÁN KHẮC PHỤC HẬU QUẢ MÔI TRƯỜNG SAU SỰ CỐ CHẤT THẢI VÀ CÔNG TÁC BÁO CÁO, LƯU GIỮ HỒ SƠ” đề nghị sửa thành “PHƯƠNG ÁN PHÒNG NGỪA; KHẮC PHỤC HẬU QUẢ MÔI TRƯỜNG SAU SỰ CỐ CHẤT THẢI VÀ CÔNG TÁC BÁO CÁO, LƯU GIỮ HỒ SƠ”</w:t>
            </w:r>
            <w:r w:rsidR="00265339" w:rsidRPr="00824392">
              <w:rPr>
                <w:sz w:val="26"/>
                <w:szCs w:val="26"/>
              </w:rPr>
              <w:t>.</w:t>
            </w:r>
          </w:p>
        </w:tc>
        <w:tc>
          <w:tcPr>
            <w:tcW w:w="1758" w:type="pct"/>
            <w:shd w:val="clear" w:color="auto" w:fill="auto"/>
            <w:tcMar>
              <w:top w:w="0" w:type="dxa"/>
              <w:left w:w="10" w:type="dxa"/>
              <w:bottom w:w="0" w:type="dxa"/>
              <w:right w:w="10" w:type="dxa"/>
            </w:tcMar>
            <w:vAlign w:val="center"/>
          </w:tcPr>
          <w:p w14:paraId="20DC6E75" w14:textId="5A0FA275" w:rsidR="000126CC" w:rsidRPr="00824392" w:rsidRDefault="000126CC" w:rsidP="00E35D98">
            <w:pPr>
              <w:ind w:left="57" w:right="57"/>
              <w:jc w:val="both"/>
              <w:rPr>
                <w:bCs/>
                <w:sz w:val="26"/>
                <w:szCs w:val="26"/>
              </w:rPr>
            </w:pPr>
            <w:r w:rsidRPr="00824392">
              <w:rPr>
                <w:bCs/>
                <w:sz w:val="26"/>
                <w:szCs w:val="26"/>
              </w:rPr>
              <w:t>Tiếp thu ý kiến góp ý, Cục Môi trường xin giải trình như sau: Phương án phòng ngừa được mô tả tại mục III của Phụ lục 1, do đó, mục V là phục hồi môi trường là phù hợp.</w:t>
            </w:r>
          </w:p>
        </w:tc>
      </w:tr>
      <w:tr w:rsidR="00824392" w:rsidRPr="00824392" w14:paraId="21BD6793" w14:textId="77777777" w:rsidTr="00E35D98">
        <w:trPr>
          <w:trHeight w:val="20"/>
        </w:trPr>
        <w:tc>
          <w:tcPr>
            <w:tcW w:w="465" w:type="pct"/>
            <w:vMerge/>
            <w:shd w:val="clear" w:color="auto" w:fill="auto"/>
            <w:tcMar>
              <w:top w:w="0" w:type="dxa"/>
              <w:left w:w="10" w:type="dxa"/>
              <w:bottom w:w="0" w:type="dxa"/>
              <w:right w:w="10" w:type="dxa"/>
            </w:tcMar>
            <w:vAlign w:val="center"/>
          </w:tcPr>
          <w:p w14:paraId="096A20A4" w14:textId="77777777" w:rsidR="000126CC" w:rsidRPr="00824392" w:rsidRDefault="000126CC"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772E45B" w14:textId="44749172" w:rsidR="000126CC" w:rsidRPr="00824392" w:rsidRDefault="000126CC" w:rsidP="00E35D98">
            <w:pPr>
              <w:ind w:left="57" w:right="57"/>
              <w:jc w:val="both"/>
              <w:rPr>
                <w:sz w:val="26"/>
                <w:szCs w:val="26"/>
              </w:rPr>
            </w:pPr>
            <w:r w:rsidRPr="00824392">
              <w:rPr>
                <w:sz w:val="26"/>
                <w:szCs w:val="26"/>
              </w:rPr>
              <w:t>Cục Trồng trọt và Bảo vệ thực vật</w:t>
            </w:r>
          </w:p>
        </w:tc>
        <w:tc>
          <w:tcPr>
            <w:tcW w:w="1944" w:type="pct"/>
            <w:shd w:val="clear" w:color="auto" w:fill="auto"/>
            <w:tcMar>
              <w:top w:w="0" w:type="dxa"/>
              <w:left w:w="10" w:type="dxa"/>
              <w:bottom w:w="0" w:type="dxa"/>
              <w:right w:w="10" w:type="dxa"/>
            </w:tcMar>
            <w:vAlign w:val="center"/>
          </w:tcPr>
          <w:p w14:paraId="1DAF5A6A" w14:textId="786F8418" w:rsidR="000126CC" w:rsidRPr="00824392" w:rsidRDefault="000126CC" w:rsidP="00E35D98">
            <w:pPr>
              <w:tabs>
                <w:tab w:val="left" w:pos="1134"/>
              </w:tabs>
              <w:ind w:left="57" w:right="57"/>
              <w:jc w:val="both"/>
              <w:rPr>
                <w:sz w:val="26"/>
                <w:szCs w:val="26"/>
              </w:rPr>
            </w:pPr>
            <w:r w:rsidRPr="00824392">
              <w:rPr>
                <w:sz w:val="26"/>
                <w:szCs w:val="26"/>
              </w:rPr>
              <w:t>Đề nghị ban soạn thảo cân nhắc việc kê khai Danh sách nhân lực ứng phó sự cố chất thải của các cơ quan/đơn vị bên ngoài hỗ trợ ứng phó khi sự cố vượt tầm kiểm soát của cơ sở, do rất khó khi thực thi. Do đó, chỉ nên kê khai tên các đơn vị bên ngoài có khả năng hỗ trợ ứng phó khi sự cố vượt tầm kiểm soát của cơ sở như Trạm cấp cứu gần nhất, Đơn vị phòng cháy chữa cháy, cứu nạn cứu hộ gần nhất, Đồn cảnh sát gần nhất, Đơn vị quân đội gần nhất, …</w:t>
            </w:r>
          </w:p>
        </w:tc>
        <w:tc>
          <w:tcPr>
            <w:tcW w:w="1758" w:type="pct"/>
            <w:shd w:val="clear" w:color="auto" w:fill="auto"/>
            <w:tcMar>
              <w:top w:w="0" w:type="dxa"/>
              <w:left w:w="10" w:type="dxa"/>
              <w:bottom w:w="0" w:type="dxa"/>
              <w:right w:w="10" w:type="dxa"/>
            </w:tcMar>
            <w:vAlign w:val="center"/>
          </w:tcPr>
          <w:p w14:paraId="6B2C68CD" w14:textId="09DE0399" w:rsidR="000126CC" w:rsidRPr="00824392" w:rsidRDefault="000126CC" w:rsidP="00E35D98">
            <w:pPr>
              <w:ind w:left="57" w:right="57"/>
              <w:jc w:val="both"/>
              <w:rPr>
                <w:bCs/>
                <w:sz w:val="26"/>
                <w:szCs w:val="26"/>
              </w:rPr>
            </w:pPr>
            <w:r w:rsidRPr="00824392">
              <w:rPr>
                <w:bCs/>
                <w:sz w:val="26"/>
                <w:szCs w:val="26"/>
              </w:rPr>
              <w:t>Tiếp thu ý kiến góp ý, Cục Môi trường đã chỉnh sửa, hoàn thiện dự thảo Thông tư.</w:t>
            </w:r>
            <w:r w:rsidRPr="00824392">
              <w:rPr>
                <w:sz w:val="26"/>
                <w:szCs w:val="26"/>
              </w:rPr>
              <w:t xml:space="preserve"> </w:t>
            </w:r>
          </w:p>
        </w:tc>
      </w:tr>
      <w:tr w:rsidR="00824392" w:rsidRPr="00824392" w14:paraId="5EBECF65" w14:textId="77777777" w:rsidTr="00E35D98">
        <w:trPr>
          <w:trHeight w:val="20"/>
        </w:trPr>
        <w:tc>
          <w:tcPr>
            <w:tcW w:w="465" w:type="pct"/>
            <w:shd w:val="clear" w:color="auto" w:fill="auto"/>
            <w:tcMar>
              <w:top w:w="0" w:type="dxa"/>
              <w:left w:w="10" w:type="dxa"/>
              <w:bottom w:w="0" w:type="dxa"/>
              <w:right w:w="10" w:type="dxa"/>
            </w:tcMar>
            <w:vAlign w:val="center"/>
          </w:tcPr>
          <w:p w14:paraId="2BD50D73" w14:textId="77777777" w:rsidR="000632BD" w:rsidRPr="00824392" w:rsidRDefault="000632BD"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2771C6C0" w14:textId="48832EDB" w:rsidR="000632BD" w:rsidRPr="00824392" w:rsidRDefault="000632BD" w:rsidP="00E35D98">
            <w:pPr>
              <w:ind w:left="57" w:right="57"/>
              <w:jc w:val="both"/>
              <w:rPr>
                <w:sz w:val="26"/>
                <w:szCs w:val="26"/>
              </w:rPr>
            </w:pPr>
            <w:r w:rsidRPr="00824392">
              <w:rPr>
                <w:sz w:val="26"/>
                <w:szCs w:val="26"/>
              </w:rPr>
              <w:t xml:space="preserve">Viện Chiến lược, </w:t>
            </w:r>
            <w:r w:rsidRPr="00824392">
              <w:rPr>
                <w:sz w:val="26"/>
                <w:szCs w:val="26"/>
              </w:rPr>
              <w:lastRenderedPageBreak/>
              <w:t>Chính sách nông nghiệp và môi trường</w:t>
            </w:r>
          </w:p>
        </w:tc>
        <w:tc>
          <w:tcPr>
            <w:tcW w:w="1944" w:type="pct"/>
            <w:shd w:val="clear" w:color="auto" w:fill="auto"/>
            <w:tcMar>
              <w:top w:w="0" w:type="dxa"/>
              <w:left w:w="10" w:type="dxa"/>
              <w:bottom w:w="0" w:type="dxa"/>
              <w:right w:w="10" w:type="dxa"/>
            </w:tcMar>
            <w:vAlign w:val="center"/>
          </w:tcPr>
          <w:p w14:paraId="52E282A6" w14:textId="538129E8" w:rsidR="000632BD" w:rsidRPr="00824392" w:rsidRDefault="000632BD" w:rsidP="00E35D98">
            <w:pPr>
              <w:tabs>
                <w:tab w:val="left" w:pos="1134"/>
              </w:tabs>
              <w:ind w:left="57" w:right="57"/>
              <w:jc w:val="both"/>
              <w:rPr>
                <w:sz w:val="26"/>
                <w:szCs w:val="26"/>
              </w:rPr>
            </w:pPr>
            <w:r w:rsidRPr="00824392">
              <w:rPr>
                <w:sz w:val="26"/>
                <w:szCs w:val="26"/>
              </w:rPr>
              <w:lastRenderedPageBreak/>
              <w:t xml:space="preserve">Xem xét, thống nhất nội dung các bước trong quy trình </w:t>
            </w:r>
            <w:r w:rsidRPr="00824392">
              <w:rPr>
                <w:sz w:val="26"/>
                <w:szCs w:val="26"/>
              </w:rPr>
              <w:lastRenderedPageBreak/>
              <w:t>ứng phó sự cố chất thải tại Điều 21 và Phụ lục 1 (sự cố chất thải cấp cơ sở); Điều 22 và Phụ lục 2 (sự cố chất thải cấp huyện, tỉnh).</w:t>
            </w:r>
          </w:p>
        </w:tc>
        <w:tc>
          <w:tcPr>
            <w:tcW w:w="1758" w:type="pct"/>
            <w:shd w:val="clear" w:color="auto" w:fill="auto"/>
            <w:tcMar>
              <w:top w:w="0" w:type="dxa"/>
              <w:left w:w="10" w:type="dxa"/>
              <w:bottom w:w="0" w:type="dxa"/>
              <w:right w:w="10" w:type="dxa"/>
            </w:tcMar>
            <w:vAlign w:val="center"/>
          </w:tcPr>
          <w:p w14:paraId="56BAFE68" w14:textId="0091311D" w:rsidR="000632BD" w:rsidRPr="00824392" w:rsidRDefault="000632BD" w:rsidP="00E35D98">
            <w:pPr>
              <w:ind w:left="57" w:right="57"/>
              <w:jc w:val="both"/>
              <w:rPr>
                <w:bCs/>
                <w:sz w:val="26"/>
                <w:szCs w:val="26"/>
              </w:rPr>
            </w:pPr>
            <w:r w:rsidRPr="00824392">
              <w:rPr>
                <w:bCs/>
                <w:sz w:val="26"/>
                <w:szCs w:val="26"/>
              </w:rPr>
              <w:lastRenderedPageBreak/>
              <w:t xml:space="preserve">Tiếp thu ý kiến góp ý, Cục Môi trường đã chỉnh </w:t>
            </w:r>
            <w:r w:rsidRPr="00824392">
              <w:rPr>
                <w:bCs/>
                <w:sz w:val="26"/>
                <w:szCs w:val="26"/>
              </w:rPr>
              <w:lastRenderedPageBreak/>
              <w:t>sửa, hoàn thiện dự thảo Thông tư.</w:t>
            </w:r>
          </w:p>
        </w:tc>
      </w:tr>
      <w:tr w:rsidR="00824392" w:rsidRPr="00824392" w14:paraId="2376C0A6" w14:textId="77777777" w:rsidTr="00E35D98">
        <w:trPr>
          <w:trHeight w:val="20"/>
        </w:trPr>
        <w:tc>
          <w:tcPr>
            <w:tcW w:w="465" w:type="pct"/>
            <w:vMerge w:val="restart"/>
            <w:shd w:val="clear" w:color="auto" w:fill="auto"/>
            <w:tcMar>
              <w:top w:w="0" w:type="dxa"/>
              <w:left w:w="10" w:type="dxa"/>
              <w:bottom w:w="0" w:type="dxa"/>
              <w:right w:w="10" w:type="dxa"/>
            </w:tcMar>
            <w:vAlign w:val="center"/>
          </w:tcPr>
          <w:p w14:paraId="7F0C3BAB" w14:textId="1DC9725B" w:rsidR="007133D3" w:rsidRPr="00824392" w:rsidRDefault="007133D3" w:rsidP="00EE5F2E">
            <w:pPr>
              <w:ind w:left="57" w:right="57"/>
              <w:jc w:val="center"/>
              <w:rPr>
                <w:bCs/>
                <w:sz w:val="26"/>
                <w:szCs w:val="26"/>
              </w:rPr>
            </w:pPr>
            <w:r w:rsidRPr="00824392">
              <w:rPr>
                <w:bCs/>
                <w:sz w:val="26"/>
                <w:szCs w:val="26"/>
              </w:rPr>
              <w:lastRenderedPageBreak/>
              <w:t>Ý kiến khác</w:t>
            </w:r>
          </w:p>
        </w:tc>
        <w:tc>
          <w:tcPr>
            <w:tcW w:w="833" w:type="pct"/>
            <w:shd w:val="clear" w:color="auto" w:fill="auto"/>
            <w:tcMar>
              <w:top w:w="0" w:type="dxa"/>
              <w:left w:w="10" w:type="dxa"/>
              <w:bottom w:w="0" w:type="dxa"/>
              <w:right w:w="10" w:type="dxa"/>
            </w:tcMar>
            <w:vAlign w:val="center"/>
          </w:tcPr>
          <w:p w14:paraId="135A1565" w14:textId="3BB5935F" w:rsidR="007133D3" w:rsidRPr="00824392" w:rsidRDefault="007133D3" w:rsidP="00E35D98">
            <w:pPr>
              <w:ind w:left="57" w:right="57"/>
              <w:jc w:val="both"/>
              <w:rPr>
                <w:bCs/>
                <w:sz w:val="26"/>
                <w:szCs w:val="26"/>
              </w:rPr>
            </w:pPr>
            <w:r w:rsidRPr="00824392">
              <w:rPr>
                <w:bCs/>
                <w:sz w:val="26"/>
                <w:szCs w:val="26"/>
              </w:rPr>
              <w:t>Cục Đo đạc, Bản đồ và Thông tin địa lý Việt Nam</w:t>
            </w:r>
          </w:p>
        </w:tc>
        <w:tc>
          <w:tcPr>
            <w:tcW w:w="1944" w:type="pct"/>
            <w:shd w:val="clear" w:color="auto" w:fill="auto"/>
            <w:tcMar>
              <w:top w:w="0" w:type="dxa"/>
              <w:left w:w="10" w:type="dxa"/>
              <w:bottom w:w="0" w:type="dxa"/>
              <w:right w:w="10" w:type="dxa"/>
            </w:tcMar>
            <w:vAlign w:val="center"/>
          </w:tcPr>
          <w:p w14:paraId="4D3B549A" w14:textId="77777777"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 Đề nghị rà soát thay thế các nội dung có liên quan đến “</w:t>
            </w:r>
            <w:r w:rsidRPr="00941B62">
              <w:rPr>
                <w:rFonts w:eastAsiaTheme="minorHAnsi"/>
                <w:iCs/>
                <w:sz w:val="26"/>
                <w:szCs w:val="26"/>
                <w14:ligatures w14:val="standardContextual"/>
              </w:rPr>
              <w:t>Bộ Tài Nguyên và Môi trường</w:t>
            </w:r>
            <w:r w:rsidRPr="00941B62">
              <w:rPr>
                <w:rFonts w:eastAsiaTheme="minorHAnsi"/>
                <w:sz w:val="26"/>
                <w:szCs w:val="26"/>
                <w14:ligatures w14:val="standardContextual"/>
              </w:rPr>
              <w:t>” thành “</w:t>
            </w:r>
            <w:r w:rsidRPr="00941B62">
              <w:rPr>
                <w:rFonts w:eastAsiaTheme="minorHAnsi"/>
                <w:iCs/>
                <w:sz w:val="26"/>
                <w:szCs w:val="26"/>
                <w14:ligatures w14:val="standardContextual"/>
              </w:rPr>
              <w:t>Bộ Nông nghiệp và Môi trường</w:t>
            </w:r>
            <w:r w:rsidRPr="00941B62">
              <w:rPr>
                <w:rFonts w:eastAsiaTheme="minorHAnsi"/>
                <w:sz w:val="26"/>
                <w:szCs w:val="26"/>
                <w14:ligatures w14:val="standardContextual"/>
              </w:rPr>
              <w:t xml:space="preserve">”; </w:t>
            </w:r>
          </w:p>
          <w:p w14:paraId="5DDAF8E4" w14:textId="77777777"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  Đề nghị rà soát và sửa đổi các nội dung quy định có liên quan đến đơn vị hành chính cấp </w:t>
            </w:r>
            <w:r w:rsidRPr="00941B62">
              <w:rPr>
                <w:rFonts w:eastAsiaTheme="minorHAnsi"/>
                <w:iCs/>
                <w:sz w:val="26"/>
                <w:szCs w:val="26"/>
                <w14:ligatures w14:val="standardContextual"/>
              </w:rPr>
              <w:t>Huyện</w:t>
            </w:r>
            <w:r w:rsidRPr="00941B62">
              <w:rPr>
                <w:rFonts w:eastAsiaTheme="minorHAnsi"/>
                <w:sz w:val="26"/>
                <w:szCs w:val="26"/>
                <w14:ligatures w14:val="standardContextual"/>
              </w:rPr>
              <w:t xml:space="preserve"> tại Điều 7, Điều 10, Điều 11, Điều 14, Điều 15; </w:t>
            </w:r>
          </w:p>
          <w:p w14:paraId="01F38A5A" w14:textId="576D4294" w:rsidR="007133D3" w:rsidRPr="00824392" w:rsidRDefault="007133D3" w:rsidP="00E35D98">
            <w:pPr>
              <w:ind w:left="57" w:right="57"/>
              <w:jc w:val="both"/>
              <w:rPr>
                <w:bCs/>
                <w:sz w:val="26"/>
                <w:szCs w:val="26"/>
              </w:rPr>
            </w:pPr>
            <w:r w:rsidRPr="00941B62">
              <w:rPr>
                <w:rFonts w:eastAsiaTheme="minorHAnsi"/>
                <w:sz w:val="26"/>
                <w:szCs w:val="26"/>
                <w14:ligatures w14:val="standardContextual"/>
              </w:rPr>
              <w:t xml:space="preserve">-  Đề nghị sửa đổi Khoản 3 Điều 3 thành “Sự cố khí thải là sự cố xảy ra trong quá trình </w:t>
            </w:r>
            <w:r w:rsidRPr="00941B62">
              <w:rPr>
                <w:rFonts w:eastAsiaTheme="minorHAnsi"/>
                <w:iCs/>
                <w:sz w:val="26"/>
                <w:szCs w:val="26"/>
                <w14:ligatures w14:val="standardContextual"/>
              </w:rPr>
              <w:t>lưu giữ, vận chuyển</w:t>
            </w:r>
            <w:r w:rsidRPr="00941B62">
              <w:rPr>
                <w:rFonts w:eastAsiaTheme="minorHAnsi"/>
                <w:sz w:val="26"/>
                <w:szCs w:val="26"/>
                <w14:ligatures w14:val="standardContextual"/>
              </w:rPr>
              <w:t>, xử lý khí thải gây ra”.</w:t>
            </w:r>
          </w:p>
        </w:tc>
        <w:tc>
          <w:tcPr>
            <w:tcW w:w="1758" w:type="pct"/>
            <w:shd w:val="clear" w:color="auto" w:fill="auto"/>
            <w:tcMar>
              <w:top w:w="0" w:type="dxa"/>
              <w:left w:w="10" w:type="dxa"/>
              <w:bottom w:w="0" w:type="dxa"/>
              <w:right w:w="10" w:type="dxa"/>
            </w:tcMar>
            <w:vAlign w:val="center"/>
          </w:tcPr>
          <w:p w14:paraId="7CC69FA5" w14:textId="54A61293" w:rsidR="007133D3" w:rsidRPr="00824392" w:rsidRDefault="007133D3" w:rsidP="00E35D98">
            <w:pPr>
              <w:ind w:left="57" w:right="57"/>
              <w:jc w:val="both"/>
              <w:rPr>
                <w:bCs/>
                <w:sz w:val="26"/>
                <w:szCs w:val="26"/>
              </w:rPr>
            </w:pPr>
            <w:r w:rsidRPr="00824392">
              <w:rPr>
                <w:bCs/>
                <w:sz w:val="26"/>
                <w:szCs w:val="26"/>
              </w:rPr>
              <w:t>- Tiếp thu ý kiến góp ý, Cục Môi trường đã rà soát và hoàn thiện dự thảo Thông tư.</w:t>
            </w:r>
          </w:p>
          <w:p w14:paraId="770F5D2F" w14:textId="19E38194" w:rsidR="007133D3" w:rsidRPr="00824392" w:rsidRDefault="007133D3" w:rsidP="00E35D98">
            <w:pPr>
              <w:ind w:left="57" w:right="57"/>
              <w:jc w:val="both"/>
              <w:rPr>
                <w:bCs/>
                <w:sz w:val="26"/>
                <w:szCs w:val="26"/>
              </w:rPr>
            </w:pPr>
            <w:r w:rsidRPr="00824392">
              <w:rPr>
                <w:bCs/>
                <w:sz w:val="26"/>
                <w:szCs w:val="26"/>
              </w:rPr>
              <w:t>- Khí thải là loại chất thải đặc thù, đượ</w:t>
            </w:r>
            <w:r w:rsidR="00265339" w:rsidRPr="00824392">
              <w:rPr>
                <w:bCs/>
                <w:sz w:val="26"/>
                <w:szCs w:val="26"/>
              </w:rPr>
              <w:t>c</w:t>
            </w:r>
            <w:r w:rsidRPr="00824392">
              <w:rPr>
                <w:bCs/>
                <w:sz w:val="26"/>
                <w:szCs w:val="26"/>
              </w:rPr>
              <w:t xml:space="preserve"> thu gom, xử lý tại khu vực phát sinh, không có hoạt động lưu giữ, vận chuyển. Do vậy, giải thích từ ngữ như dự thảo Thông tư là phù hợp.</w:t>
            </w:r>
          </w:p>
        </w:tc>
      </w:tr>
      <w:tr w:rsidR="00824392" w:rsidRPr="00824392" w14:paraId="722C7073" w14:textId="77777777" w:rsidTr="00E35D98">
        <w:trPr>
          <w:trHeight w:val="20"/>
        </w:trPr>
        <w:tc>
          <w:tcPr>
            <w:tcW w:w="465" w:type="pct"/>
            <w:vMerge/>
            <w:shd w:val="clear" w:color="auto" w:fill="auto"/>
            <w:tcMar>
              <w:top w:w="0" w:type="dxa"/>
              <w:left w:w="10" w:type="dxa"/>
              <w:bottom w:w="0" w:type="dxa"/>
              <w:right w:w="10" w:type="dxa"/>
            </w:tcMar>
            <w:vAlign w:val="center"/>
          </w:tcPr>
          <w:p w14:paraId="1924FB9F" w14:textId="17E0998C"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AD5D2F0" w14:textId="6AC9291E" w:rsidR="007133D3" w:rsidRPr="00824392" w:rsidRDefault="007133D3" w:rsidP="00E35D98">
            <w:pPr>
              <w:ind w:left="57" w:right="57"/>
              <w:jc w:val="both"/>
              <w:rPr>
                <w:bCs/>
                <w:sz w:val="26"/>
                <w:szCs w:val="26"/>
              </w:rPr>
            </w:pPr>
            <w:r w:rsidRPr="00941B62">
              <w:rPr>
                <w:rFonts w:eastAsiaTheme="minorHAnsi"/>
                <w:sz w:val="26"/>
                <w:szCs w:val="26"/>
                <w14:ligatures w14:val="standardContextual"/>
              </w:rPr>
              <w:t>Sở Nông nghiệp và Môi trường tỉnh Kiên Giang</w:t>
            </w:r>
          </w:p>
        </w:tc>
        <w:tc>
          <w:tcPr>
            <w:tcW w:w="1944" w:type="pct"/>
            <w:shd w:val="clear" w:color="auto" w:fill="auto"/>
            <w:tcMar>
              <w:top w:w="0" w:type="dxa"/>
              <w:left w:w="10" w:type="dxa"/>
              <w:bottom w:w="0" w:type="dxa"/>
              <w:right w:w="10" w:type="dxa"/>
            </w:tcMar>
            <w:vAlign w:val="center"/>
          </w:tcPr>
          <w:p w14:paraId="380A024D" w14:textId="6D52E294"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Các tình huống dự báo, giải pháp phòng ngừa cũng nên xem xét đối với từng trường hợp và được phân loại mức độ tác động, quy mô ảnh hưởng. Từ đó, cụ thể hóa các giải pháp ứng phó cho từng cấp để tổ chức thực hiện</w:t>
            </w:r>
            <w:r w:rsidR="00DB1D02" w:rsidRPr="00941B62">
              <w:rPr>
                <w:rFonts w:eastAsiaTheme="minorHAnsi"/>
                <w:sz w:val="26"/>
                <w:szCs w:val="26"/>
                <w14:ligatures w14:val="standardContextual"/>
              </w:rPr>
              <w:t>.</w:t>
            </w:r>
          </w:p>
        </w:tc>
        <w:tc>
          <w:tcPr>
            <w:tcW w:w="1758" w:type="pct"/>
            <w:shd w:val="clear" w:color="auto" w:fill="auto"/>
            <w:tcMar>
              <w:top w:w="0" w:type="dxa"/>
              <w:left w:w="10" w:type="dxa"/>
              <w:bottom w:w="0" w:type="dxa"/>
              <w:right w:w="10" w:type="dxa"/>
            </w:tcMar>
            <w:vAlign w:val="center"/>
          </w:tcPr>
          <w:p w14:paraId="730717E4" w14:textId="1DFC5082" w:rsidR="007133D3" w:rsidRPr="00824392" w:rsidRDefault="007133D3" w:rsidP="00E35D98">
            <w:pPr>
              <w:ind w:left="57" w:right="57"/>
              <w:jc w:val="both"/>
              <w:rPr>
                <w:bCs/>
                <w:sz w:val="26"/>
                <w:szCs w:val="26"/>
              </w:rPr>
            </w:pPr>
            <w:r w:rsidRPr="00824392">
              <w:rPr>
                <w:bCs/>
                <w:sz w:val="26"/>
                <w:szCs w:val="26"/>
              </w:rPr>
              <w:t>Tiếp thu ý ki</w:t>
            </w:r>
            <w:r w:rsidR="00DB1D02" w:rsidRPr="00824392">
              <w:rPr>
                <w:bCs/>
                <w:sz w:val="26"/>
                <w:szCs w:val="26"/>
              </w:rPr>
              <w:t>ế</w:t>
            </w:r>
            <w:r w:rsidRPr="00824392">
              <w:rPr>
                <w:bCs/>
                <w:sz w:val="26"/>
                <w:szCs w:val="26"/>
              </w:rPr>
              <w:t>n góp ý, Cục Môi trường đã nghiên cứu và cụ thể hóa các giải pháp ứng phó bảo đảm phù hợp thực tế và quy định.</w:t>
            </w:r>
          </w:p>
        </w:tc>
      </w:tr>
      <w:tr w:rsidR="00824392" w:rsidRPr="00824392" w14:paraId="61BD1EBF" w14:textId="77777777" w:rsidTr="00E35D98">
        <w:trPr>
          <w:trHeight w:val="20"/>
        </w:trPr>
        <w:tc>
          <w:tcPr>
            <w:tcW w:w="465" w:type="pct"/>
            <w:vMerge/>
            <w:shd w:val="clear" w:color="auto" w:fill="auto"/>
            <w:tcMar>
              <w:top w:w="0" w:type="dxa"/>
              <w:left w:w="10" w:type="dxa"/>
              <w:bottom w:w="0" w:type="dxa"/>
              <w:right w:w="10" w:type="dxa"/>
            </w:tcMar>
            <w:vAlign w:val="center"/>
          </w:tcPr>
          <w:p w14:paraId="0F26490E"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ACD4FD7" w14:textId="0D6E8B95" w:rsidR="007133D3" w:rsidRPr="00941B62" w:rsidRDefault="007133D3" w:rsidP="00E35D98">
            <w:pPr>
              <w:ind w:left="57" w:right="57"/>
              <w:jc w:val="both"/>
              <w:rPr>
                <w:rFonts w:eastAsiaTheme="minorHAnsi"/>
                <w:sz w:val="26"/>
                <w:szCs w:val="26"/>
                <w14:ligatures w14:val="standardContextual"/>
              </w:rPr>
            </w:pPr>
            <w:r w:rsidRPr="00824392">
              <w:rPr>
                <w:sz w:val="26"/>
                <w:szCs w:val="26"/>
                <w:lang w:val="nl-NL"/>
              </w:rPr>
              <w:t>Cục Kinh tế hợp tác và Phát triển nông thôn</w:t>
            </w:r>
          </w:p>
        </w:tc>
        <w:tc>
          <w:tcPr>
            <w:tcW w:w="1944" w:type="pct"/>
            <w:shd w:val="clear" w:color="auto" w:fill="auto"/>
            <w:tcMar>
              <w:top w:w="0" w:type="dxa"/>
              <w:left w:w="10" w:type="dxa"/>
              <w:bottom w:w="0" w:type="dxa"/>
              <w:right w:w="10" w:type="dxa"/>
            </w:tcMar>
            <w:vAlign w:val="center"/>
          </w:tcPr>
          <w:p w14:paraId="417CB5F6" w14:textId="2F517BC6" w:rsidR="007133D3" w:rsidRPr="00941B62" w:rsidRDefault="007133D3" w:rsidP="00E35D98">
            <w:pPr>
              <w:ind w:left="57" w:right="57"/>
              <w:jc w:val="both"/>
              <w:rPr>
                <w:rFonts w:eastAsiaTheme="minorHAnsi"/>
                <w:sz w:val="26"/>
                <w:szCs w:val="26"/>
                <w14:ligatures w14:val="standardContextual"/>
              </w:rPr>
            </w:pPr>
            <w:r w:rsidRPr="00824392">
              <w:rPr>
                <w:sz w:val="26"/>
                <w:szCs w:val="26"/>
              </w:rPr>
              <w:t>Nghiên cứu, xem xét nên bỏ cấp huyện trong dự thảo Thông tư để phù hợp với với việc cải cách hành chính, tinh gọn bộ máy.</w:t>
            </w:r>
          </w:p>
        </w:tc>
        <w:tc>
          <w:tcPr>
            <w:tcW w:w="1758" w:type="pct"/>
            <w:shd w:val="clear" w:color="auto" w:fill="auto"/>
            <w:tcMar>
              <w:top w:w="0" w:type="dxa"/>
              <w:left w:w="10" w:type="dxa"/>
              <w:bottom w:w="0" w:type="dxa"/>
              <w:right w:w="10" w:type="dxa"/>
            </w:tcMar>
            <w:vAlign w:val="center"/>
          </w:tcPr>
          <w:p w14:paraId="685D6373" w14:textId="73A94BE3" w:rsidR="007133D3" w:rsidRPr="00824392" w:rsidRDefault="007133D3" w:rsidP="00E35D98">
            <w:pPr>
              <w:ind w:left="57" w:right="57"/>
              <w:jc w:val="both"/>
              <w:rPr>
                <w:bCs/>
                <w:sz w:val="26"/>
                <w:szCs w:val="26"/>
              </w:rPr>
            </w:pPr>
            <w:r w:rsidRPr="00824392">
              <w:rPr>
                <w:bCs/>
                <w:sz w:val="26"/>
                <w:szCs w:val="26"/>
              </w:rPr>
              <w:t>Tiếp thu ý ki</w:t>
            </w:r>
            <w:r w:rsidR="00D32019" w:rsidRPr="00824392">
              <w:rPr>
                <w:bCs/>
                <w:sz w:val="26"/>
                <w:szCs w:val="26"/>
              </w:rPr>
              <w:t>ế</w:t>
            </w:r>
            <w:r w:rsidRPr="00824392">
              <w:rPr>
                <w:bCs/>
                <w:sz w:val="26"/>
                <w:szCs w:val="26"/>
              </w:rPr>
              <w:t>n góp ý, Cục Môi trường sẽ nghiên cứu chỉnh sửa dự thảo Thông tư phù hợp theo quy định.</w:t>
            </w:r>
          </w:p>
        </w:tc>
      </w:tr>
      <w:tr w:rsidR="00824392" w:rsidRPr="00824392" w14:paraId="52708A9D" w14:textId="77777777" w:rsidTr="00E35D98">
        <w:trPr>
          <w:trHeight w:val="20"/>
        </w:trPr>
        <w:tc>
          <w:tcPr>
            <w:tcW w:w="465" w:type="pct"/>
            <w:vMerge/>
            <w:shd w:val="clear" w:color="auto" w:fill="auto"/>
            <w:tcMar>
              <w:top w:w="0" w:type="dxa"/>
              <w:left w:w="10" w:type="dxa"/>
              <w:bottom w:w="0" w:type="dxa"/>
              <w:right w:w="10" w:type="dxa"/>
            </w:tcMar>
            <w:vAlign w:val="center"/>
          </w:tcPr>
          <w:p w14:paraId="75543EDD"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3BFC98E0" w14:textId="64ED8C5F" w:rsidR="007133D3" w:rsidRPr="00941B62" w:rsidRDefault="007133D3" w:rsidP="00E35D98">
            <w:pPr>
              <w:ind w:left="57" w:right="57"/>
              <w:jc w:val="both"/>
              <w:rPr>
                <w:rFonts w:eastAsiaTheme="minorHAnsi"/>
                <w:sz w:val="26"/>
                <w:szCs w:val="26"/>
                <w14:ligatures w14:val="standardContextual"/>
              </w:rPr>
            </w:pPr>
            <w:r w:rsidRPr="00824392">
              <w:rPr>
                <w:sz w:val="26"/>
                <w:szCs w:val="26"/>
                <w:lang w:val="nl-NL"/>
              </w:rPr>
              <w:t>Cục Kinh tế hợp tác và Phát triển nông thôn</w:t>
            </w:r>
          </w:p>
        </w:tc>
        <w:tc>
          <w:tcPr>
            <w:tcW w:w="1944" w:type="pct"/>
            <w:shd w:val="clear" w:color="auto" w:fill="auto"/>
            <w:tcMar>
              <w:top w:w="0" w:type="dxa"/>
              <w:left w:w="10" w:type="dxa"/>
              <w:bottom w:w="0" w:type="dxa"/>
              <w:right w:w="10" w:type="dxa"/>
            </w:tcMar>
            <w:vAlign w:val="center"/>
          </w:tcPr>
          <w:p w14:paraId="64819520" w14:textId="40A08D8F" w:rsidR="007133D3" w:rsidRPr="00824392" w:rsidRDefault="007133D3" w:rsidP="00F653C2">
            <w:pPr>
              <w:ind w:left="57" w:right="57"/>
              <w:jc w:val="both"/>
              <w:rPr>
                <w:sz w:val="26"/>
                <w:szCs w:val="26"/>
              </w:rPr>
            </w:pPr>
            <w:r w:rsidRPr="00824392">
              <w:rPr>
                <w:sz w:val="26"/>
                <w:szCs w:val="26"/>
              </w:rPr>
              <w:t>Về ngôn ngữ, kỹ thuật soạn thảo văn bản: Đề nghị đơn vị chủ trì rà</w:t>
            </w:r>
            <w:r w:rsidR="00F653C2" w:rsidRPr="00824392">
              <w:rPr>
                <w:sz w:val="26"/>
                <w:szCs w:val="26"/>
              </w:rPr>
              <w:t xml:space="preserve"> soát, tuân thủ theo quy định tại </w:t>
            </w:r>
            <w:r w:rsidRPr="00824392">
              <w:rPr>
                <w:sz w:val="26"/>
                <w:szCs w:val="26"/>
              </w:rPr>
              <w:t>Điều 62 Nghị định số 34/2016/NĐ-CP ngày</w:t>
            </w:r>
            <w:r w:rsidRPr="00824392">
              <w:rPr>
                <w:sz w:val="26"/>
                <w:szCs w:val="26"/>
              </w:rPr>
              <w:br/>
              <w:t>14/5/2016 của Chính phủ quy định chi tiết một số điều và biện pháp thi hành Luật ban hành văn bản quy phạm pháp luật năm 2015.</w:t>
            </w:r>
          </w:p>
        </w:tc>
        <w:tc>
          <w:tcPr>
            <w:tcW w:w="1758" w:type="pct"/>
            <w:shd w:val="clear" w:color="auto" w:fill="auto"/>
            <w:tcMar>
              <w:top w:w="0" w:type="dxa"/>
              <w:left w:w="10" w:type="dxa"/>
              <w:bottom w:w="0" w:type="dxa"/>
              <w:right w:w="10" w:type="dxa"/>
            </w:tcMar>
            <w:vAlign w:val="center"/>
          </w:tcPr>
          <w:p w14:paraId="5A42DEF7" w14:textId="6C2E4D4E" w:rsidR="007133D3" w:rsidRPr="00824392" w:rsidRDefault="007133D3" w:rsidP="00E35D98">
            <w:pPr>
              <w:ind w:left="57" w:right="57"/>
              <w:jc w:val="both"/>
              <w:rPr>
                <w:bCs/>
                <w:sz w:val="26"/>
                <w:szCs w:val="26"/>
              </w:rPr>
            </w:pPr>
            <w:r w:rsidRPr="00824392">
              <w:rPr>
                <w:bCs/>
                <w:sz w:val="26"/>
                <w:szCs w:val="26"/>
              </w:rPr>
              <w:t>Tiếp thu ý ki</w:t>
            </w:r>
            <w:r w:rsidR="00C90946" w:rsidRPr="00824392">
              <w:rPr>
                <w:bCs/>
                <w:sz w:val="26"/>
                <w:szCs w:val="26"/>
              </w:rPr>
              <w:t>ế</w:t>
            </w:r>
            <w:r w:rsidRPr="00824392">
              <w:rPr>
                <w:bCs/>
                <w:sz w:val="26"/>
                <w:szCs w:val="26"/>
              </w:rPr>
              <w:t>n góp ý, Cục Môi trường sẽ nghiên cứu chỉnh sửa dự thảo Thông tư phù hợp theo quy định.</w:t>
            </w:r>
          </w:p>
        </w:tc>
      </w:tr>
      <w:tr w:rsidR="00824392" w:rsidRPr="00824392" w14:paraId="5593D481" w14:textId="77777777" w:rsidTr="00E35D98">
        <w:trPr>
          <w:trHeight w:val="20"/>
        </w:trPr>
        <w:tc>
          <w:tcPr>
            <w:tcW w:w="465" w:type="pct"/>
            <w:vMerge/>
            <w:shd w:val="clear" w:color="auto" w:fill="auto"/>
            <w:tcMar>
              <w:top w:w="0" w:type="dxa"/>
              <w:left w:w="10" w:type="dxa"/>
              <w:bottom w:w="0" w:type="dxa"/>
              <w:right w:w="10" w:type="dxa"/>
            </w:tcMar>
            <w:vAlign w:val="center"/>
          </w:tcPr>
          <w:p w14:paraId="2B86AC49"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88C43CF" w14:textId="67461F28" w:rsidR="007133D3" w:rsidRPr="00824392" w:rsidRDefault="007133D3" w:rsidP="00E35D98">
            <w:pPr>
              <w:ind w:left="57" w:right="57"/>
              <w:jc w:val="both"/>
              <w:rPr>
                <w:sz w:val="26"/>
                <w:szCs w:val="26"/>
                <w:lang w:val="vi-VN"/>
              </w:rPr>
            </w:pPr>
            <w:r w:rsidRPr="00824392">
              <w:rPr>
                <w:sz w:val="26"/>
                <w:szCs w:val="26"/>
                <w:lang w:val="vi-VN"/>
              </w:rPr>
              <w:t xml:space="preserve">Sở Nông nghiệp và </w:t>
            </w:r>
            <w:r w:rsidRPr="00824392">
              <w:rPr>
                <w:sz w:val="26"/>
                <w:szCs w:val="26"/>
                <w:lang w:val="vi-VN"/>
              </w:rPr>
              <w:lastRenderedPageBreak/>
              <w:t>Môi trường tỉnh Lào Cai</w:t>
            </w:r>
          </w:p>
        </w:tc>
        <w:tc>
          <w:tcPr>
            <w:tcW w:w="1944" w:type="pct"/>
            <w:shd w:val="clear" w:color="auto" w:fill="auto"/>
            <w:tcMar>
              <w:top w:w="0" w:type="dxa"/>
              <w:left w:w="10" w:type="dxa"/>
              <w:bottom w:w="0" w:type="dxa"/>
              <w:right w:w="10" w:type="dxa"/>
            </w:tcMar>
            <w:vAlign w:val="center"/>
          </w:tcPr>
          <w:p w14:paraId="68124D7D" w14:textId="3BD7C55C" w:rsidR="007133D3" w:rsidRPr="00824392" w:rsidRDefault="007133D3" w:rsidP="00E35D98">
            <w:pPr>
              <w:shd w:val="clear" w:color="auto" w:fill="FFFFFF"/>
              <w:ind w:left="57" w:right="57"/>
              <w:jc w:val="both"/>
              <w:rPr>
                <w:sz w:val="26"/>
                <w:szCs w:val="26"/>
                <w:lang w:val="vi-VN"/>
              </w:rPr>
            </w:pPr>
            <w:r w:rsidRPr="00824392">
              <w:rPr>
                <w:sz w:val="26"/>
                <w:szCs w:val="26"/>
                <w:lang w:val="vi-VN"/>
              </w:rPr>
              <w:lastRenderedPageBreak/>
              <w:t xml:space="preserve">Đề nghị xem xét quy định về tình huống xảy ra sự cố </w:t>
            </w:r>
            <w:r w:rsidRPr="00824392">
              <w:rPr>
                <w:sz w:val="26"/>
                <w:szCs w:val="26"/>
                <w:lang w:val="vi-VN"/>
              </w:rPr>
              <w:lastRenderedPageBreak/>
              <w:t>và kịch bản phòng ngừa, ứng phó sự cố chất thải cấp Quốc gia và làm rõ trách nhiệm của Bộ, cơ quan ngang bộ theo quy định.</w:t>
            </w:r>
          </w:p>
        </w:tc>
        <w:tc>
          <w:tcPr>
            <w:tcW w:w="1758" w:type="pct"/>
            <w:vMerge w:val="restart"/>
            <w:shd w:val="clear" w:color="auto" w:fill="auto"/>
            <w:tcMar>
              <w:top w:w="0" w:type="dxa"/>
              <w:left w:w="10" w:type="dxa"/>
              <w:bottom w:w="0" w:type="dxa"/>
              <w:right w:w="10" w:type="dxa"/>
            </w:tcMar>
            <w:vAlign w:val="center"/>
          </w:tcPr>
          <w:p w14:paraId="2133A6D4" w14:textId="40D13A4D" w:rsidR="007133D3" w:rsidRPr="00824392" w:rsidRDefault="007133D3" w:rsidP="00E35D98">
            <w:pPr>
              <w:ind w:left="57" w:right="57"/>
              <w:jc w:val="both"/>
              <w:rPr>
                <w:bCs/>
                <w:sz w:val="26"/>
                <w:szCs w:val="26"/>
              </w:rPr>
            </w:pPr>
            <w:r w:rsidRPr="00824392">
              <w:rPr>
                <w:bCs/>
                <w:sz w:val="26"/>
                <w:szCs w:val="26"/>
              </w:rPr>
              <w:lastRenderedPageBreak/>
              <w:t>Tiếp thu ý ki</w:t>
            </w:r>
            <w:r w:rsidR="000535F7" w:rsidRPr="00824392">
              <w:rPr>
                <w:bCs/>
                <w:sz w:val="26"/>
                <w:szCs w:val="26"/>
              </w:rPr>
              <w:t>ế</w:t>
            </w:r>
            <w:r w:rsidRPr="00824392">
              <w:rPr>
                <w:bCs/>
                <w:sz w:val="26"/>
                <w:szCs w:val="26"/>
              </w:rPr>
              <w:t xml:space="preserve">n góp ý, Cục Môi trường xin giải </w:t>
            </w:r>
            <w:r w:rsidRPr="00824392">
              <w:rPr>
                <w:bCs/>
                <w:sz w:val="26"/>
                <w:szCs w:val="26"/>
              </w:rPr>
              <w:lastRenderedPageBreak/>
              <w:t xml:space="preserve">trình cụ thể như sau: Theo quy định tại điểm c khoản 1 Điều 127 Luật Bảo vệ môi trường, </w:t>
            </w:r>
            <w:r w:rsidRPr="00941B62">
              <w:rPr>
                <w:sz w:val="26"/>
                <w:szCs w:val="26"/>
                <w:lang w:val="vi-VN"/>
              </w:rPr>
              <w:t xml:space="preserve">Ủy ban quốc gia </w:t>
            </w:r>
            <w:r w:rsidRPr="00941B62">
              <w:rPr>
                <w:sz w:val="26"/>
                <w:szCs w:val="26"/>
              </w:rPr>
              <w:t>Ứ</w:t>
            </w:r>
            <w:r w:rsidRPr="00941B62">
              <w:rPr>
                <w:sz w:val="26"/>
                <w:szCs w:val="26"/>
                <w:lang w:val="vi-VN"/>
              </w:rPr>
              <w:t xml:space="preserve">ng phó sự cố, thiên tai và Tìm kiếm </w:t>
            </w:r>
            <w:r w:rsidRPr="00941B62">
              <w:rPr>
                <w:sz w:val="26"/>
                <w:szCs w:val="26"/>
              </w:rPr>
              <w:t>C</w:t>
            </w:r>
            <w:r w:rsidRPr="00941B62">
              <w:rPr>
                <w:sz w:val="26"/>
                <w:szCs w:val="26"/>
                <w:lang w:val="vi-VN"/>
              </w:rPr>
              <w:t xml:space="preserve">ứu nạn </w:t>
            </w:r>
            <w:r w:rsidRPr="00941B62">
              <w:rPr>
                <w:sz w:val="26"/>
                <w:szCs w:val="26"/>
              </w:rPr>
              <w:t xml:space="preserve"> </w:t>
            </w:r>
            <w:r w:rsidRPr="00941B62">
              <w:rPr>
                <w:sz w:val="26"/>
                <w:szCs w:val="26"/>
                <w:lang w:val="vi-VN"/>
              </w:rPr>
              <w:t xml:space="preserve">ban hành kế hoạch ứng phó sự cố môi trường </w:t>
            </w:r>
            <w:r w:rsidRPr="00941B62">
              <w:rPr>
                <w:sz w:val="26"/>
                <w:szCs w:val="26"/>
              </w:rPr>
              <w:t>cấp quốc gia, kế hoạch do Bộ Quốc phòng trình Thủ tướng Chính phủ ký ban hành, do đó, kế hoạch ứng phó sự cố môi trường quốc gia do Bộ Quốc phòng thực hiện.</w:t>
            </w:r>
            <w:r w:rsidRPr="00824392">
              <w:rPr>
                <w:bCs/>
                <w:sz w:val="26"/>
                <w:szCs w:val="26"/>
              </w:rPr>
              <w:t xml:space="preserve"> </w:t>
            </w:r>
          </w:p>
        </w:tc>
      </w:tr>
      <w:tr w:rsidR="00824392" w:rsidRPr="00824392" w14:paraId="3835665F" w14:textId="77777777" w:rsidTr="00E35D98">
        <w:trPr>
          <w:trHeight w:val="20"/>
        </w:trPr>
        <w:tc>
          <w:tcPr>
            <w:tcW w:w="465" w:type="pct"/>
            <w:vMerge/>
            <w:shd w:val="clear" w:color="auto" w:fill="auto"/>
            <w:tcMar>
              <w:top w:w="0" w:type="dxa"/>
              <w:left w:w="10" w:type="dxa"/>
              <w:bottom w:w="0" w:type="dxa"/>
              <w:right w:w="10" w:type="dxa"/>
            </w:tcMar>
            <w:vAlign w:val="center"/>
          </w:tcPr>
          <w:p w14:paraId="70324297"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3318FD1" w14:textId="62D5D5B3" w:rsidR="007133D3" w:rsidRPr="00824392" w:rsidRDefault="007133D3" w:rsidP="00E35D98">
            <w:pPr>
              <w:ind w:left="57" w:right="57"/>
              <w:jc w:val="both"/>
              <w:rPr>
                <w:sz w:val="26"/>
                <w:szCs w:val="26"/>
                <w:lang w:val="vi-VN"/>
              </w:rPr>
            </w:pPr>
            <w:r w:rsidRPr="00941B62">
              <w:rPr>
                <w:rFonts w:eastAsiaTheme="minorHAnsi"/>
                <w:sz w:val="26"/>
                <w:szCs w:val="26"/>
                <w14:ligatures w14:val="standardContextual"/>
              </w:rPr>
              <w:t>Sở Nông nghiệp và Môi trường tỉnh Hà Giang</w:t>
            </w:r>
          </w:p>
        </w:tc>
        <w:tc>
          <w:tcPr>
            <w:tcW w:w="1944" w:type="pct"/>
            <w:shd w:val="clear" w:color="auto" w:fill="auto"/>
            <w:tcMar>
              <w:top w:w="0" w:type="dxa"/>
              <w:left w:w="10" w:type="dxa"/>
              <w:bottom w:w="0" w:type="dxa"/>
              <w:right w:w="10" w:type="dxa"/>
            </w:tcMar>
            <w:vAlign w:val="center"/>
          </w:tcPr>
          <w:p w14:paraId="2F673399" w14:textId="579304B6" w:rsidR="007133D3" w:rsidRPr="00824392" w:rsidRDefault="007133D3" w:rsidP="00E35D98">
            <w:pPr>
              <w:shd w:val="clear" w:color="auto" w:fill="FFFFFF"/>
              <w:ind w:left="57" w:right="57"/>
              <w:jc w:val="both"/>
              <w:rPr>
                <w:sz w:val="26"/>
                <w:szCs w:val="26"/>
                <w:lang w:val="vi-VN"/>
              </w:rPr>
            </w:pPr>
            <w:r w:rsidRPr="00941B62">
              <w:rPr>
                <w:rFonts w:eastAsiaTheme="minorHAnsi"/>
                <w:sz w:val="26"/>
                <w:szCs w:val="26"/>
                <w14:ligatures w14:val="standardContextual"/>
              </w:rPr>
              <w:t xml:space="preserve">Tại Dự thảo Thông tư mới chỉ có quy định về dự báo tình huống xảy ra sự cố và kịch bản phòng ngừa, ứng phó sự cố chất thải cấp cơ sở, cấp huyện, cấp tỉnh </w:t>
            </w:r>
            <w:r w:rsidRPr="00941B62">
              <w:rPr>
                <w:rFonts w:eastAsiaTheme="minorHAnsi"/>
                <w:iCs/>
                <w:sz w:val="26"/>
                <w:szCs w:val="26"/>
                <w14:ligatures w14:val="standardContextual"/>
              </w:rPr>
              <w:t>(Điều 16, 19)</w:t>
            </w:r>
            <w:r w:rsidRPr="00941B62">
              <w:rPr>
                <w:rFonts w:eastAsiaTheme="minorHAnsi"/>
                <w:sz w:val="26"/>
                <w:szCs w:val="26"/>
                <w14:ligatures w14:val="standardContextual"/>
              </w:rPr>
              <w:t xml:space="preserve">, Quy định về ứng phó sự cố chất thải đối với cấp cơ sở, cấp huyện, cấp tỉnh </w:t>
            </w:r>
            <w:r w:rsidRPr="00941B62">
              <w:rPr>
                <w:rFonts w:eastAsiaTheme="minorHAnsi"/>
                <w:iCs/>
                <w:sz w:val="26"/>
                <w:szCs w:val="26"/>
                <w14:ligatures w14:val="standardContextual"/>
              </w:rPr>
              <w:t>(Điều 21, 22),</w:t>
            </w:r>
            <w:r w:rsidRPr="00941B62">
              <w:rPr>
                <w:rFonts w:eastAsiaTheme="minorHAnsi"/>
                <w:sz w:val="26"/>
                <w:szCs w:val="26"/>
                <w14:ligatures w14:val="standardContextual"/>
              </w:rPr>
              <w:t xml:space="preserve"> mà chưa có quy định về dự báo tình huống xảy ra sự cố và kịch bản phòng ngừa, ứng phó và quy định về ứng phó sự cố chất thải đối với</w:t>
            </w:r>
            <w:r w:rsidRPr="00941B62">
              <w:rPr>
                <w:rFonts w:eastAsiaTheme="minorHAnsi"/>
                <w:b/>
                <w:bCs/>
                <w:sz w:val="26"/>
                <w:szCs w:val="26"/>
                <w14:ligatures w14:val="standardContextual"/>
              </w:rPr>
              <w:t xml:space="preserve"> </w:t>
            </w:r>
            <w:r w:rsidRPr="00941B62">
              <w:rPr>
                <w:rFonts w:eastAsiaTheme="minorHAnsi"/>
                <w:sz w:val="26"/>
                <w:szCs w:val="26"/>
                <w14:ligatures w14:val="standardContextual"/>
              </w:rPr>
              <w:t>cấp quốc gia. Đề nghị Cơ quan soạn thảo xem xét, bổ sung.</w:t>
            </w:r>
          </w:p>
        </w:tc>
        <w:tc>
          <w:tcPr>
            <w:tcW w:w="1758" w:type="pct"/>
            <w:vMerge/>
            <w:shd w:val="clear" w:color="auto" w:fill="auto"/>
            <w:tcMar>
              <w:top w:w="0" w:type="dxa"/>
              <w:left w:w="10" w:type="dxa"/>
              <w:bottom w:w="0" w:type="dxa"/>
              <w:right w:w="10" w:type="dxa"/>
            </w:tcMar>
            <w:vAlign w:val="center"/>
          </w:tcPr>
          <w:p w14:paraId="253332ED" w14:textId="26C6ACB3" w:rsidR="007133D3" w:rsidRPr="00824392" w:rsidRDefault="007133D3" w:rsidP="00E35D98">
            <w:pPr>
              <w:ind w:left="57" w:right="57"/>
              <w:jc w:val="both"/>
              <w:rPr>
                <w:bCs/>
                <w:sz w:val="26"/>
                <w:szCs w:val="26"/>
              </w:rPr>
            </w:pPr>
          </w:p>
        </w:tc>
      </w:tr>
      <w:tr w:rsidR="00824392" w:rsidRPr="00824392" w14:paraId="5EB176EE" w14:textId="77777777" w:rsidTr="00E35D98">
        <w:trPr>
          <w:trHeight w:val="20"/>
        </w:trPr>
        <w:tc>
          <w:tcPr>
            <w:tcW w:w="465" w:type="pct"/>
            <w:vMerge/>
            <w:shd w:val="clear" w:color="auto" w:fill="auto"/>
            <w:tcMar>
              <w:top w:w="0" w:type="dxa"/>
              <w:left w:w="10" w:type="dxa"/>
              <w:bottom w:w="0" w:type="dxa"/>
              <w:right w:w="10" w:type="dxa"/>
            </w:tcMar>
            <w:vAlign w:val="center"/>
          </w:tcPr>
          <w:p w14:paraId="1A1E7EE2"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EF65F72" w14:textId="2808080F"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Sơn La</w:t>
            </w:r>
          </w:p>
        </w:tc>
        <w:tc>
          <w:tcPr>
            <w:tcW w:w="1944" w:type="pct"/>
            <w:shd w:val="clear" w:color="auto" w:fill="auto"/>
            <w:tcMar>
              <w:top w:w="0" w:type="dxa"/>
              <w:left w:w="10" w:type="dxa"/>
              <w:bottom w:w="0" w:type="dxa"/>
              <w:right w:w="10" w:type="dxa"/>
            </w:tcMar>
            <w:vAlign w:val="center"/>
          </w:tcPr>
          <w:p w14:paraId="16A7B9B8" w14:textId="77777777" w:rsidR="007133D3" w:rsidRPr="00941B62" w:rsidRDefault="007133D3" w:rsidP="00E35D98">
            <w:pPr>
              <w:shd w:val="clear" w:color="auto" w:fill="FFFFFF"/>
              <w:ind w:left="57" w:right="57"/>
              <w:jc w:val="both"/>
              <w:rPr>
                <w:rFonts w:eastAsiaTheme="minorHAnsi"/>
                <w:sz w:val="26"/>
                <w:szCs w:val="26"/>
                <w14:ligatures w14:val="standardContextual"/>
              </w:rPr>
            </w:pPr>
            <w:r w:rsidRPr="00941B62">
              <w:rPr>
                <w:rFonts w:eastAsiaTheme="minorHAnsi"/>
                <w:sz w:val="26"/>
                <w:szCs w:val="26"/>
                <w14:ligatures w14:val="standardContextual"/>
              </w:rPr>
              <w:t>- Về bố cục của dự thảo Thông tư: Đề nghị cơ quan soạn thảo rà soát, điều chỉnh số thứ tự các Điều trong dự thảo Thông tư. Lý do: Hiện tại trong dự thảo Thông tư đang thiếu Điều 17, 18.</w:t>
            </w:r>
          </w:p>
          <w:p w14:paraId="4FA34127" w14:textId="77777777" w:rsidR="007133D3" w:rsidRPr="00941B62" w:rsidRDefault="007133D3" w:rsidP="00E35D98">
            <w:pPr>
              <w:autoSpaceDE w:val="0"/>
              <w:autoSpaceDN w:val="0"/>
              <w:adjustRightInd w:val="0"/>
              <w:ind w:left="57" w:right="57"/>
              <w:jc w:val="both"/>
              <w:rPr>
                <w:rFonts w:eastAsiaTheme="minorHAnsi"/>
                <w:sz w:val="26"/>
                <w:szCs w:val="26"/>
                <w14:ligatures w14:val="standardContextual"/>
              </w:rPr>
            </w:pPr>
            <w:r w:rsidRPr="00941B62">
              <w:rPr>
                <w:rFonts w:eastAsiaTheme="minorHAnsi"/>
                <w:sz w:val="26"/>
                <w:szCs w:val="26"/>
                <w14:ligatures w14:val="standardContextual"/>
              </w:rPr>
              <w:t>- Thống nhất việc sử dụng thuật ngữ “</w:t>
            </w:r>
            <w:r w:rsidRPr="00941B62">
              <w:rPr>
                <w:rFonts w:eastAsiaTheme="minorHAnsi"/>
                <w:iCs/>
                <w:sz w:val="26"/>
                <w:szCs w:val="26"/>
                <w14:ligatures w14:val="standardContextual"/>
              </w:rPr>
              <w:t>lưu giữ</w:t>
            </w:r>
            <w:r w:rsidRPr="00941B62">
              <w:rPr>
                <w:rFonts w:eastAsiaTheme="minorHAnsi"/>
                <w:sz w:val="26"/>
                <w:szCs w:val="26"/>
                <w14:ligatures w14:val="standardContextual"/>
              </w:rPr>
              <w:t>” và “</w:t>
            </w:r>
            <w:r w:rsidRPr="00941B62">
              <w:rPr>
                <w:rFonts w:eastAsiaTheme="minorHAnsi"/>
                <w:iCs/>
                <w:sz w:val="26"/>
                <w:szCs w:val="26"/>
                <w14:ligatures w14:val="standardContextual"/>
              </w:rPr>
              <w:t>lưu chứa</w:t>
            </w:r>
            <w:r w:rsidRPr="00941B62">
              <w:rPr>
                <w:rFonts w:eastAsiaTheme="minorHAnsi"/>
                <w:sz w:val="26"/>
                <w:szCs w:val="26"/>
                <w14:ligatures w14:val="standardContextual"/>
              </w:rPr>
              <w:t>” trong dự thảo</w:t>
            </w:r>
            <w:r w:rsidRPr="00941B62">
              <w:rPr>
                <w:rFonts w:eastAsiaTheme="minorHAnsi"/>
                <w:b/>
                <w:bCs/>
                <w:sz w:val="26"/>
                <w:szCs w:val="26"/>
                <w14:ligatures w14:val="standardContextual"/>
              </w:rPr>
              <w:t xml:space="preserve"> </w:t>
            </w:r>
            <w:r w:rsidRPr="00941B62">
              <w:rPr>
                <w:rFonts w:eastAsiaTheme="minorHAnsi"/>
                <w:sz w:val="26"/>
                <w:szCs w:val="26"/>
                <w14:ligatures w14:val="standardContextual"/>
              </w:rPr>
              <w:t xml:space="preserve">Thông tư đảm bảo theo quy định tại Thông tư số 02/2022/TT-BTNMT ngày 10/01/2022 của Bộ trưởng Bộ Tài nguyên và Môi trường. </w:t>
            </w:r>
          </w:p>
          <w:p w14:paraId="410E0006" w14:textId="35B6791C" w:rsidR="007133D3" w:rsidRPr="00941B62" w:rsidRDefault="007133D3" w:rsidP="00FA4DFD">
            <w:pPr>
              <w:autoSpaceDE w:val="0"/>
              <w:autoSpaceDN w:val="0"/>
              <w:adjustRightInd w:val="0"/>
              <w:ind w:left="57" w:right="57"/>
              <w:jc w:val="both"/>
              <w:rPr>
                <w:rFonts w:eastAsiaTheme="minorHAnsi"/>
                <w:sz w:val="26"/>
                <w:szCs w:val="26"/>
                <w14:ligatures w14:val="standardContextual"/>
              </w:rPr>
            </w:pPr>
            <w:r w:rsidRPr="00941B62">
              <w:rPr>
                <w:rFonts w:eastAsiaTheme="minorHAnsi"/>
                <w:sz w:val="26"/>
                <w:szCs w:val="26"/>
                <w14:ligatures w14:val="standardContextual"/>
              </w:rPr>
              <w:t>- Thống nhất việc sử dụng thuật ngữ “</w:t>
            </w:r>
            <w:r w:rsidRPr="00941B62">
              <w:rPr>
                <w:rFonts w:eastAsiaTheme="minorHAnsi"/>
                <w:iCs/>
                <w:sz w:val="26"/>
                <w:szCs w:val="26"/>
                <w14:ligatures w14:val="standardContextual"/>
              </w:rPr>
              <w:t>theo mẫu tại Phụ lục</w:t>
            </w:r>
            <w:r w:rsidRPr="00941B62">
              <w:rPr>
                <w:rFonts w:eastAsiaTheme="minorHAnsi"/>
                <w:sz w:val="26"/>
                <w:szCs w:val="26"/>
                <w14:ligatures w14:val="standardContextual"/>
              </w:rPr>
              <w:t>” và “</w:t>
            </w:r>
            <w:r w:rsidRPr="00941B62">
              <w:rPr>
                <w:rFonts w:eastAsiaTheme="minorHAnsi"/>
                <w:iCs/>
                <w:sz w:val="26"/>
                <w:szCs w:val="26"/>
                <w14:ligatures w14:val="standardContextual"/>
              </w:rPr>
              <w:t xml:space="preserve">theo </w:t>
            </w:r>
            <w:r w:rsidRPr="00941B62">
              <w:rPr>
                <w:rFonts w:eastAsiaTheme="minorHAnsi"/>
                <w:sz w:val="26"/>
                <w:szCs w:val="26"/>
                <w14:ligatures w14:val="standardContextual"/>
              </w:rPr>
              <w:t>3</w:t>
            </w:r>
            <w:r w:rsidRPr="00941B62">
              <w:rPr>
                <w:rFonts w:eastAsiaTheme="minorHAnsi"/>
                <w:iCs/>
                <w:sz w:val="26"/>
                <w:szCs w:val="26"/>
                <w14:ligatures w14:val="standardContextual"/>
              </w:rPr>
              <w:t>hướng dẫn tại Phụ lục</w:t>
            </w:r>
            <w:r w:rsidRPr="00941B62">
              <w:rPr>
                <w:rFonts w:eastAsiaTheme="minorHAnsi"/>
                <w:sz w:val="26"/>
                <w:szCs w:val="26"/>
                <w14:ligatures w14:val="standardContextual"/>
              </w:rPr>
              <w:t>” trong dự thảo</w:t>
            </w:r>
            <w:r w:rsidRPr="00941B62">
              <w:rPr>
                <w:rFonts w:eastAsiaTheme="minorHAnsi"/>
                <w:b/>
                <w:bCs/>
                <w:sz w:val="26"/>
                <w:szCs w:val="26"/>
                <w14:ligatures w14:val="standardContextual"/>
              </w:rPr>
              <w:t xml:space="preserve"> </w:t>
            </w:r>
            <w:r w:rsidRPr="00941B62">
              <w:rPr>
                <w:rFonts w:eastAsiaTheme="minorHAnsi"/>
                <w:sz w:val="26"/>
                <w:szCs w:val="26"/>
                <w14:ligatures w14:val="standardContextual"/>
              </w:rPr>
              <w:t xml:space="preserve">Thông tư. </w:t>
            </w:r>
          </w:p>
          <w:p w14:paraId="6CB86CDB" w14:textId="0DB5CB28" w:rsidR="007133D3" w:rsidRPr="00941B62" w:rsidRDefault="007133D3" w:rsidP="00E35D98">
            <w:pPr>
              <w:shd w:val="clear" w:color="auto" w:fill="FFFFFF"/>
              <w:ind w:left="57" w:right="57"/>
              <w:jc w:val="both"/>
              <w:rPr>
                <w:rFonts w:eastAsiaTheme="minorHAnsi"/>
                <w:sz w:val="26"/>
                <w:szCs w:val="26"/>
                <w14:ligatures w14:val="standardContextual"/>
              </w:rPr>
            </w:pPr>
            <w:r w:rsidRPr="00941B62">
              <w:rPr>
                <w:rFonts w:eastAsiaTheme="minorHAnsi"/>
                <w:sz w:val="26"/>
                <w:szCs w:val="26"/>
                <w14:ligatures w14:val="standardContextual"/>
              </w:rPr>
              <w:t>- Chỉnh sửa một số lỗi chính tả tại khoản 5 Điều 5 (</w:t>
            </w:r>
            <w:r w:rsidRPr="00941B62">
              <w:rPr>
                <w:rFonts w:eastAsiaTheme="minorHAnsi"/>
                <w:iCs/>
                <w:sz w:val="26"/>
                <w:szCs w:val="26"/>
                <w14:ligatures w14:val="standardContextual"/>
              </w:rPr>
              <w:t>thừa 01 từ xử lý</w:t>
            </w:r>
            <w:r w:rsidRPr="00941B62">
              <w:rPr>
                <w:rFonts w:eastAsiaTheme="minorHAnsi"/>
                <w:sz w:val="26"/>
                <w:szCs w:val="26"/>
                <w14:ligatures w14:val="standardContextual"/>
              </w:rPr>
              <w:t>) và tại điểm b khoản 1 Điều 12 (</w:t>
            </w:r>
            <w:r w:rsidRPr="00941B62">
              <w:rPr>
                <w:rFonts w:eastAsiaTheme="minorHAnsi"/>
                <w:iCs/>
                <w:sz w:val="26"/>
                <w:szCs w:val="26"/>
                <w14:ligatures w14:val="standardContextual"/>
              </w:rPr>
              <w:t>bào trì thành bảo trì</w:t>
            </w:r>
            <w:r w:rsidRPr="00941B62">
              <w:rPr>
                <w:rFonts w:eastAsiaTheme="minorHAnsi"/>
                <w:sz w:val="26"/>
                <w:szCs w:val="26"/>
                <w14:ligatures w14:val="standardContextual"/>
              </w:rPr>
              <w:t>).</w:t>
            </w:r>
          </w:p>
        </w:tc>
        <w:tc>
          <w:tcPr>
            <w:tcW w:w="1758" w:type="pct"/>
            <w:shd w:val="clear" w:color="auto" w:fill="auto"/>
            <w:tcMar>
              <w:top w:w="0" w:type="dxa"/>
              <w:left w:w="10" w:type="dxa"/>
              <w:bottom w:w="0" w:type="dxa"/>
              <w:right w:w="10" w:type="dxa"/>
            </w:tcMar>
            <w:vAlign w:val="center"/>
          </w:tcPr>
          <w:p w14:paraId="7A350298" w14:textId="3450F88C" w:rsidR="007133D3" w:rsidRPr="00824392" w:rsidRDefault="007133D3" w:rsidP="00E35D98">
            <w:pPr>
              <w:ind w:left="57" w:right="57"/>
              <w:jc w:val="both"/>
              <w:rPr>
                <w:bCs/>
                <w:sz w:val="26"/>
                <w:szCs w:val="26"/>
              </w:rPr>
            </w:pPr>
            <w:r w:rsidRPr="00824392">
              <w:rPr>
                <w:bCs/>
                <w:sz w:val="26"/>
                <w:szCs w:val="26"/>
              </w:rPr>
              <w:t>Tiếp thu ý ki</w:t>
            </w:r>
            <w:r w:rsidR="0005106F" w:rsidRPr="00824392">
              <w:rPr>
                <w:bCs/>
                <w:sz w:val="26"/>
                <w:szCs w:val="26"/>
              </w:rPr>
              <w:t>ế</w:t>
            </w:r>
            <w:r w:rsidRPr="00824392">
              <w:rPr>
                <w:bCs/>
                <w:sz w:val="26"/>
                <w:szCs w:val="26"/>
              </w:rPr>
              <w:t>n góp ý, Cục Môi trường đã rà soát và chỉnh sửa dự thảo Thông tư.</w:t>
            </w:r>
          </w:p>
        </w:tc>
      </w:tr>
      <w:tr w:rsidR="00824392" w:rsidRPr="00824392" w14:paraId="564EA763" w14:textId="77777777" w:rsidTr="00E35D98">
        <w:trPr>
          <w:trHeight w:val="20"/>
        </w:trPr>
        <w:tc>
          <w:tcPr>
            <w:tcW w:w="465" w:type="pct"/>
            <w:vMerge/>
            <w:shd w:val="clear" w:color="auto" w:fill="auto"/>
            <w:tcMar>
              <w:top w:w="0" w:type="dxa"/>
              <w:left w:w="10" w:type="dxa"/>
              <w:bottom w:w="0" w:type="dxa"/>
              <w:right w:w="10" w:type="dxa"/>
            </w:tcMar>
            <w:vAlign w:val="center"/>
          </w:tcPr>
          <w:p w14:paraId="44C25107"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DAB5195" w14:textId="6003E100"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Sở Nông nghiệp và </w:t>
            </w:r>
            <w:r w:rsidRPr="00941B62">
              <w:rPr>
                <w:rFonts w:eastAsiaTheme="minorHAnsi"/>
                <w:sz w:val="26"/>
                <w:szCs w:val="26"/>
                <w14:ligatures w14:val="standardContextual"/>
              </w:rPr>
              <w:lastRenderedPageBreak/>
              <w:t>Môi trường tỉnh Nghệ An</w:t>
            </w:r>
          </w:p>
        </w:tc>
        <w:tc>
          <w:tcPr>
            <w:tcW w:w="1944" w:type="pct"/>
            <w:shd w:val="clear" w:color="auto" w:fill="auto"/>
            <w:tcMar>
              <w:top w:w="0" w:type="dxa"/>
              <w:left w:w="10" w:type="dxa"/>
              <w:bottom w:w="0" w:type="dxa"/>
              <w:right w:w="10" w:type="dxa"/>
            </w:tcMar>
            <w:vAlign w:val="center"/>
          </w:tcPr>
          <w:p w14:paraId="6065AB60" w14:textId="4902DF34" w:rsidR="007133D3" w:rsidRPr="00941B62" w:rsidRDefault="007133D3" w:rsidP="00E35D98">
            <w:pPr>
              <w:shd w:val="clear" w:color="auto" w:fill="FFFFFF"/>
              <w:ind w:left="57" w:right="57"/>
              <w:jc w:val="both"/>
              <w:rPr>
                <w:rFonts w:eastAsiaTheme="minorHAnsi"/>
                <w:sz w:val="26"/>
                <w:szCs w:val="26"/>
                <w14:ligatures w14:val="standardContextual"/>
              </w:rPr>
            </w:pPr>
            <w:r w:rsidRPr="00941B62">
              <w:rPr>
                <w:rFonts w:eastAsiaTheme="minorHAnsi"/>
                <w:sz w:val="26"/>
                <w:szCs w:val="26"/>
                <w14:ligatures w14:val="standardContextual"/>
              </w:rPr>
              <w:lastRenderedPageBreak/>
              <w:t xml:space="preserve">Đề nghị nêu rõ đơn vị thẩm định kế hoạch phòng ngừa </w:t>
            </w:r>
            <w:r w:rsidRPr="00941B62">
              <w:rPr>
                <w:rFonts w:eastAsiaTheme="minorHAnsi"/>
                <w:sz w:val="26"/>
                <w:szCs w:val="26"/>
                <w14:ligatures w14:val="standardContextual"/>
              </w:rPr>
              <w:lastRenderedPageBreak/>
              <w:t>ứng phó và khắc phục hậu quả sự cố chất thải, cũng như quy trình tổ chức thực hiện.</w:t>
            </w:r>
          </w:p>
        </w:tc>
        <w:tc>
          <w:tcPr>
            <w:tcW w:w="1758" w:type="pct"/>
            <w:shd w:val="clear" w:color="auto" w:fill="auto"/>
            <w:tcMar>
              <w:top w:w="0" w:type="dxa"/>
              <w:left w:w="10" w:type="dxa"/>
              <w:bottom w:w="0" w:type="dxa"/>
              <w:right w:w="10" w:type="dxa"/>
            </w:tcMar>
            <w:vAlign w:val="center"/>
          </w:tcPr>
          <w:p w14:paraId="02E4D4CD" w14:textId="215BD061" w:rsidR="007133D3" w:rsidRPr="00824392" w:rsidRDefault="007133D3" w:rsidP="00E35D98">
            <w:pPr>
              <w:ind w:left="57" w:right="57"/>
              <w:jc w:val="both"/>
              <w:rPr>
                <w:bCs/>
                <w:sz w:val="26"/>
                <w:szCs w:val="26"/>
              </w:rPr>
            </w:pPr>
            <w:r w:rsidRPr="00824392">
              <w:rPr>
                <w:bCs/>
                <w:sz w:val="26"/>
                <w:szCs w:val="26"/>
              </w:rPr>
              <w:lastRenderedPageBreak/>
              <w:t>Tiếp thu ý ki</w:t>
            </w:r>
            <w:r w:rsidR="00013E23" w:rsidRPr="00824392">
              <w:rPr>
                <w:bCs/>
                <w:sz w:val="26"/>
                <w:szCs w:val="26"/>
              </w:rPr>
              <w:t>ế</w:t>
            </w:r>
            <w:r w:rsidRPr="00824392">
              <w:rPr>
                <w:bCs/>
                <w:sz w:val="26"/>
                <w:szCs w:val="26"/>
              </w:rPr>
              <w:t xml:space="preserve">n góp ý, Cục Môi trường xin giải </w:t>
            </w:r>
            <w:r w:rsidRPr="00824392">
              <w:rPr>
                <w:bCs/>
                <w:sz w:val="26"/>
                <w:szCs w:val="26"/>
              </w:rPr>
              <w:lastRenderedPageBreak/>
              <w:t>trình cụ thể như sau:</w:t>
            </w:r>
          </w:p>
          <w:p w14:paraId="013D1DFE" w14:textId="77777777" w:rsidR="007133D3" w:rsidRPr="00941B62" w:rsidRDefault="007133D3" w:rsidP="00E35D98">
            <w:pPr>
              <w:ind w:left="57" w:right="57"/>
              <w:jc w:val="both"/>
              <w:rPr>
                <w:rFonts w:eastAsiaTheme="minorHAnsi"/>
                <w:sz w:val="26"/>
                <w:szCs w:val="26"/>
                <w14:ligatures w14:val="standardContextual"/>
              </w:rPr>
            </w:pPr>
            <w:r w:rsidRPr="00824392">
              <w:rPr>
                <w:bCs/>
                <w:sz w:val="26"/>
                <w:szCs w:val="26"/>
              </w:rPr>
              <w:t xml:space="preserve">- Việc ban hành kế hoạch </w:t>
            </w:r>
            <w:r w:rsidRPr="00941B62">
              <w:rPr>
                <w:rFonts w:eastAsiaTheme="minorHAnsi"/>
                <w:sz w:val="26"/>
                <w:szCs w:val="26"/>
                <w14:ligatures w14:val="standardContextual"/>
              </w:rPr>
              <w:t>phòng ngừa, ứng phó sự cố chất thải được quy định tại khoản 4 Điều 124 Luật Bảo vệ môi trường.</w:t>
            </w:r>
          </w:p>
          <w:p w14:paraId="3B8C1D51" w14:textId="77777777"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 </w:t>
            </w:r>
            <w:r w:rsidRPr="00824392">
              <w:rPr>
                <w:bCs/>
                <w:sz w:val="26"/>
                <w:szCs w:val="26"/>
              </w:rPr>
              <w:t xml:space="preserve">Việc thẩm định kế hoạch phục hồi môi trường sau sự cố được quy định tại Điều 126 </w:t>
            </w:r>
            <w:r w:rsidRPr="00941B62">
              <w:rPr>
                <w:rFonts w:eastAsiaTheme="minorHAnsi"/>
                <w:sz w:val="26"/>
                <w:szCs w:val="26"/>
                <w14:ligatures w14:val="standardContextual"/>
              </w:rPr>
              <w:t>Luật Bảo vệ môi trường.</w:t>
            </w:r>
          </w:p>
          <w:p w14:paraId="376C7198" w14:textId="2D7702A9" w:rsidR="007133D3" w:rsidRPr="00824392" w:rsidRDefault="007133D3" w:rsidP="00E35D98">
            <w:pPr>
              <w:ind w:left="57" w:right="57"/>
              <w:jc w:val="both"/>
              <w:rPr>
                <w:bCs/>
                <w:sz w:val="26"/>
                <w:szCs w:val="26"/>
              </w:rPr>
            </w:pPr>
            <w:r w:rsidRPr="00941B62">
              <w:rPr>
                <w:rFonts w:eastAsiaTheme="minorHAnsi"/>
                <w:sz w:val="26"/>
                <w:szCs w:val="26"/>
                <w14:ligatures w14:val="standardContextual"/>
              </w:rPr>
              <w:t xml:space="preserve">Do vậy, đề xuất thực hiện theo quy định của Luật Bảo vệ môi trường và không quy định lại tại dự thảo Thông tư. </w:t>
            </w:r>
          </w:p>
        </w:tc>
      </w:tr>
      <w:tr w:rsidR="00824392" w:rsidRPr="00824392" w14:paraId="06282554" w14:textId="77777777" w:rsidTr="00E35D98">
        <w:trPr>
          <w:trHeight w:val="20"/>
        </w:trPr>
        <w:tc>
          <w:tcPr>
            <w:tcW w:w="465" w:type="pct"/>
            <w:vMerge/>
            <w:shd w:val="clear" w:color="auto" w:fill="auto"/>
            <w:tcMar>
              <w:top w:w="0" w:type="dxa"/>
              <w:left w:w="10" w:type="dxa"/>
              <w:bottom w:w="0" w:type="dxa"/>
              <w:right w:w="10" w:type="dxa"/>
            </w:tcMar>
            <w:vAlign w:val="center"/>
          </w:tcPr>
          <w:p w14:paraId="0DC31E33"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16A3098" w14:textId="24968AB3"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Nghệ An</w:t>
            </w:r>
          </w:p>
        </w:tc>
        <w:tc>
          <w:tcPr>
            <w:tcW w:w="1944" w:type="pct"/>
            <w:shd w:val="clear" w:color="auto" w:fill="auto"/>
            <w:tcMar>
              <w:top w:w="0" w:type="dxa"/>
              <w:left w:w="10" w:type="dxa"/>
              <w:bottom w:w="0" w:type="dxa"/>
              <w:right w:w="10" w:type="dxa"/>
            </w:tcMar>
            <w:vAlign w:val="center"/>
          </w:tcPr>
          <w:p w14:paraId="31D6F530" w14:textId="2A90ED3E" w:rsidR="007133D3" w:rsidRPr="00941B62" w:rsidRDefault="007133D3" w:rsidP="00E35D98">
            <w:pPr>
              <w:shd w:val="clear" w:color="auto" w:fill="FFFFFF"/>
              <w:ind w:left="57" w:right="57"/>
              <w:jc w:val="both"/>
              <w:rPr>
                <w:rFonts w:eastAsiaTheme="minorHAnsi"/>
                <w:sz w:val="26"/>
                <w:szCs w:val="26"/>
                <w14:ligatures w14:val="standardContextual"/>
              </w:rPr>
            </w:pPr>
            <w:r w:rsidRPr="00941B62">
              <w:rPr>
                <w:rFonts w:eastAsiaTheme="minorHAnsi"/>
                <w:sz w:val="26"/>
                <w:szCs w:val="26"/>
                <w14:ligatures w14:val="standardContextual"/>
              </w:rPr>
              <w:t>Bổ sung quy định riêng đối với sự cố chất thải có tính chất nguy hại.</w:t>
            </w:r>
          </w:p>
        </w:tc>
        <w:tc>
          <w:tcPr>
            <w:tcW w:w="1758" w:type="pct"/>
            <w:shd w:val="clear" w:color="auto" w:fill="auto"/>
            <w:tcMar>
              <w:top w:w="0" w:type="dxa"/>
              <w:left w:w="10" w:type="dxa"/>
              <w:bottom w:w="0" w:type="dxa"/>
              <w:right w:w="10" w:type="dxa"/>
            </w:tcMar>
            <w:vAlign w:val="center"/>
          </w:tcPr>
          <w:p w14:paraId="619ADFBC" w14:textId="77777777" w:rsidR="007133D3" w:rsidRPr="00824392" w:rsidRDefault="007133D3" w:rsidP="00E35D98">
            <w:pPr>
              <w:ind w:left="57" w:right="57"/>
              <w:jc w:val="both"/>
              <w:rPr>
                <w:bCs/>
                <w:sz w:val="26"/>
                <w:szCs w:val="26"/>
              </w:rPr>
            </w:pPr>
            <w:r w:rsidRPr="00824392">
              <w:rPr>
                <w:bCs/>
                <w:sz w:val="26"/>
                <w:szCs w:val="26"/>
              </w:rPr>
              <w:t xml:space="preserve">Tiếp thu ý kién góp ý, Cục Môi trường xin giải trình cụ thể như sau: Để đơn giản và dễ thực hiện dự thảo Thông tư chia sự cố theo trạng thải rắn, lỏng, khí của chất thải, việc chia theo trạng thái phù hợp với công trình xử lý chất thải và kế hoạch phòng ngừa, ứng phó sự cố. </w:t>
            </w:r>
          </w:p>
          <w:p w14:paraId="1E88EE3C" w14:textId="72DA4D40" w:rsidR="007133D3" w:rsidRPr="00824392" w:rsidRDefault="007133D3" w:rsidP="00E35D98">
            <w:pPr>
              <w:ind w:left="57" w:right="57"/>
              <w:jc w:val="both"/>
              <w:rPr>
                <w:bCs/>
                <w:sz w:val="26"/>
                <w:szCs w:val="26"/>
              </w:rPr>
            </w:pPr>
            <w:r w:rsidRPr="00824392">
              <w:rPr>
                <w:bCs/>
                <w:sz w:val="26"/>
                <w:szCs w:val="26"/>
              </w:rPr>
              <w:t>Trường hợp xây dựng kế hoạch  phòng ngừa, ứng phó sự cố theo tính chất, đồng thời theo cả trạng thái khi đó kế hoạch phòng ngừa, ứng phó sự cố sẽ chia ra rất nhiều trường hợp, dẫn tới gây khó khăn cho doanh nghiệp khi xây dựng kế hoạch phòng ngừa, ứng phó sự cố.</w:t>
            </w:r>
          </w:p>
        </w:tc>
      </w:tr>
      <w:tr w:rsidR="00824392" w:rsidRPr="00824392" w14:paraId="1CA715F2" w14:textId="77777777" w:rsidTr="00E35D98">
        <w:trPr>
          <w:trHeight w:val="20"/>
        </w:trPr>
        <w:tc>
          <w:tcPr>
            <w:tcW w:w="465" w:type="pct"/>
            <w:vMerge/>
            <w:shd w:val="clear" w:color="auto" w:fill="auto"/>
            <w:tcMar>
              <w:top w:w="0" w:type="dxa"/>
              <w:left w:w="10" w:type="dxa"/>
              <w:bottom w:w="0" w:type="dxa"/>
              <w:right w:w="10" w:type="dxa"/>
            </w:tcMar>
            <w:vAlign w:val="center"/>
          </w:tcPr>
          <w:p w14:paraId="4DE58AF1"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A1011D2" w14:textId="046BCAC9"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Sở Nông nghiệp và Môi trường tỉnh Nghệ An</w:t>
            </w:r>
          </w:p>
        </w:tc>
        <w:tc>
          <w:tcPr>
            <w:tcW w:w="1944" w:type="pct"/>
            <w:shd w:val="clear" w:color="auto" w:fill="auto"/>
            <w:tcMar>
              <w:top w:w="0" w:type="dxa"/>
              <w:left w:w="10" w:type="dxa"/>
              <w:bottom w:w="0" w:type="dxa"/>
              <w:right w:w="10" w:type="dxa"/>
            </w:tcMar>
            <w:vAlign w:val="center"/>
          </w:tcPr>
          <w:p w14:paraId="55889010" w14:textId="15C932E4" w:rsidR="007133D3" w:rsidRPr="00941B62" w:rsidRDefault="007133D3" w:rsidP="00E35D98">
            <w:pPr>
              <w:shd w:val="clear" w:color="auto" w:fill="FFFFFF"/>
              <w:ind w:left="57" w:right="57"/>
              <w:jc w:val="both"/>
              <w:rPr>
                <w:rFonts w:eastAsiaTheme="minorHAnsi"/>
                <w:sz w:val="26"/>
                <w:szCs w:val="26"/>
                <w14:ligatures w14:val="standardContextual"/>
              </w:rPr>
            </w:pPr>
            <w:r w:rsidRPr="00941B62">
              <w:rPr>
                <w:rFonts w:eastAsiaTheme="minorHAnsi"/>
                <w:sz w:val="26"/>
                <w:szCs w:val="26"/>
                <w14:ligatures w14:val="standardContextual"/>
              </w:rPr>
              <w:t xml:space="preserve">Căn cứ vào khoản 2, Điều 28, Luật Phòng thủ dân sự sửa đổi khoản 2 Điều 27 như sau: “2. Cơ quan quản lý nhà nước về môi trường cấp tỉnh có trách nhiệm phối hợp Ban chỉ huy phòng thủ dân sự và UBND cấp xã trên địa bàn xảy ra sự cố: a) Kiểm tra, giám sát, đánh </w:t>
            </w:r>
            <w:r w:rsidRPr="00941B62">
              <w:rPr>
                <w:rFonts w:eastAsiaTheme="minorHAnsi"/>
                <w:sz w:val="26"/>
                <w:szCs w:val="26"/>
                <w14:ligatures w14:val="standardContextual"/>
              </w:rPr>
              <w:lastRenderedPageBreak/>
              <w:t>giá trong và sau quá trình phục hồi môi trường của chủ dự án/cơ sở gây ra sự cố chất thải; b) Tổ chức hội đồng nghiệm thu việc thực hiện cải tạo, phục hồi môi trường của cơ sở theo quy định; c) Công bố kết thúc giai đoạn phục hồi môi trường cho cộng đồng dân cư, cơ quan báo chí, truyền thông theo quy định.”</w:t>
            </w:r>
          </w:p>
        </w:tc>
        <w:tc>
          <w:tcPr>
            <w:tcW w:w="1758" w:type="pct"/>
            <w:shd w:val="clear" w:color="auto" w:fill="auto"/>
            <w:tcMar>
              <w:top w:w="0" w:type="dxa"/>
              <w:left w:w="10" w:type="dxa"/>
              <w:bottom w:w="0" w:type="dxa"/>
              <w:right w:w="10" w:type="dxa"/>
            </w:tcMar>
            <w:vAlign w:val="center"/>
          </w:tcPr>
          <w:p w14:paraId="730B8981" w14:textId="237238D5" w:rsidR="007133D3" w:rsidRPr="00824392" w:rsidRDefault="007133D3" w:rsidP="00E35D98">
            <w:pPr>
              <w:ind w:left="57" w:right="57"/>
              <w:jc w:val="both"/>
              <w:rPr>
                <w:bCs/>
                <w:sz w:val="26"/>
                <w:szCs w:val="26"/>
              </w:rPr>
            </w:pPr>
            <w:r w:rsidRPr="00824392">
              <w:rPr>
                <w:bCs/>
                <w:sz w:val="26"/>
                <w:szCs w:val="26"/>
              </w:rPr>
              <w:lastRenderedPageBreak/>
              <w:t>Cục Môi trường xin nghiên cứu các ý kiến góp ý và rà soát, chỉnh sửa dự thảo Thông tư bảo đảm phù hợp theo quy định.</w:t>
            </w:r>
          </w:p>
        </w:tc>
      </w:tr>
      <w:tr w:rsidR="00824392" w:rsidRPr="00824392" w14:paraId="6E11A6E8" w14:textId="77777777" w:rsidTr="00E35D98">
        <w:trPr>
          <w:trHeight w:val="20"/>
        </w:trPr>
        <w:tc>
          <w:tcPr>
            <w:tcW w:w="465" w:type="pct"/>
            <w:vMerge/>
            <w:shd w:val="clear" w:color="auto" w:fill="auto"/>
            <w:tcMar>
              <w:top w:w="0" w:type="dxa"/>
              <w:left w:w="10" w:type="dxa"/>
              <w:bottom w:w="0" w:type="dxa"/>
              <w:right w:w="10" w:type="dxa"/>
            </w:tcMar>
            <w:vAlign w:val="center"/>
          </w:tcPr>
          <w:p w14:paraId="6E38EB35"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8A45074" w14:textId="4EC61ECA" w:rsidR="007133D3" w:rsidRPr="00941B62" w:rsidRDefault="007133D3" w:rsidP="00E35D98">
            <w:pPr>
              <w:ind w:left="57" w:right="57"/>
              <w:jc w:val="both"/>
              <w:rPr>
                <w:rFonts w:eastAsiaTheme="minorHAnsi"/>
                <w:sz w:val="26"/>
                <w:szCs w:val="26"/>
                <w14:ligatures w14:val="standardContextual"/>
              </w:rPr>
            </w:pPr>
            <w:r w:rsidRPr="00824392">
              <w:rPr>
                <w:sz w:val="26"/>
                <w:szCs w:val="26"/>
              </w:rPr>
              <w:t>Viện Khoa học tài nguyên nước</w:t>
            </w:r>
          </w:p>
        </w:tc>
        <w:tc>
          <w:tcPr>
            <w:tcW w:w="1944" w:type="pct"/>
            <w:shd w:val="clear" w:color="auto" w:fill="auto"/>
            <w:tcMar>
              <w:top w:w="0" w:type="dxa"/>
              <w:left w:w="10" w:type="dxa"/>
              <w:bottom w:w="0" w:type="dxa"/>
              <w:right w:w="10" w:type="dxa"/>
            </w:tcMar>
            <w:vAlign w:val="center"/>
          </w:tcPr>
          <w:p w14:paraId="72AF3C3E" w14:textId="56B58279" w:rsidR="007133D3" w:rsidRPr="00941B62" w:rsidRDefault="007133D3" w:rsidP="00E35D98">
            <w:pPr>
              <w:shd w:val="clear" w:color="auto" w:fill="FFFFFF"/>
              <w:ind w:left="57" w:right="57"/>
              <w:jc w:val="both"/>
              <w:rPr>
                <w:rFonts w:eastAsiaTheme="minorHAnsi"/>
                <w:sz w:val="26"/>
                <w:szCs w:val="26"/>
                <w14:ligatures w14:val="standardContextual"/>
              </w:rPr>
            </w:pPr>
            <w:r w:rsidRPr="00824392">
              <w:rPr>
                <w:sz w:val="26"/>
                <w:szCs w:val="26"/>
              </w:rPr>
              <w:t>- Cần thống nhất cỡ chữ tại các đề mục, tiêu đề trong dự thảo để có tính đồng nhất trong toàn bộ dự thảo Thông tư.</w:t>
            </w:r>
          </w:p>
        </w:tc>
        <w:tc>
          <w:tcPr>
            <w:tcW w:w="1758" w:type="pct"/>
            <w:shd w:val="clear" w:color="auto" w:fill="auto"/>
            <w:tcMar>
              <w:top w:w="0" w:type="dxa"/>
              <w:left w:w="10" w:type="dxa"/>
              <w:bottom w:w="0" w:type="dxa"/>
              <w:right w:w="10" w:type="dxa"/>
            </w:tcMar>
            <w:vAlign w:val="center"/>
          </w:tcPr>
          <w:p w14:paraId="47A70904" w14:textId="5A55D195" w:rsidR="007133D3" w:rsidRPr="00824392" w:rsidRDefault="007133D3" w:rsidP="00E35D98">
            <w:pPr>
              <w:ind w:left="57" w:right="57"/>
              <w:jc w:val="both"/>
              <w:rPr>
                <w:bCs/>
                <w:sz w:val="26"/>
                <w:szCs w:val="26"/>
              </w:rPr>
            </w:pPr>
            <w:r w:rsidRPr="00824392">
              <w:rPr>
                <w:bCs/>
                <w:sz w:val="26"/>
                <w:szCs w:val="26"/>
              </w:rPr>
              <w:t>Tiếp thu ý ki</w:t>
            </w:r>
            <w:r w:rsidR="00706D00" w:rsidRPr="00824392">
              <w:rPr>
                <w:bCs/>
                <w:sz w:val="26"/>
                <w:szCs w:val="26"/>
              </w:rPr>
              <w:t>ế</w:t>
            </w:r>
            <w:r w:rsidRPr="00824392">
              <w:rPr>
                <w:bCs/>
                <w:sz w:val="26"/>
                <w:szCs w:val="26"/>
              </w:rPr>
              <w:t>n góp ý, Cục Môi trường đã rà soát và hoàn thiện dựa thảo Thông tư.</w:t>
            </w:r>
          </w:p>
        </w:tc>
      </w:tr>
      <w:tr w:rsidR="00824392" w:rsidRPr="00824392" w14:paraId="6E99E4FF" w14:textId="77777777" w:rsidTr="00E35D98">
        <w:trPr>
          <w:trHeight w:val="20"/>
        </w:trPr>
        <w:tc>
          <w:tcPr>
            <w:tcW w:w="465" w:type="pct"/>
            <w:vMerge/>
            <w:shd w:val="clear" w:color="auto" w:fill="auto"/>
            <w:tcMar>
              <w:top w:w="0" w:type="dxa"/>
              <w:left w:w="10" w:type="dxa"/>
              <w:bottom w:w="0" w:type="dxa"/>
              <w:right w:w="10" w:type="dxa"/>
            </w:tcMar>
            <w:vAlign w:val="center"/>
          </w:tcPr>
          <w:p w14:paraId="5B720B18"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1208CC2" w14:textId="20F2F064" w:rsidR="007133D3" w:rsidRPr="00824392" w:rsidRDefault="007133D3" w:rsidP="00E35D98">
            <w:pPr>
              <w:ind w:left="57" w:right="57"/>
              <w:jc w:val="both"/>
              <w:rPr>
                <w:sz w:val="26"/>
                <w:szCs w:val="26"/>
              </w:rPr>
            </w:pPr>
            <w:r w:rsidRPr="00824392">
              <w:rPr>
                <w:sz w:val="26"/>
                <w:szCs w:val="26"/>
              </w:rPr>
              <w:t>Văn phòng Bộ</w:t>
            </w:r>
          </w:p>
        </w:tc>
        <w:tc>
          <w:tcPr>
            <w:tcW w:w="1944" w:type="pct"/>
            <w:shd w:val="clear" w:color="auto" w:fill="auto"/>
            <w:tcMar>
              <w:top w:w="0" w:type="dxa"/>
              <w:left w:w="10" w:type="dxa"/>
              <w:bottom w:w="0" w:type="dxa"/>
              <w:right w:w="10" w:type="dxa"/>
            </w:tcMar>
            <w:vAlign w:val="center"/>
          </w:tcPr>
          <w:p w14:paraId="18C4BDAE" w14:textId="495C1F6F" w:rsidR="007133D3" w:rsidRPr="00824392" w:rsidRDefault="007133D3" w:rsidP="00E35D98">
            <w:pPr>
              <w:shd w:val="clear" w:color="auto" w:fill="FFFFFF"/>
              <w:ind w:left="57" w:right="57"/>
              <w:jc w:val="both"/>
              <w:rPr>
                <w:sz w:val="26"/>
                <w:szCs w:val="26"/>
              </w:rPr>
            </w:pPr>
            <w:r w:rsidRPr="00824392">
              <w:rPr>
                <w:sz w:val="26"/>
                <w:szCs w:val="26"/>
              </w:rPr>
              <w:t>Đề nghị rà soát lại quy định tại Điều 126 Luật Bảo vệ môi trường năm 2020 để quy định chi tiết các nội dung theo khoản 7“Bộ trưởng Bộ Tài nguyên và Môi trường quy định chi tiết Điều này”.</w:t>
            </w:r>
          </w:p>
        </w:tc>
        <w:tc>
          <w:tcPr>
            <w:tcW w:w="1758" w:type="pct"/>
            <w:shd w:val="clear" w:color="auto" w:fill="auto"/>
            <w:tcMar>
              <w:top w:w="0" w:type="dxa"/>
              <w:left w:w="10" w:type="dxa"/>
              <w:bottom w:w="0" w:type="dxa"/>
              <w:right w:w="10" w:type="dxa"/>
            </w:tcMar>
            <w:vAlign w:val="center"/>
          </w:tcPr>
          <w:p w14:paraId="4EAD6F76" w14:textId="295631BF" w:rsidR="007133D3" w:rsidRPr="00824392" w:rsidRDefault="007133D3" w:rsidP="00E35D98">
            <w:pPr>
              <w:ind w:left="57" w:right="57"/>
              <w:jc w:val="both"/>
              <w:rPr>
                <w:bCs/>
                <w:sz w:val="26"/>
                <w:szCs w:val="26"/>
              </w:rPr>
            </w:pPr>
            <w:r w:rsidRPr="00824392">
              <w:rPr>
                <w:bCs/>
                <w:sz w:val="26"/>
                <w:szCs w:val="26"/>
              </w:rPr>
              <w:t>Tiếp thu ý ki</w:t>
            </w:r>
            <w:r w:rsidR="00341921" w:rsidRPr="00824392">
              <w:rPr>
                <w:bCs/>
                <w:sz w:val="26"/>
                <w:szCs w:val="26"/>
              </w:rPr>
              <w:t>ế</w:t>
            </w:r>
            <w:r w:rsidRPr="00824392">
              <w:rPr>
                <w:bCs/>
                <w:sz w:val="26"/>
                <w:szCs w:val="26"/>
              </w:rPr>
              <w:t xml:space="preserve">n góp ý, Cục Môi trường có ý kiến giải trình như sau: Điều 126 Luật Bảo vệ môi trường đã được hướng dẫn tại Điều 73, 74 Thông tư số 02/2022/TT-BTNMT ngày 10 tháng 01 năm 2022 của Bộ trưởng Bộ Tài nguyên và Môi trường </w:t>
            </w:r>
          </w:p>
        </w:tc>
      </w:tr>
      <w:tr w:rsidR="00824392" w:rsidRPr="00824392" w14:paraId="163C201A" w14:textId="77777777" w:rsidTr="00E35D98">
        <w:trPr>
          <w:trHeight w:val="20"/>
        </w:trPr>
        <w:tc>
          <w:tcPr>
            <w:tcW w:w="465" w:type="pct"/>
            <w:vMerge/>
            <w:shd w:val="clear" w:color="auto" w:fill="auto"/>
            <w:tcMar>
              <w:top w:w="0" w:type="dxa"/>
              <w:left w:w="10" w:type="dxa"/>
              <w:bottom w:w="0" w:type="dxa"/>
              <w:right w:w="10" w:type="dxa"/>
            </w:tcMar>
            <w:vAlign w:val="center"/>
          </w:tcPr>
          <w:p w14:paraId="191455C3" w14:textId="1BA847C2" w:rsidR="007133D3" w:rsidRPr="00824392" w:rsidRDefault="007133D3" w:rsidP="000D721A">
            <w:pPr>
              <w:ind w:left="57" w:right="57"/>
              <w:jc w:val="center"/>
              <w:rPr>
                <w:bCs/>
                <w:sz w:val="26"/>
                <w:szCs w:val="26"/>
                <w:lang w:val="vi-VN"/>
              </w:rPr>
            </w:pPr>
          </w:p>
        </w:tc>
        <w:tc>
          <w:tcPr>
            <w:tcW w:w="833" w:type="pct"/>
            <w:shd w:val="clear" w:color="auto" w:fill="auto"/>
            <w:tcMar>
              <w:top w:w="0" w:type="dxa"/>
              <w:left w:w="10" w:type="dxa"/>
              <w:bottom w:w="0" w:type="dxa"/>
              <w:right w:w="10" w:type="dxa"/>
            </w:tcMar>
            <w:vAlign w:val="center"/>
          </w:tcPr>
          <w:p w14:paraId="3C2ACB11" w14:textId="77777777" w:rsidR="007133D3" w:rsidRPr="00824392" w:rsidRDefault="007133D3" w:rsidP="00E35D98">
            <w:pPr>
              <w:ind w:left="57" w:right="57"/>
              <w:jc w:val="both"/>
              <w:rPr>
                <w:sz w:val="26"/>
                <w:szCs w:val="26"/>
              </w:rPr>
            </w:pPr>
            <w:r w:rsidRPr="00824392">
              <w:rPr>
                <w:sz w:val="26"/>
                <w:szCs w:val="26"/>
              </w:rPr>
              <w:t>Cục Bảo tồn thiên nhiên và Đa dạng sinh học</w:t>
            </w:r>
          </w:p>
        </w:tc>
        <w:tc>
          <w:tcPr>
            <w:tcW w:w="1944" w:type="pct"/>
            <w:shd w:val="clear" w:color="auto" w:fill="auto"/>
            <w:tcMar>
              <w:top w:w="0" w:type="dxa"/>
              <w:left w:w="10" w:type="dxa"/>
              <w:bottom w:w="0" w:type="dxa"/>
              <w:right w:w="10" w:type="dxa"/>
            </w:tcMar>
            <w:vAlign w:val="center"/>
          </w:tcPr>
          <w:p w14:paraId="50BD31FA" w14:textId="77777777" w:rsidR="007133D3" w:rsidRPr="00824392" w:rsidRDefault="007133D3" w:rsidP="00E35D98">
            <w:pPr>
              <w:tabs>
                <w:tab w:val="left" w:pos="1134"/>
              </w:tabs>
              <w:ind w:left="57" w:right="57"/>
              <w:jc w:val="both"/>
              <w:rPr>
                <w:sz w:val="26"/>
                <w:szCs w:val="26"/>
              </w:rPr>
            </w:pPr>
            <w:r w:rsidRPr="00824392">
              <w:rPr>
                <w:sz w:val="26"/>
                <w:szCs w:val="26"/>
              </w:rPr>
              <w:t xml:space="preserve">Tại Điểm d Khoản 7 Điều 21 Nghị định số 08/2022/NĐ-CP ngày 10/01/2022 của Chính phủ quy định chi tiết một số điều của Luật Bảo vệ môi trường quy định: “Tuân thủ các yêu cầu khác về bảo vệ môi trường, ngăn ngừa, kiểm soát các tác động tới môi trường, đa dạng sinh học, di sản thiên nhiên theo quy định tại Nghị định này, các quy định của pháp luật có liên quan và quy định của các điều ước quốc tế về môi trường và đa dạng sinh học mà Việt Nam đã ký kết. Trong trường hợp có nguy cơ khẩn cấp gây ảnh hưởng nghiêm trọng tới môi trường di sản thiên nhiên, Bộ Tài nguyên và Môi trường trình Thủ tướng Chính phủ xem xét, quyết định việc áp dụng các biện pháp khẩn cấp, </w:t>
            </w:r>
            <w:r w:rsidRPr="00824392">
              <w:rPr>
                <w:sz w:val="26"/>
                <w:szCs w:val="26"/>
              </w:rPr>
              <w:lastRenderedPageBreak/>
              <w:t>tạm thời nhằm giới hạn tổng lượng xả thải vào môi trường di sản thiên nhiên, trong đó xác định rõ khu vực áp dụng, thời gian áp dụng”. Do vậy đề nghị rà soát và xem xét bổ sung vào dự thảo Thông tư các nội dung hướng dẫn về áp dụng các biện pháp khẩn cấp, tạm thời nhằm giới hạn tổng lượng xả thải vào môi trường di sản thiên nhiên, trong đó xác định rõ khu vực áp dụng, thời gian áp dụng.</w:t>
            </w:r>
          </w:p>
        </w:tc>
        <w:tc>
          <w:tcPr>
            <w:tcW w:w="1758" w:type="pct"/>
            <w:shd w:val="clear" w:color="auto" w:fill="auto"/>
            <w:tcMar>
              <w:top w:w="0" w:type="dxa"/>
              <w:left w:w="10" w:type="dxa"/>
              <w:bottom w:w="0" w:type="dxa"/>
              <w:right w:w="10" w:type="dxa"/>
            </w:tcMar>
            <w:vAlign w:val="center"/>
          </w:tcPr>
          <w:p w14:paraId="053325C1" w14:textId="46FE905B" w:rsidR="007133D3" w:rsidRPr="00824392" w:rsidRDefault="007133D3" w:rsidP="00E35D98">
            <w:pPr>
              <w:widowControl w:val="0"/>
              <w:ind w:left="57" w:right="57"/>
              <w:jc w:val="both"/>
              <w:rPr>
                <w:bCs/>
                <w:sz w:val="26"/>
                <w:szCs w:val="26"/>
                <w:lang w:val="vi-VN"/>
              </w:rPr>
            </w:pPr>
            <w:r w:rsidRPr="00824392">
              <w:rPr>
                <w:bCs/>
                <w:sz w:val="26"/>
                <w:szCs w:val="26"/>
              </w:rPr>
              <w:lastRenderedPageBreak/>
              <w:t>Tiếp thu ý ki</w:t>
            </w:r>
            <w:r w:rsidR="00A845D5" w:rsidRPr="00824392">
              <w:rPr>
                <w:bCs/>
                <w:sz w:val="26"/>
                <w:szCs w:val="26"/>
              </w:rPr>
              <w:t>ế</w:t>
            </w:r>
            <w:r w:rsidRPr="00824392">
              <w:rPr>
                <w:bCs/>
                <w:sz w:val="26"/>
                <w:szCs w:val="26"/>
              </w:rPr>
              <w:t>n góp ý, Cục Môi trường</w:t>
            </w:r>
            <w:r w:rsidRPr="00824392">
              <w:rPr>
                <w:bCs/>
                <w:sz w:val="26"/>
                <w:szCs w:val="26"/>
                <w:lang w:val="vi-VN"/>
              </w:rPr>
              <w:t xml:space="preserve"> có ý kiến giải trình như sau: </w:t>
            </w:r>
            <w:r w:rsidRPr="00824392">
              <w:rPr>
                <w:sz w:val="26"/>
                <w:szCs w:val="26"/>
              </w:rPr>
              <w:t xml:space="preserve">Điểm </w:t>
            </w:r>
            <w:r w:rsidRPr="00824392">
              <w:rPr>
                <w:sz w:val="26"/>
                <w:szCs w:val="26"/>
                <w:lang w:val="vi-VN"/>
              </w:rPr>
              <w:t>đ</w:t>
            </w:r>
            <w:r w:rsidRPr="00824392">
              <w:rPr>
                <w:sz w:val="26"/>
                <w:szCs w:val="26"/>
              </w:rPr>
              <w:t xml:space="preserve"> Khoản 7 Điều 21 Nghị định số 08/2022/NĐ-CP ngày 10/01/2022 của Chính phủ quy định chi tiết một số điều của Luật Bảo vệ môi trường</w:t>
            </w:r>
            <w:r w:rsidRPr="00824392">
              <w:rPr>
                <w:sz w:val="26"/>
                <w:szCs w:val="26"/>
                <w:lang w:val="vi-VN"/>
              </w:rPr>
              <w:t>, t</w:t>
            </w:r>
            <w:r w:rsidRPr="00941B62">
              <w:rPr>
                <w:sz w:val="26"/>
                <w:szCs w:val="26"/>
              </w:rPr>
              <w:t>rong trường hợp có nguy cơ khẩn cấp gây ảnh hưởng nghiêm trọng tới môi trường di sản thiên nhiên, Bộ Tài nguyên và Môi trường trình Thủ tướng Chính phủ xem xét, quyết định việc áp dụng các biện pháp khẩn cấp, tạm thời nhằm giới hạn tổng lượng xả thải vào môi trường di sản thiên nhiên, trong đó xác định rõ khu vực áp dụng, thời gian áp dụng</w:t>
            </w:r>
            <w:r w:rsidRPr="00941B62">
              <w:rPr>
                <w:sz w:val="26"/>
                <w:szCs w:val="26"/>
                <w:lang w:val="vi-VN"/>
              </w:rPr>
              <w:t xml:space="preserve">. Do vậy, đối với nội dung góp ý đã được quy định cụ thể tại </w:t>
            </w:r>
            <w:r w:rsidRPr="00824392">
              <w:rPr>
                <w:sz w:val="26"/>
                <w:szCs w:val="26"/>
              </w:rPr>
              <w:lastRenderedPageBreak/>
              <w:t xml:space="preserve">Điểm </w:t>
            </w:r>
            <w:r w:rsidRPr="00824392">
              <w:rPr>
                <w:sz w:val="26"/>
                <w:szCs w:val="26"/>
                <w:lang w:val="vi-VN"/>
              </w:rPr>
              <w:t>đ</w:t>
            </w:r>
            <w:r w:rsidRPr="00824392">
              <w:rPr>
                <w:sz w:val="26"/>
                <w:szCs w:val="26"/>
              </w:rPr>
              <w:t xml:space="preserve"> Khoản 7 Điều 21 Nghị định số 08/2022/NĐ-CP</w:t>
            </w:r>
            <w:r w:rsidRPr="00824392">
              <w:rPr>
                <w:sz w:val="26"/>
                <w:szCs w:val="26"/>
                <w:lang w:val="vi-VN"/>
              </w:rPr>
              <w:t xml:space="preserve">, đồng thời không giao Bộ Nông nghiệp và Môi trường hướng dẫn. Do vậy, </w:t>
            </w:r>
            <w:r w:rsidRPr="00824392">
              <w:rPr>
                <w:bCs/>
                <w:sz w:val="26"/>
                <w:szCs w:val="26"/>
              </w:rPr>
              <w:t xml:space="preserve">Cục Môi trường </w:t>
            </w:r>
            <w:r w:rsidRPr="00824392">
              <w:rPr>
                <w:bCs/>
                <w:sz w:val="26"/>
                <w:szCs w:val="26"/>
                <w:lang w:val="vi-VN"/>
              </w:rPr>
              <w:t>đề xuất giữ nguyên như</w:t>
            </w:r>
            <w:r w:rsidRPr="00824392">
              <w:rPr>
                <w:bCs/>
                <w:sz w:val="26"/>
                <w:szCs w:val="26"/>
              </w:rPr>
              <w:t xml:space="preserve"> dự thảo Thông tư.</w:t>
            </w:r>
          </w:p>
        </w:tc>
      </w:tr>
      <w:tr w:rsidR="00824392" w:rsidRPr="00824392" w14:paraId="079FD0A7" w14:textId="77777777" w:rsidTr="00E35D98">
        <w:trPr>
          <w:trHeight w:val="20"/>
        </w:trPr>
        <w:tc>
          <w:tcPr>
            <w:tcW w:w="465" w:type="pct"/>
            <w:vMerge/>
            <w:shd w:val="clear" w:color="auto" w:fill="auto"/>
            <w:tcMar>
              <w:top w:w="0" w:type="dxa"/>
              <w:left w:w="10" w:type="dxa"/>
              <w:bottom w:w="0" w:type="dxa"/>
              <w:right w:w="10" w:type="dxa"/>
            </w:tcMar>
            <w:vAlign w:val="center"/>
          </w:tcPr>
          <w:p w14:paraId="413AB4A9"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4317F08" w14:textId="3A3F1E73" w:rsidR="007133D3" w:rsidRPr="00824392" w:rsidRDefault="007133D3" w:rsidP="00E35D98">
            <w:pPr>
              <w:ind w:left="57" w:right="57"/>
              <w:jc w:val="both"/>
              <w:rPr>
                <w:sz w:val="26"/>
                <w:szCs w:val="26"/>
                <w:lang w:val="vi-VN"/>
              </w:rPr>
            </w:pPr>
            <w:r w:rsidRPr="00941B62">
              <w:rPr>
                <w:rFonts w:eastAsiaTheme="minorHAnsi"/>
                <w:sz w:val="26"/>
                <w:szCs w:val="26"/>
                <w14:ligatures w14:val="standardContextual"/>
              </w:rPr>
              <w:t>Sở Nông nghiệp và Môi trường tỉnh</w:t>
            </w:r>
            <w:r w:rsidRPr="00941B62">
              <w:rPr>
                <w:rFonts w:eastAsiaTheme="minorHAnsi"/>
                <w:sz w:val="26"/>
                <w:szCs w:val="26"/>
                <w:lang w:val="vi-VN"/>
                <w14:ligatures w14:val="standardContextual"/>
              </w:rPr>
              <w:t xml:space="preserve"> Cà mau</w:t>
            </w:r>
          </w:p>
        </w:tc>
        <w:tc>
          <w:tcPr>
            <w:tcW w:w="1944" w:type="pct"/>
            <w:shd w:val="clear" w:color="auto" w:fill="auto"/>
            <w:tcMar>
              <w:top w:w="0" w:type="dxa"/>
              <w:left w:w="10" w:type="dxa"/>
              <w:bottom w:w="0" w:type="dxa"/>
              <w:right w:w="10" w:type="dxa"/>
            </w:tcMar>
            <w:vAlign w:val="center"/>
          </w:tcPr>
          <w:p w14:paraId="4B2937C2" w14:textId="77777777" w:rsidR="007133D3" w:rsidRPr="00824392" w:rsidRDefault="007133D3" w:rsidP="00E35D98">
            <w:pPr>
              <w:shd w:val="clear" w:color="auto" w:fill="FFFFFF"/>
              <w:ind w:left="57" w:right="57"/>
              <w:jc w:val="both"/>
              <w:rPr>
                <w:sz w:val="26"/>
                <w:szCs w:val="26"/>
                <w:lang w:val="vi-VN"/>
              </w:rPr>
            </w:pPr>
            <w:r w:rsidRPr="00824392">
              <w:rPr>
                <w:sz w:val="26"/>
                <w:szCs w:val="26"/>
              </w:rPr>
              <w:t xml:space="preserve">5. Bổ sung một số nội dung quy định để thuận tiện trong quá trình triển khai, cụ thể như sau: </w:t>
            </w:r>
          </w:p>
          <w:p w14:paraId="47CA6488" w14:textId="77777777" w:rsidR="007133D3" w:rsidRPr="00824392" w:rsidRDefault="007133D3" w:rsidP="00E35D98">
            <w:pPr>
              <w:shd w:val="clear" w:color="auto" w:fill="FFFFFF"/>
              <w:ind w:left="57" w:right="57"/>
              <w:jc w:val="both"/>
              <w:rPr>
                <w:sz w:val="26"/>
                <w:szCs w:val="26"/>
                <w:lang w:val="vi-VN"/>
              </w:rPr>
            </w:pPr>
            <w:r w:rsidRPr="00824392">
              <w:rPr>
                <w:sz w:val="26"/>
                <w:szCs w:val="26"/>
              </w:rPr>
              <w:t xml:space="preserve">- Bổ sung giải thích từ ngữ hồ chứa nước thải, hồ chứa bùn thải (đây là công trình xử lý nước thải, bùn thải hay chỉ là công trình lưu chứa chất thải khi sự cố). </w:t>
            </w:r>
          </w:p>
          <w:p w14:paraId="48837513" w14:textId="77777777" w:rsidR="007133D3" w:rsidRPr="00824392" w:rsidRDefault="007133D3" w:rsidP="00E35D98">
            <w:pPr>
              <w:shd w:val="clear" w:color="auto" w:fill="FFFFFF"/>
              <w:ind w:left="57" w:right="57"/>
              <w:jc w:val="both"/>
              <w:rPr>
                <w:sz w:val="26"/>
                <w:szCs w:val="26"/>
                <w:lang w:val="vi-VN"/>
              </w:rPr>
            </w:pPr>
            <w:r w:rsidRPr="00824392">
              <w:rPr>
                <w:sz w:val="26"/>
                <w:szCs w:val="26"/>
              </w:rPr>
              <w:t xml:space="preserve">- Quy định cụ thể đối tượng phải xây dựng và ban hành kế hoạch ứng phó sự cố chất thải cấp cơ sở. </w:t>
            </w:r>
          </w:p>
          <w:p w14:paraId="79E2FBE4" w14:textId="762F4220" w:rsidR="007133D3" w:rsidRPr="00824392" w:rsidRDefault="007133D3" w:rsidP="00E35D98">
            <w:pPr>
              <w:shd w:val="clear" w:color="auto" w:fill="FFFFFF"/>
              <w:ind w:left="57" w:right="57"/>
              <w:jc w:val="both"/>
              <w:rPr>
                <w:sz w:val="26"/>
                <w:szCs w:val="26"/>
              </w:rPr>
            </w:pPr>
            <w:r w:rsidRPr="00824392">
              <w:rPr>
                <w:sz w:val="26"/>
                <w:szCs w:val="26"/>
              </w:rPr>
              <w:t>- Quy định mức tối thiểu về khả năng ứng phó sự cố tại chỗ của cấp cơ sở để doanh nghiệp bố trí công trình, trang thiết bị, nhân lực ứng phó phù hợp.</w:t>
            </w:r>
          </w:p>
        </w:tc>
        <w:tc>
          <w:tcPr>
            <w:tcW w:w="1758" w:type="pct"/>
            <w:shd w:val="clear" w:color="auto" w:fill="auto"/>
            <w:tcMar>
              <w:top w:w="0" w:type="dxa"/>
              <w:left w:w="10" w:type="dxa"/>
              <w:bottom w:w="0" w:type="dxa"/>
              <w:right w:w="10" w:type="dxa"/>
            </w:tcMar>
            <w:vAlign w:val="center"/>
          </w:tcPr>
          <w:p w14:paraId="4C4AE2AD" w14:textId="2EF4C016" w:rsidR="007133D3" w:rsidRPr="00824392" w:rsidRDefault="007133D3" w:rsidP="00E35D98">
            <w:pPr>
              <w:ind w:left="57" w:right="57"/>
              <w:jc w:val="both"/>
              <w:rPr>
                <w:bCs/>
                <w:sz w:val="26"/>
                <w:szCs w:val="26"/>
                <w:lang w:val="vi-VN"/>
              </w:rPr>
            </w:pPr>
            <w:r w:rsidRPr="00824392">
              <w:rPr>
                <w:bCs/>
                <w:sz w:val="26"/>
                <w:szCs w:val="26"/>
              </w:rPr>
              <w:t>Tiếp thu ý ki</w:t>
            </w:r>
            <w:r w:rsidR="00246412" w:rsidRPr="00824392">
              <w:rPr>
                <w:bCs/>
                <w:sz w:val="26"/>
                <w:szCs w:val="26"/>
              </w:rPr>
              <w:t>ế</w:t>
            </w:r>
            <w:r w:rsidRPr="00824392">
              <w:rPr>
                <w:bCs/>
                <w:sz w:val="26"/>
                <w:szCs w:val="26"/>
              </w:rPr>
              <w:t>n góp ý, Cục Môi trường</w:t>
            </w:r>
            <w:r w:rsidRPr="00824392">
              <w:rPr>
                <w:bCs/>
                <w:sz w:val="26"/>
                <w:szCs w:val="26"/>
                <w:lang w:val="vi-VN"/>
              </w:rPr>
              <w:t xml:space="preserve"> xin giải trình như sau: </w:t>
            </w:r>
          </w:p>
          <w:p w14:paraId="20261C33" w14:textId="77777777" w:rsidR="007133D3" w:rsidRPr="00824392" w:rsidRDefault="007133D3" w:rsidP="00E35D98">
            <w:pPr>
              <w:ind w:left="57" w:right="57"/>
              <w:jc w:val="both"/>
              <w:rPr>
                <w:bCs/>
                <w:sz w:val="26"/>
                <w:szCs w:val="26"/>
                <w:lang w:val="vi-VN"/>
              </w:rPr>
            </w:pPr>
            <w:r w:rsidRPr="00824392">
              <w:rPr>
                <w:bCs/>
                <w:sz w:val="26"/>
                <w:szCs w:val="26"/>
                <w:lang w:val="vi-VN"/>
              </w:rPr>
              <w:t>- Hồ chứa nước thải, bùn thải là một hạng mục của công trình xử lý, do đó, không cần thiết phải giải thích từ ngữ đối với công trình này.</w:t>
            </w:r>
          </w:p>
          <w:p w14:paraId="3BD9835F" w14:textId="7E79DB56" w:rsidR="007133D3" w:rsidRPr="00824392" w:rsidRDefault="007133D3" w:rsidP="00E35D98">
            <w:pPr>
              <w:ind w:left="57" w:right="57"/>
              <w:jc w:val="both"/>
              <w:rPr>
                <w:bCs/>
                <w:sz w:val="26"/>
                <w:szCs w:val="26"/>
                <w:lang w:val="vi-VN"/>
              </w:rPr>
            </w:pPr>
            <w:r w:rsidRPr="00824392">
              <w:rPr>
                <w:bCs/>
                <w:sz w:val="26"/>
                <w:szCs w:val="26"/>
                <w:lang w:val="vi-VN"/>
              </w:rPr>
              <w:t>- Đối tượng phải xây dựng kế hoạch phòng ngừa ứng phó sự cố được quy định trong Luật Bảo vệ môi trường, Nghị định số 08/2022/NĐ-C</w:t>
            </w:r>
            <w:r w:rsidR="009A7566" w:rsidRPr="00824392">
              <w:rPr>
                <w:bCs/>
                <w:sz w:val="26"/>
                <w:szCs w:val="26"/>
              </w:rPr>
              <w:t>P</w:t>
            </w:r>
            <w:r w:rsidRPr="00824392">
              <w:rPr>
                <w:bCs/>
                <w:sz w:val="26"/>
                <w:szCs w:val="26"/>
                <w:lang w:val="vi-VN"/>
              </w:rPr>
              <w:t>, do đó, không quy định lại.</w:t>
            </w:r>
          </w:p>
          <w:p w14:paraId="13E65D8E" w14:textId="13F2CC80" w:rsidR="007133D3" w:rsidRPr="00824392" w:rsidRDefault="007133D3" w:rsidP="00E35D98">
            <w:pPr>
              <w:ind w:left="57" w:right="57"/>
              <w:jc w:val="both"/>
              <w:rPr>
                <w:bCs/>
                <w:sz w:val="26"/>
                <w:szCs w:val="26"/>
                <w:lang w:val="vi-VN"/>
              </w:rPr>
            </w:pPr>
            <w:r w:rsidRPr="00824392">
              <w:rPr>
                <w:bCs/>
                <w:sz w:val="26"/>
                <w:szCs w:val="26"/>
                <w:lang w:val="vi-VN"/>
              </w:rPr>
              <w:t>- Việc công ty bố trí công trình, tr</w:t>
            </w:r>
            <w:r w:rsidR="00F52A50" w:rsidRPr="00824392">
              <w:rPr>
                <w:bCs/>
                <w:sz w:val="26"/>
                <w:szCs w:val="26"/>
              </w:rPr>
              <w:t>a</w:t>
            </w:r>
            <w:r w:rsidRPr="00824392">
              <w:rPr>
                <w:bCs/>
                <w:sz w:val="26"/>
                <w:szCs w:val="26"/>
                <w:lang w:val="vi-VN"/>
              </w:rPr>
              <w:t xml:space="preserve">ng thiết bị, nhân lực ứng phó sự cố trên cơ sở dự báo của Công ty và tình hình hoạt động của từng cơ sở, việc quy định mức tối thiểu là không khả thi. Do đó, </w:t>
            </w:r>
            <w:r w:rsidRPr="00824392">
              <w:rPr>
                <w:bCs/>
                <w:sz w:val="26"/>
                <w:szCs w:val="26"/>
              </w:rPr>
              <w:t>Cục Môi trường</w:t>
            </w:r>
            <w:r w:rsidRPr="00824392">
              <w:rPr>
                <w:bCs/>
                <w:sz w:val="26"/>
                <w:szCs w:val="26"/>
                <w:lang w:val="vi-VN"/>
              </w:rPr>
              <w:t xml:space="preserve"> đề xuất không tiếp thu ý kiến.</w:t>
            </w:r>
          </w:p>
        </w:tc>
      </w:tr>
      <w:tr w:rsidR="00824392" w:rsidRPr="00824392" w14:paraId="46B6BBB2" w14:textId="77777777" w:rsidTr="00E35D98">
        <w:trPr>
          <w:trHeight w:val="20"/>
        </w:trPr>
        <w:tc>
          <w:tcPr>
            <w:tcW w:w="465" w:type="pct"/>
            <w:vMerge/>
            <w:shd w:val="clear" w:color="auto" w:fill="auto"/>
            <w:tcMar>
              <w:top w:w="0" w:type="dxa"/>
              <w:left w:w="10" w:type="dxa"/>
              <w:bottom w:w="0" w:type="dxa"/>
              <w:right w:w="10" w:type="dxa"/>
            </w:tcMar>
            <w:vAlign w:val="center"/>
          </w:tcPr>
          <w:p w14:paraId="6BEC21B8"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CD66EC7" w14:textId="6B4B84DC"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Bộ Tư pháp</w:t>
            </w:r>
          </w:p>
        </w:tc>
        <w:tc>
          <w:tcPr>
            <w:tcW w:w="1944" w:type="pct"/>
            <w:shd w:val="clear" w:color="auto" w:fill="auto"/>
            <w:tcMar>
              <w:top w:w="0" w:type="dxa"/>
              <w:left w:w="10" w:type="dxa"/>
              <w:bottom w:w="0" w:type="dxa"/>
              <w:right w:w="10" w:type="dxa"/>
            </w:tcMar>
            <w:vAlign w:val="center"/>
          </w:tcPr>
          <w:p w14:paraId="2964A787" w14:textId="437B97EE" w:rsidR="007133D3" w:rsidRPr="00824392" w:rsidRDefault="007133D3" w:rsidP="00E35D98">
            <w:pPr>
              <w:shd w:val="clear" w:color="auto" w:fill="FFFFFF"/>
              <w:ind w:left="57" w:right="57"/>
              <w:jc w:val="both"/>
              <w:rPr>
                <w:sz w:val="26"/>
                <w:szCs w:val="26"/>
              </w:rPr>
            </w:pPr>
            <w:r w:rsidRPr="00824392">
              <w:rPr>
                <w:sz w:val="26"/>
                <w:szCs w:val="26"/>
              </w:rPr>
              <w:t xml:space="preserve">Điểm a và điểm c khoản 3 Điều 127 Luật Bảo vệ môi trường giao Bộ Nông nghiệp và Môi trường hướng dẫn kỹ thuật về phòng ngừa, ứng phó sự cố chất thải và hướng dẫn phục hồi môi trường sau sự cố môi trường, không có nội dung giao Bộ Nông nghiệp và Môi trường </w:t>
            </w:r>
            <w:r w:rsidRPr="00824392">
              <w:rPr>
                <w:sz w:val="26"/>
                <w:szCs w:val="26"/>
              </w:rPr>
              <w:lastRenderedPageBreak/>
              <w:t>hướng dẫn phục hồi môi trường sau sự cố chất thải. Do đó, đề nghị cơ quan chủ trì soạn thảo chỉnh lý tên và phạm vi của dự thảo Thông tư cho phù hợp và thống nhất với quy định của Luật Bảo vệ môi trường</w:t>
            </w:r>
            <w:r w:rsidR="005B7433" w:rsidRPr="00824392">
              <w:rPr>
                <w:sz w:val="26"/>
                <w:szCs w:val="26"/>
              </w:rPr>
              <w:t>.</w:t>
            </w:r>
          </w:p>
        </w:tc>
        <w:tc>
          <w:tcPr>
            <w:tcW w:w="1758" w:type="pct"/>
            <w:shd w:val="clear" w:color="auto" w:fill="auto"/>
            <w:tcMar>
              <w:top w:w="0" w:type="dxa"/>
              <w:left w:w="10" w:type="dxa"/>
              <w:bottom w:w="0" w:type="dxa"/>
              <w:right w:w="10" w:type="dxa"/>
            </w:tcMar>
            <w:vAlign w:val="center"/>
          </w:tcPr>
          <w:p w14:paraId="614D406D" w14:textId="1ADB08A5" w:rsidR="007133D3" w:rsidRPr="00824392" w:rsidRDefault="007133D3" w:rsidP="00E35D98">
            <w:pPr>
              <w:ind w:left="57" w:right="57"/>
              <w:jc w:val="both"/>
              <w:rPr>
                <w:bCs/>
                <w:sz w:val="26"/>
                <w:szCs w:val="26"/>
              </w:rPr>
            </w:pPr>
            <w:r w:rsidRPr="00824392">
              <w:rPr>
                <w:bCs/>
                <w:sz w:val="26"/>
                <w:szCs w:val="26"/>
              </w:rPr>
              <w:lastRenderedPageBreak/>
              <w:t>Tiếp thu ý kién góp ý, Cục Môi trường</w:t>
            </w:r>
            <w:r w:rsidRPr="00824392">
              <w:rPr>
                <w:bCs/>
                <w:sz w:val="26"/>
                <w:szCs w:val="26"/>
                <w:lang w:val="vi-VN"/>
              </w:rPr>
              <w:t xml:space="preserve"> xin giải trình như sau: </w:t>
            </w:r>
            <w:r w:rsidRPr="00824392">
              <w:rPr>
                <w:bCs/>
                <w:sz w:val="26"/>
                <w:szCs w:val="26"/>
              </w:rPr>
              <w:t>Theo quy định tại khoản 6 Điều 121 Luật Bảo vệ môi trường, v</w:t>
            </w:r>
            <w:r w:rsidRPr="00824392">
              <w:rPr>
                <w:sz w:val="26"/>
                <w:szCs w:val="26"/>
              </w:rPr>
              <w:t>iệc phòng ngừa sự cố môi trường do rò rỉ, tràn đổ, phát tán chất thải (sau đây gọi</w:t>
            </w:r>
            <w:r w:rsidRPr="00824392">
              <w:rPr>
                <w:sz w:val="26"/>
                <w:szCs w:val="26"/>
                <w:lang w:val="vi-VN"/>
              </w:rPr>
              <w:t xml:space="preserve"> chung</w:t>
            </w:r>
            <w:r w:rsidRPr="00824392">
              <w:rPr>
                <w:sz w:val="26"/>
                <w:szCs w:val="26"/>
              </w:rPr>
              <w:t xml:space="preserve"> là sự cố chất thải) được thực </w:t>
            </w:r>
            <w:r w:rsidRPr="00824392">
              <w:rPr>
                <w:sz w:val="26"/>
                <w:szCs w:val="26"/>
              </w:rPr>
              <w:lastRenderedPageBreak/>
              <w:t>hiện theo quy định của Luật này. Việc phòng ngừa sự cố môi trường do hóa chất, phóng xạ, dầu tràn, dịch bệnh và do nguyên nhân khác được thực hiện theo quy định của pháp luật có liên quan.</w:t>
            </w:r>
          </w:p>
          <w:p w14:paraId="157BBAB7" w14:textId="4C5F0AB2" w:rsidR="007133D3" w:rsidRPr="00824392" w:rsidRDefault="007133D3" w:rsidP="00E35D98">
            <w:pPr>
              <w:ind w:left="57" w:right="57"/>
              <w:jc w:val="both"/>
              <w:rPr>
                <w:bCs/>
                <w:sz w:val="26"/>
                <w:szCs w:val="26"/>
              </w:rPr>
            </w:pPr>
            <w:r w:rsidRPr="00824392">
              <w:rPr>
                <w:bCs/>
                <w:sz w:val="26"/>
                <w:szCs w:val="26"/>
              </w:rPr>
              <w:t xml:space="preserve">Do vậy, dự thảo Thông tư hướng dẫn phục hồi môi trường sau sự cố chất thải là phù hợp, còn việc phục hồi môi trường do các sự cố khác thực hiện theo </w:t>
            </w:r>
            <w:r w:rsidRPr="00824392">
              <w:rPr>
                <w:sz w:val="26"/>
                <w:szCs w:val="26"/>
              </w:rPr>
              <w:t>quy định của pháp luật có liên quan.</w:t>
            </w:r>
            <w:r w:rsidRPr="00824392">
              <w:rPr>
                <w:bCs/>
                <w:sz w:val="26"/>
                <w:szCs w:val="26"/>
              </w:rPr>
              <w:t xml:space="preserve">  </w:t>
            </w:r>
          </w:p>
        </w:tc>
      </w:tr>
      <w:tr w:rsidR="00824392" w:rsidRPr="00824392" w14:paraId="7111590E" w14:textId="77777777" w:rsidTr="00E35D98">
        <w:trPr>
          <w:trHeight w:val="20"/>
        </w:trPr>
        <w:tc>
          <w:tcPr>
            <w:tcW w:w="465" w:type="pct"/>
            <w:vMerge/>
            <w:shd w:val="clear" w:color="auto" w:fill="auto"/>
            <w:tcMar>
              <w:top w:w="0" w:type="dxa"/>
              <w:left w:w="10" w:type="dxa"/>
              <w:bottom w:w="0" w:type="dxa"/>
              <w:right w:w="10" w:type="dxa"/>
            </w:tcMar>
            <w:vAlign w:val="center"/>
          </w:tcPr>
          <w:p w14:paraId="5E20187E"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0587172" w14:textId="77777777" w:rsidR="007133D3" w:rsidRPr="00941B62" w:rsidRDefault="007133D3" w:rsidP="00E35D98">
            <w:pPr>
              <w:ind w:left="57" w:right="57"/>
              <w:jc w:val="both"/>
              <w:rPr>
                <w:rFonts w:eastAsiaTheme="minorHAnsi"/>
                <w:sz w:val="26"/>
                <w:szCs w:val="26"/>
                <w14:ligatures w14:val="standardContextual"/>
              </w:rPr>
            </w:pPr>
          </w:p>
        </w:tc>
        <w:tc>
          <w:tcPr>
            <w:tcW w:w="1944" w:type="pct"/>
            <w:shd w:val="clear" w:color="auto" w:fill="auto"/>
            <w:tcMar>
              <w:top w:w="0" w:type="dxa"/>
              <w:left w:w="10" w:type="dxa"/>
              <w:bottom w:w="0" w:type="dxa"/>
              <w:right w:w="10" w:type="dxa"/>
            </w:tcMar>
            <w:vAlign w:val="center"/>
          </w:tcPr>
          <w:p w14:paraId="2C04CEEC" w14:textId="22BDFAA8" w:rsidR="007133D3" w:rsidRPr="00824392" w:rsidRDefault="007133D3" w:rsidP="00E35D98">
            <w:pPr>
              <w:shd w:val="clear" w:color="auto" w:fill="FFFFFF"/>
              <w:ind w:left="57" w:right="57"/>
              <w:jc w:val="both"/>
              <w:rPr>
                <w:sz w:val="26"/>
                <w:szCs w:val="26"/>
              </w:rPr>
            </w:pPr>
            <w:r w:rsidRPr="00824392">
              <w:rPr>
                <w:spacing w:val="-4"/>
                <w:sz w:val="26"/>
                <w:szCs w:val="26"/>
                <w:lang w:val="nb-NO"/>
              </w:rPr>
              <w:t xml:space="preserve">Đề nghị cơ quan chủ trì soạn thảo </w:t>
            </w:r>
            <w:r w:rsidRPr="00824392">
              <w:rPr>
                <w:spacing w:val="-4"/>
                <w:sz w:val="26"/>
                <w:szCs w:val="26"/>
                <w:lang w:val="nl-NL"/>
              </w:rPr>
              <w:t xml:space="preserve">tổ chức xây dựng, ban hành Thông tư theo đúng quy định của Luật Ban hành văn bản quy phạm pháp luật năm 2025 và </w:t>
            </w:r>
            <w:r w:rsidRPr="00824392">
              <w:rPr>
                <w:rFonts w:eastAsia="MS Mincho"/>
                <w:sz w:val="26"/>
                <w:szCs w:val="26"/>
                <w:lang w:val="nl-NL" w:eastAsia="ja-JP"/>
              </w:rPr>
              <w:t>Nghị định số 78/2025/NĐ-CP ngày 01/4/2025 của Chính phủ quy định chi tiết một số điều và biện pháp để tổ chức, hướng dẫn thi hành Luật Ban hành văn bản quy phạm pháp luật</w:t>
            </w:r>
            <w:r w:rsidRPr="00824392">
              <w:rPr>
                <w:spacing w:val="-4"/>
                <w:sz w:val="26"/>
                <w:szCs w:val="26"/>
                <w:lang w:val="nl-NL"/>
              </w:rPr>
              <w:t>, trong đó, lưu ý lấy ý kiến các bộ, ngành, địa phương có liên quan, các đối tượng chịu sự tác động của văn bản, các chuyên gia, nhà khoa học, người làm thực tiễn... để tiếp tục hoàn thiện dự thảo Thông tư bảo đảm tính khả thi, phù hợp với thực tiễn sau khi được ban hành.</w:t>
            </w:r>
          </w:p>
        </w:tc>
        <w:tc>
          <w:tcPr>
            <w:tcW w:w="1758" w:type="pct"/>
            <w:shd w:val="clear" w:color="auto" w:fill="auto"/>
            <w:tcMar>
              <w:top w:w="0" w:type="dxa"/>
              <w:left w:w="10" w:type="dxa"/>
              <w:bottom w:w="0" w:type="dxa"/>
              <w:right w:w="10" w:type="dxa"/>
            </w:tcMar>
            <w:vAlign w:val="center"/>
          </w:tcPr>
          <w:p w14:paraId="4F830987" w14:textId="23E08029" w:rsidR="007133D3" w:rsidRPr="00824392" w:rsidRDefault="007133D3" w:rsidP="00E35D98">
            <w:pPr>
              <w:ind w:left="57" w:right="57"/>
              <w:jc w:val="both"/>
              <w:rPr>
                <w:bCs/>
                <w:sz w:val="26"/>
                <w:szCs w:val="26"/>
              </w:rPr>
            </w:pPr>
            <w:r w:rsidRPr="00824392">
              <w:rPr>
                <w:bCs/>
                <w:sz w:val="26"/>
                <w:szCs w:val="26"/>
              </w:rPr>
              <w:t>Tiếp thu ý ki</w:t>
            </w:r>
            <w:r w:rsidR="00310EE4" w:rsidRPr="00824392">
              <w:rPr>
                <w:bCs/>
                <w:sz w:val="26"/>
                <w:szCs w:val="26"/>
              </w:rPr>
              <w:t>ế</w:t>
            </w:r>
            <w:r w:rsidRPr="00824392">
              <w:rPr>
                <w:bCs/>
                <w:sz w:val="26"/>
                <w:szCs w:val="26"/>
              </w:rPr>
              <w:t>n góp ý, Cục Môi trường</w:t>
            </w:r>
            <w:r w:rsidRPr="00824392">
              <w:rPr>
                <w:bCs/>
                <w:sz w:val="26"/>
                <w:szCs w:val="26"/>
                <w:lang w:val="vi-VN"/>
              </w:rPr>
              <w:t xml:space="preserve"> xin giải trình như sau:</w:t>
            </w:r>
            <w:r w:rsidRPr="00824392">
              <w:rPr>
                <w:bCs/>
                <w:sz w:val="26"/>
                <w:szCs w:val="26"/>
              </w:rPr>
              <w:t xml:space="preserve"> Cục Môi trường đã lấy ý kiến của các tổ chức, cá nhân, cơ quan, đơn vị … có liên quan để tổng hợp, hoàn thiện dự thảo Thông tư bảo đảm phù hợp theo quy định. </w:t>
            </w:r>
          </w:p>
        </w:tc>
      </w:tr>
      <w:tr w:rsidR="00824392" w:rsidRPr="00824392" w14:paraId="21F121DF" w14:textId="77777777" w:rsidTr="00E35D98">
        <w:trPr>
          <w:trHeight w:val="20"/>
        </w:trPr>
        <w:tc>
          <w:tcPr>
            <w:tcW w:w="465" w:type="pct"/>
            <w:vMerge/>
            <w:shd w:val="clear" w:color="auto" w:fill="auto"/>
            <w:tcMar>
              <w:top w:w="0" w:type="dxa"/>
              <w:left w:w="10" w:type="dxa"/>
              <w:bottom w:w="0" w:type="dxa"/>
              <w:right w:w="10" w:type="dxa"/>
            </w:tcMar>
            <w:vAlign w:val="center"/>
          </w:tcPr>
          <w:p w14:paraId="21FF3032"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55E8BE7C" w14:textId="77777777" w:rsidR="007133D3" w:rsidRPr="00941B62" w:rsidRDefault="007133D3" w:rsidP="00E35D98">
            <w:pPr>
              <w:ind w:left="57" w:right="57"/>
              <w:jc w:val="both"/>
              <w:rPr>
                <w:rFonts w:eastAsiaTheme="minorHAnsi"/>
                <w:sz w:val="26"/>
                <w:szCs w:val="26"/>
                <w14:ligatures w14:val="standardContextual"/>
              </w:rPr>
            </w:pPr>
          </w:p>
        </w:tc>
        <w:tc>
          <w:tcPr>
            <w:tcW w:w="1944" w:type="pct"/>
            <w:shd w:val="clear" w:color="auto" w:fill="auto"/>
            <w:tcMar>
              <w:top w:w="0" w:type="dxa"/>
              <w:left w:w="10" w:type="dxa"/>
              <w:bottom w:w="0" w:type="dxa"/>
              <w:right w:w="10" w:type="dxa"/>
            </w:tcMar>
            <w:vAlign w:val="center"/>
          </w:tcPr>
          <w:p w14:paraId="5CE09075" w14:textId="1FB0A8D1" w:rsidR="007133D3" w:rsidRPr="00824392" w:rsidRDefault="007133D3" w:rsidP="00E35D98">
            <w:pPr>
              <w:ind w:left="57" w:right="57"/>
              <w:jc w:val="both"/>
              <w:rPr>
                <w:spacing w:val="-4"/>
                <w:sz w:val="26"/>
                <w:szCs w:val="26"/>
                <w:lang w:val="nb-NO"/>
              </w:rPr>
            </w:pPr>
            <w:r w:rsidRPr="00941B62">
              <w:rPr>
                <w:spacing w:val="-2"/>
                <w:sz w:val="26"/>
                <w:szCs w:val="26"/>
                <w:shd w:val="clear" w:color="auto" w:fill="FFFFFF"/>
              </w:rPr>
              <w:t>Đề nghị cơ quan chủ trì soạn thảo rà soát toàn bộ dự thảo </w:t>
            </w:r>
            <w:r w:rsidRPr="00941B62">
              <w:rPr>
                <w:rStyle w:val="Strong"/>
                <w:spacing w:val="-2"/>
                <w:sz w:val="26"/>
                <w:szCs w:val="26"/>
                <w:shd w:val="clear" w:color="auto" w:fill="FFFFFF"/>
              </w:rPr>
              <w:t xml:space="preserve">Thông tư </w:t>
            </w:r>
            <w:r w:rsidRPr="00941B62">
              <w:rPr>
                <w:spacing w:val="-2"/>
                <w:sz w:val="26"/>
                <w:szCs w:val="26"/>
                <w:shd w:val="clear" w:color="auto" w:fill="FFFFFF"/>
              </w:rPr>
              <w:t xml:space="preserve">để đảm bảo tuân thủ đúng và đầy đủ: </w:t>
            </w:r>
            <w:r w:rsidRPr="00824392">
              <w:rPr>
                <w:b/>
                <w:bCs/>
                <w:spacing w:val="-4"/>
                <w:sz w:val="26"/>
                <w:szCs w:val="26"/>
                <w:shd w:val="clear" w:color="auto" w:fill="FFFFFF"/>
              </w:rPr>
              <w:t>(i)</w:t>
            </w:r>
            <w:r w:rsidRPr="00824392">
              <w:rPr>
                <w:spacing w:val="-4"/>
                <w:sz w:val="26"/>
                <w:szCs w:val="26"/>
                <w:shd w:val="clear" w:color="auto" w:fill="FFFFFF"/>
              </w:rPr>
              <w:t> Quy định số 178-QĐ/TW ngày 27/6/2024 của Bộ Chính trị về kiểm soát quyền lực, phòng, chống tham nhũng, tiêu cực trong công tác xây dựng pháp luật; </w:t>
            </w:r>
            <w:r w:rsidRPr="00824392">
              <w:rPr>
                <w:b/>
                <w:bCs/>
                <w:spacing w:val="-4"/>
                <w:sz w:val="26"/>
                <w:szCs w:val="26"/>
                <w:shd w:val="clear" w:color="auto" w:fill="FFFFFF"/>
              </w:rPr>
              <w:t>(ii)</w:t>
            </w:r>
            <w:r w:rsidRPr="00824392">
              <w:rPr>
                <w:spacing w:val="-4"/>
                <w:sz w:val="26"/>
                <w:szCs w:val="26"/>
                <w:shd w:val="clear" w:color="auto" w:fill="FFFFFF"/>
              </w:rPr>
              <w:t> Nghị quyết số 110/2023/QH15 ngày 29/11/2023 của Quốc hội về kỳ họp thứ 6 Quốc hội khóa XV (yêu cầu: “</w:t>
            </w:r>
            <w:r w:rsidRPr="00824392">
              <w:rPr>
                <w:iCs/>
                <w:spacing w:val="-4"/>
                <w:sz w:val="26"/>
                <w:szCs w:val="26"/>
                <w:shd w:val="clear" w:color="auto" w:fill="FFFFFF"/>
              </w:rPr>
              <w:t xml:space="preserve">ngăn chặn kịp thời và xử lý nghiêm các hành vi </w:t>
            </w:r>
            <w:r w:rsidRPr="00824392">
              <w:rPr>
                <w:iCs/>
                <w:spacing w:val="-4"/>
                <w:sz w:val="26"/>
                <w:szCs w:val="26"/>
                <w:shd w:val="clear" w:color="auto" w:fill="FFFFFF"/>
              </w:rPr>
              <w:lastRenderedPageBreak/>
              <w:t>tham nhũng, tiêu cực, “lợi ích nhóm”, “lợi ích cục bộ” trong công tác xây dựng và tổ chức thi hành pháp luật</w:t>
            </w:r>
            <w:r w:rsidRPr="00824392">
              <w:rPr>
                <w:spacing w:val="-4"/>
                <w:sz w:val="26"/>
                <w:szCs w:val="26"/>
                <w:shd w:val="clear" w:color="auto" w:fill="FFFFFF"/>
              </w:rPr>
              <w:t>” - Mục 3</w:t>
            </w:r>
            <w:r w:rsidRPr="00824392">
              <w:rPr>
                <w:sz w:val="26"/>
                <w:szCs w:val="26"/>
                <w:shd w:val="clear" w:color="auto" w:fill="FFFFFF"/>
              </w:rPr>
              <w:t xml:space="preserve"> và </w:t>
            </w:r>
            <w:r w:rsidRPr="00824392">
              <w:rPr>
                <w:b/>
                <w:sz w:val="26"/>
                <w:szCs w:val="26"/>
                <w:shd w:val="clear" w:color="auto" w:fill="FFFFFF"/>
              </w:rPr>
              <w:t>(iii)</w:t>
            </w:r>
            <w:r w:rsidRPr="00824392">
              <w:rPr>
                <w:sz w:val="26"/>
                <w:szCs w:val="26"/>
                <w:shd w:val="clear" w:color="auto" w:fill="FFFFFF"/>
              </w:rPr>
              <w:t xml:space="preserve"> Nghị quyết số 126/NQ-CP</w:t>
            </w:r>
            <w:r w:rsidRPr="00824392">
              <w:rPr>
                <w:b/>
                <w:bCs/>
                <w:sz w:val="26"/>
                <w:szCs w:val="26"/>
                <w:shd w:val="clear" w:color="auto" w:fill="FFFFFF"/>
              </w:rPr>
              <w:t> </w:t>
            </w:r>
            <w:r w:rsidRPr="00824392">
              <w:rPr>
                <w:sz w:val="26"/>
                <w:szCs w:val="26"/>
                <w:shd w:val="clear" w:color="auto" w:fill="FFFFFF"/>
              </w:rPr>
              <w:t>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tc>
        <w:tc>
          <w:tcPr>
            <w:tcW w:w="1758" w:type="pct"/>
            <w:shd w:val="clear" w:color="auto" w:fill="auto"/>
            <w:tcMar>
              <w:top w:w="0" w:type="dxa"/>
              <w:left w:w="10" w:type="dxa"/>
              <w:bottom w:w="0" w:type="dxa"/>
              <w:right w:w="10" w:type="dxa"/>
            </w:tcMar>
            <w:vAlign w:val="center"/>
          </w:tcPr>
          <w:p w14:paraId="2E12CA8C" w14:textId="76A15991" w:rsidR="007133D3" w:rsidRPr="00824392" w:rsidRDefault="007133D3" w:rsidP="00E35D98">
            <w:pPr>
              <w:ind w:left="57" w:right="57"/>
              <w:jc w:val="both"/>
              <w:rPr>
                <w:bCs/>
                <w:sz w:val="26"/>
                <w:szCs w:val="26"/>
              </w:rPr>
            </w:pPr>
            <w:r w:rsidRPr="00824392">
              <w:rPr>
                <w:bCs/>
                <w:sz w:val="26"/>
                <w:szCs w:val="26"/>
              </w:rPr>
              <w:lastRenderedPageBreak/>
              <w:t>Tiếp thu ý ki</w:t>
            </w:r>
            <w:r w:rsidR="00733BB3" w:rsidRPr="00824392">
              <w:rPr>
                <w:bCs/>
                <w:sz w:val="26"/>
                <w:szCs w:val="26"/>
              </w:rPr>
              <w:t>ế</w:t>
            </w:r>
            <w:r w:rsidRPr="00824392">
              <w:rPr>
                <w:bCs/>
                <w:sz w:val="26"/>
                <w:szCs w:val="26"/>
              </w:rPr>
              <w:t xml:space="preserve">n góp ý, Cục Môi trường đã rà soát và bảo đảm </w:t>
            </w:r>
            <w:r w:rsidRPr="00941B62">
              <w:rPr>
                <w:spacing w:val="-2"/>
                <w:sz w:val="26"/>
                <w:szCs w:val="26"/>
                <w:shd w:val="clear" w:color="auto" w:fill="FFFFFF"/>
              </w:rPr>
              <w:t>tuân thủ đúng và đầy đủ theo quy định.</w:t>
            </w:r>
          </w:p>
        </w:tc>
      </w:tr>
      <w:tr w:rsidR="00824392" w:rsidRPr="00824392" w14:paraId="44898FE4" w14:textId="77777777" w:rsidTr="00E35D98">
        <w:trPr>
          <w:trHeight w:val="20"/>
        </w:trPr>
        <w:tc>
          <w:tcPr>
            <w:tcW w:w="465" w:type="pct"/>
            <w:vMerge/>
            <w:shd w:val="clear" w:color="auto" w:fill="auto"/>
            <w:tcMar>
              <w:top w:w="0" w:type="dxa"/>
              <w:left w:w="10" w:type="dxa"/>
              <w:bottom w:w="0" w:type="dxa"/>
              <w:right w:w="10" w:type="dxa"/>
            </w:tcMar>
            <w:vAlign w:val="center"/>
          </w:tcPr>
          <w:p w14:paraId="2F297EE8"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5F6610C" w14:textId="6C6206F3" w:rsidR="007133D3" w:rsidRPr="00941B62" w:rsidRDefault="007133D3" w:rsidP="00E35D98">
            <w:pPr>
              <w:ind w:left="57" w:right="57"/>
              <w:jc w:val="both"/>
              <w:rPr>
                <w:rFonts w:eastAsiaTheme="minorHAnsi"/>
                <w:sz w:val="26"/>
                <w:szCs w:val="26"/>
                <w14:ligatures w14:val="standardContextual"/>
              </w:rPr>
            </w:pPr>
            <w:r w:rsidRPr="00941B62">
              <w:rPr>
                <w:rFonts w:eastAsiaTheme="minorHAnsi"/>
                <w:sz w:val="26"/>
                <w:szCs w:val="26"/>
                <w14:ligatures w14:val="standardContextual"/>
              </w:rPr>
              <w:t>Bộ Xây dựng</w:t>
            </w:r>
          </w:p>
        </w:tc>
        <w:tc>
          <w:tcPr>
            <w:tcW w:w="1944" w:type="pct"/>
            <w:shd w:val="clear" w:color="auto" w:fill="auto"/>
            <w:tcMar>
              <w:top w:w="0" w:type="dxa"/>
              <w:left w:w="10" w:type="dxa"/>
              <w:bottom w:w="0" w:type="dxa"/>
              <w:right w:w="10" w:type="dxa"/>
            </w:tcMar>
            <w:vAlign w:val="center"/>
          </w:tcPr>
          <w:p w14:paraId="37F5F03D" w14:textId="13319590" w:rsidR="007133D3" w:rsidRPr="00941B62" w:rsidRDefault="007133D3" w:rsidP="00E35D98">
            <w:pPr>
              <w:ind w:left="57" w:right="57"/>
              <w:jc w:val="both"/>
              <w:rPr>
                <w:spacing w:val="-2"/>
                <w:sz w:val="26"/>
                <w:szCs w:val="26"/>
                <w:shd w:val="clear" w:color="auto" w:fill="FFFFFF"/>
              </w:rPr>
            </w:pPr>
            <w:r w:rsidRPr="00824392">
              <w:rPr>
                <w:sz w:val="26"/>
                <w:szCs w:val="26"/>
              </w:rPr>
              <w:t>Theo Kết luận số 126-KL/TW ngày 14/2/2025 của Bộ Chính trị, Ban Bí thư về một số nội dung, nhiệm vụ tiếp tục sắp xếp, tinh gọn tổ chức bộ máy của hệ thống chính trị năm 2025 đã yêu cầu nghiên cứu định hướng tiếp tục sắp xếp, bỏ cấp hành chính trung gian (cấp huyện) và sáp nhập một số đơn vị hành chính cấp tỉnh nhằm tinh gọn bộ máy và nâng cao hiệu quả quản lý nhà nước. Do đó, đề nghị cơ quan soạn thảo rà soát, điều chỉnh các nội dung liên quan cho phù hợp (như các quy định tại điểm b, khoản 1 Điều 15; Điều 19; Điều 22; Điều 24; phụ lục 1 và 2).</w:t>
            </w:r>
          </w:p>
        </w:tc>
        <w:tc>
          <w:tcPr>
            <w:tcW w:w="1758" w:type="pct"/>
            <w:shd w:val="clear" w:color="auto" w:fill="auto"/>
            <w:tcMar>
              <w:top w:w="0" w:type="dxa"/>
              <w:left w:w="10" w:type="dxa"/>
              <w:bottom w:w="0" w:type="dxa"/>
              <w:right w:w="10" w:type="dxa"/>
            </w:tcMar>
            <w:vAlign w:val="center"/>
          </w:tcPr>
          <w:p w14:paraId="710E16B2" w14:textId="26F6041E" w:rsidR="007133D3" w:rsidRPr="00824392" w:rsidRDefault="007133D3" w:rsidP="00E35D98">
            <w:pPr>
              <w:ind w:left="57" w:right="57"/>
              <w:jc w:val="both"/>
              <w:rPr>
                <w:bCs/>
                <w:sz w:val="26"/>
                <w:szCs w:val="26"/>
              </w:rPr>
            </w:pPr>
            <w:r w:rsidRPr="00824392">
              <w:rPr>
                <w:bCs/>
                <w:sz w:val="26"/>
                <w:szCs w:val="26"/>
              </w:rPr>
              <w:t>Tiếp thu ý ki</w:t>
            </w:r>
            <w:r w:rsidR="001F4BCA" w:rsidRPr="00824392">
              <w:rPr>
                <w:bCs/>
                <w:sz w:val="26"/>
                <w:szCs w:val="26"/>
              </w:rPr>
              <w:t>ế</w:t>
            </w:r>
            <w:r w:rsidRPr="00824392">
              <w:rPr>
                <w:bCs/>
                <w:sz w:val="26"/>
                <w:szCs w:val="26"/>
              </w:rPr>
              <w:t>n góp ý, Cục Môi trường đã rà soát và chỉnh sửa phù hợp theo quy định.</w:t>
            </w:r>
          </w:p>
        </w:tc>
      </w:tr>
      <w:tr w:rsidR="00824392" w:rsidRPr="00824392" w14:paraId="2EC67FE1" w14:textId="77777777" w:rsidTr="00E35D98">
        <w:trPr>
          <w:trHeight w:val="20"/>
        </w:trPr>
        <w:tc>
          <w:tcPr>
            <w:tcW w:w="465" w:type="pct"/>
            <w:vMerge/>
            <w:shd w:val="clear" w:color="auto" w:fill="auto"/>
            <w:tcMar>
              <w:top w:w="0" w:type="dxa"/>
              <w:left w:w="10" w:type="dxa"/>
              <w:bottom w:w="0" w:type="dxa"/>
              <w:right w:w="10" w:type="dxa"/>
            </w:tcMar>
            <w:vAlign w:val="center"/>
          </w:tcPr>
          <w:p w14:paraId="4A0302A0"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70888485" w14:textId="77777777" w:rsidR="007133D3" w:rsidRPr="00941B62" w:rsidRDefault="007133D3" w:rsidP="00E35D98">
            <w:pPr>
              <w:ind w:left="57" w:right="57"/>
              <w:jc w:val="both"/>
              <w:rPr>
                <w:rFonts w:eastAsiaTheme="minorHAnsi"/>
                <w:sz w:val="26"/>
                <w:szCs w:val="26"/>
                <w14:ligatures w14:val="standardContextual"/>
              </w:rPr>
            </w:pPr>
          </w:p>
        </w:tc>
        <w:tc>
          <w:tcPr>
            <w:tcW w:w="1944" w:type="pct"/>
            <w:shd w:val="clear" w:color="auto" w:fill="auto"/>
            <w:tcMar>
              <w:top w:w="0" w:type="dxa"/>
              <w:left w:w="10" w:type="dxa"/>
              <w:bottom w:w="0" w:type="dxa"/>
              <w:right w:w="10" w:type="dxa"/>
            </w:tcMar>
            <w:vAlign w:val="center"/>
          </w:tcPr>
          <w:p w14:paraId="142904FA" w14:textId="77777777" w:rsidR="007133D3" w:rsidRPr="00824392" w:rsidRDefault="007133D3" w:rsidP="00E35D98">
            <w:pPr>
              <w:ind w:left="57" w:right="57"/>
              <w:jc w:val="both"/>
              <w:rPr>
                <w:sz w:val="26"/>
                <w:szCs w:val="26"/>
              </w:rPr>
            </w:pPr>
            <w:r w:rsidRPr="00824392">
              <w:rPr>
                <w:sz w:val="26"/>
                <w:szCs w:val="26"/>
              </w:rPr>
              <w:t>Từ Điều 5 đến Điều 12, đề nghị quy định việc xác định các hạng mục, công trình có khả năng gây sự cố chất thải và các biện pháp, công trình, thiết bị phòng ngừa sự cố chất thải tương ứng với từng loại chất thải thải công nghiệp thông thường, chất thải nguy hại và chất thải sinh hoạt.</w:t>
            </w:r>
          </w:p>
          <w:p w14:paraId="4050DEB3" w14:textId="7C57BCD7" w:rsidR="007133D3" w:rsidRPr="00824392" w:rsidRDefault="007133D3" w:rsidP="00E35D98">
            <w:pPr>
              <w:ind w:left="57" w:right="57"/>
              <w:jc w:val="both"/>
              <w:rPr>
                <w:sz w:val="26"/>
                <w:szCs w:val="26"/>
              </w:rPr>
            </w:pPr>
            <w:r w:rsidRPr="00824392">
              <w:rPr>
                <w:sz w:val="26"/>
                <w:szCs w:val="26"/>
              </w:rPr>
              <w:t xml:space="preserve">Lý do: Chất thải công nghiệp thông thường, chất thải nguy hại và chất thải sinh hoạt có đặc tính gây ô nhiễm </w:t>
            </w:r>
            <w:r w:rsidRPr="00824392">
              <w:rPr>
                <w:sz w:val="26"/>
                <w:szCs w:val="26"/>
              </w:rPr>
              <w:lastRenderedPageBreak/>
              <w:t>môi trường khác nhau, biện pháp ứng phó khác nhau, do vậy việc quy định riêng đối với từng loại chất thải sẽ đảm bảo an toàn, kỹ thuật và bảo vệ môi trường.</w:t>
            </w:r>
          </w:p>
        </w:tc>
        <w:tc>
          <w:tcPr>
            <w:tcW w:w="1758" w:type="pct"/>
            <w:shd w:val="clear" w:color="auto" w:fill="auto"/>
            <w:tcMar>
              <w:top w:w="0" w:type="dxa"/>
              <w:left w:w="10" w:type="dxa"/>
              <w:bottom w:w="0" w:type="dxa"/>
              <w:right w:w="10" w:type="dxa"/>
            </w:tcMar>
            <w:vAlign w:val="center"/>
          </w:tcPr>
          <w:p w14:paraId="797C4095" w14:textId="4708B0DD" w:rsidR="007133D3" w:rsidRPr="00824392" w:rsidRDefault="007133D3" w:rsidP="00E35D98">
            <w:pPr>
              <w:ind w:left="57" w:right="57"/>
              <w:jc w:val="both"/>
              <w:rPr>
                <w:bCs/>
                <w:sz w:val="26"/>
                <w:szCs w:val="26"/>
              </w:rPr>
            </w:pPr>
            <w:r w:rsidRPr="00824392">
              <w:rPr>
                <w:bCs/>
                <w:sz w:val="26"/>
                <w:szCs w:val="26"/>
              </w:rPr>
              <w:lastRenderedPageBreak/>
              <w:t>Tiếp thu ý ki</w:t>
            </w:r>
            <w:r w:rsidR="001F4BCA" w:rsidRPr="00824392">
              <w:rPr>
                <w:bCs/>
                <w:sz w:val="26"/>
                <w:szCs w:val="26"/>
              </w:rPr>
              <w:t>ế</w:t>
            </w:r>
            <w:r w:rsidRPr="00824392">
              <w:rPr>
                <w:bCs/>
                <w:sz w:val="26"/>
                <w:szCs w:val="26"/>
              </w:rPr>
              <w:t xml:space="preserve">n góp ý, Cục Môi trường xin giải trình cụ thể như sau: Dự thảo Thông tư đã đưa ra các hạng mục công trình liên quan đến chất thải có khả năng xảy ra sựa cố, đồng thời có đưa ra dự báo loại chất thải có khả năng phát tán ra môi trường. Do vậy, không cần thiết phải chia ra theo tính chất của chất thải dẫn tới doanh nghiệp khó thực hiện. Việc phân loại sự cố theo rắn, lỏng, khí </w:t>
            </w:r>
            <w:r w:rsidRPr="00824392">
              <w:rPr>
                <w:bCs/>
                <w:sz w:val="26"/>
                <w:szCs w:val="26"/>
              </w:rPr>
              <w:lastRenderedPageBreak/>
              <w:t>phù hợp với đặc tính của các hạng mục công trình hiện nay. Trên cơ sở các căn cứ nêu trên, Cục Môi trường đề xuất giữ nguyên như dự thảo Thông tư.</w:t>
            </w:r>
          </w:p>
        </w:tc>
      </w:tr>
      <w:tr w:rsidR="00824392" w:rsidRPr="00824392" w14:paraId="73332B25" w14:textId="77777777" w:rsidTr="00E35D98">
        <w:trPr>
          <w:trHeight w:val="20"/>
        </w:trPr>
        <w:tc>
          <w:tcPr>
            <w:tcW w:w="465" w:type="pct"/>
            <w:vMerge/>
            <w:shd w:val="clear" w:color="auto" w:fill="auto"/>
            <w:tcMar>
              <w:top w:w="0" w:type="dxa"/>
              <w:left w:w="10" w:type="dxa"/>
              <w:bottom w:w="0" w:type="dxa"/>
              <w:right w:w="10" w:type="dxa"/>
            </w:tcMar>
            <w:vAlign w:val="center"/>
          </w:tcPr>
          <w:p w14:paraId="32679168"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A420817" w14:textId="7C0B5E2A" w:rsidR="007133D3" w:rsidRPr="00941B62" w:rsidRDefault="007133D3" w:rsidP="00E35D98">
            <w:pPr>
              <w:ind w:left="57" w:right="57"/>
              <w:jc w:val="both"/>
              <w:rPr>
                <w:rFonts w:eastAsiaTheme="minorHAnsi"/>
                <w:sz w:val="26"/>
                <w:szCs w:val="26"/>
                <w14:ligatures w14:val="standardContextual"/>
              </w:rPr>
            </w:pPr>
            <w:r w:rsidRPr="00824392">
              <w:rPr>
                <w:sz w:val="26"/>
                <w:szCs w:val="26"/>
              </w:rPr>
              <w:t>Cục Quản lý tài nguyên nước</w:t>
            </w:r>
          </w:p>
        </w:tc>
        <w:tc>
          <w:tcPr>
            <w:tcW w:w="1944" w:type="pct"/>
            <w:shd w:val="clear" w:color="auto" w:fill="auto"/>
            <w:tcMar>
              <w:top w:w="0" w:type="dxa"/>
              <w:left w:w="10" w:type="dxa"/>
              <w:bottom w:w="0" w:type="dxa"/>
              <w:right w:w="10" w:type="dxa"/>
            </w:tcMar>
            <w:vAlign w:val="center"/>
          </w:tcPr>
          <w:p w14:paraId="623D34DE" w14:textId="74374F81" w:rsidR="007133D3" w:rsidRPr="00824392" w:rsidRDefault="007133D3" w:rsidP="00E35D98">
            <w:pPr>
              <w:ind w:left="57" w:right="57"/>
              <w:jc w:val="both"/>
              <w:rPr>
                <w:sz w:val="26"/>
                <w:szCs w:val="26"/>
              </w:rPr>
            </w:pPr>
            <w:r w:rsidRPr="00824392">
              <w:rPr>
                <w:sz w:val="26"/>
                <w:szCs w:val="26"/>
              </w:rPr>
              <w:t>Theo quy định tại khoản 6 Điều 34 của Luật Tài nguyên nước thì việc khắc phục sự cố ô nhiễm nguồn nước được thực hiện theo pháp luật về bảo vệ môi trường, trường hợp xảy ra sự cố ô nhiễm nguồn nước liên quốc gia còn phải thực hiện theo pháp luật về tài nguyên nước, do vậy, cần bổ sung tình huống xảy ra sự cố và kịch bản phòng ngừa, ứng phó sự cố chất thải cấp liên tỉnh.</w:t>
            </w:r>
          </w:p>
        </w:tc>
        <w:tc>
          <w:tcPr>
            <w:tcW w:w="1758" w:type="pct"/>
            <w:shd w:val="clear" w:color="auto" w:fill="auto"/>
            <w:tcMar>
              <w:top w:w="0" w:type="dxa"/>
              <w:left w:w="10" w:type="dxa"/>
              <w:bottom w:w="0" w:type="dxa"/>
              <w:right w:w="10" w:type="dxa"/>
            </w:tcMar>
            <w:vAlign w:val="center"/>
          </w:tcPr>
          <w:p w14:paraId="612212AC" w14:textId="3375F071" w:rsidR="007133D3" w:rsidRPr="00824392" w:rsidRDefault="007133D3" w:rsidP="00E35D98">
            <w:pPr>
              <w:ind w:left="57" w:right="57"/>
              <w:jc w:val="both"/>
              <w:rPr>
                <w:bCs/>
                <w:sz w:val="26"/>
                <w:szCs w:val="26"/>
              </w:rPr>
            </w:pPr>
            <w:r w:rsidRPr="00824392">
              <w:rPr>
                <w:bCs/>
                <w:sz w:val="26"/>
                <w:szCs w:val="26"/>
              </w:rPr>
              <w:t>Tiếp thu ý ki</w:t>
            </w:r>
            <w:r w:rsidR="001F4BCA" w:rsidRPr="00824392">
              <w:rPr>
                <w:bCs/>
                <w:sz w:val="26"/>
                <w:szCs w:val="26"/>
              </w:rPr>
              <w:t>ế</w:t>
            </w:r>
            <w:r w:rsidRPr="00824392">
              <w:rPr>
                <w:bCs/>
                <w:sz w:val="26"/>
                <w:szCs w:val="26"/>
              </w:rPr>
              <w:t>n góp ý, Cục Môi trường xin giải trình cụ thể như sau: S</w:t>
            </w:r>
            <w:r w:rsidRPr="00824392">
              <w:rPr>
                <w:sz w:val="26"/>
                <w:szCs w:val="26"/>
              </w:rPr>
              <w:t>ự cố và kịch bản phòng ngừa, ứng phó sự cố chất thải cấp liên tỉnh thuộc sự cố cấp quốc gia và đã được quy định cụ thể trong Luật Bảo vệ môi trường. Do vậy, Cục Môi trường đề xuất giữ nguyên như dự thảo Thông tư.</w:t>
            </w:r>
          </w:p>
        </w:tc>
      </w:tr>
      <w:tr w:rsidR="00824392" w:rsidRPr="00824392" w14:paraId="74D219A6" w14:textId="77777777" w:rsidTr="00E35D98">
        <w:trPr>
          <w:trHeight w:val="20"/>
        </w:trPr>
        <w:tc>
          <w:tcPr>
            <w:tcW w:w="465" w:type="pct"/>
            <w:vMerge/>
            <w:shd w:val="clear" w:color="auto" w:fill="auto"/>
            <w:tcMar>
              <w:top w:w="0" w:type="dxa"/>
              <w:left w:w="10" w:type="dxa"/>
              <w:bottom w:w="0" w:type="dxa"/>
              <w:right w:w="10" w:type="dxa"/>
            </w:tcMar>
            <w:vAlign w:val="center"/>
          </w:tcPr>
          <w:p w14:paraId="72DEE6A3"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C42F8F1" w14:textId="1DC475F1" w:rsidR="007133D3" w:rsidRPr="00824392" w:rsidRDefault="007133D3" w:rsidP="00E35D98">
            <w:pPr>
              <w:ind w:left="57" w:right="57"/>
              <w:jc w:val="both"/>
              <w:rPr>
                <w:sz w:val="26"/>
                <w:szCs w:val="26"/>
              </w:rPr>
            </w:pPr>
            <w:r w:rsidRPr="00824392">
              <w:rPr>
                <w:sz w:val="26"/>
                <w:szCs w:val="26"/>
              </w:rPr>
              <w:t>Cục Trồng trọt và Bảo vệ thực vật</w:t>
            </w:r>
          </w:p>
        </w:tc>
        <w:tc>
          <w:tcPr>
            <w:tcW w:w="1944" w:type="pct"/>
            <w:shd w:val="clear" w:color="auto" w:fill="auto"/>
            <w:tcMar>
              <w:top w:w="0" w:type="dxa"/>
              <w:left w:w="10" w:type="dxa"/>
              <w:bottom w:w="0" w:type="dxa"/>
              <w:right w:w="10" w:type="dxa"/>
            </w:tcMar>
            <w:vAlign w:val="center"/>
          </w:tcPr>
          <w:p w14:paraId="60552DF5" w14:textId="6408941F" w:rsidR="007133D3" w:rsidRPr="00824392" w:rsidRDefault="007133D3" w:rsidP="00E35D98">
            <w:pPr>
              <w:ind w:left="57" w:right="57"/>
              <w:jc w:val="both"/>
              <w:rPr>
                <w:sz w:val="26"/>
                <w:szCs w:val="26"/>
              </w:rPr>
            </w:pPr>
            <w:r w:rsidRPr="00824392">
              <w:rPr>
                <w:sz w:val="26"/>
                <w:szCs w:val="26"/>
              </w:rPr>
              <w:t>Đề nghị Ban soạn thảo rà soát cân nhắc việc để cụm từ “cấp huyện” trong Thông tư này, do trong thời gian tới Chính phủ đã có chủ trương bỏ cấp huyện.</w:t>
            </w:r>
          </w:p>
        </w:tc>
        <w:tc>
          <w:tcPr>
            <w:tcW w:w="1758" w:type="pct"/>
            <w:shd w:val="clear" w:color="auto" w:fill="auto"/>
            <w:tcMar>
              <w:top w:w="0" w:type="dxa"/>
              <w:left w:w="10" w:type="dxa"/>
              <w:bottom w:w="0" w:type="dxa"/>
              <w:right w:w="10" w:type="dxa"/>
            </w:tcMar>
            <w:vAlign w:val="center"/>
          </w:tcPr>
          <w:p w14:paraId="3ED10C4F" w14:textId="4E95F6F1" w:rsidR="007133D3" w:rsidRPr="00824392" w:rsidRDefault="007133D3" w:rsidP="00E35D98">
            <w:pPr>
              <w:ind w:left="57" w:right="57"/>
              <w:jc w:val="both"/>
              <w:rPr>
                <w:bCs/>
                <w:sz w:val="26"/>
                <w:szCs w:val="26"/>
              </w:rPr>
            </w:pPr>
            <w:r w:rsidRPr="00824392">
              <w:rPr>
                <w:bCs/>
                <w:sz w:val="26"/>
                <w:szCs w:val="26"/>
              </w:rPr>
              <w:t>Tiếp thu ý ki</w:t>
            </w:r>
            <w:r w:rsidR="001F4BCA" w:rsidRPr="00824392">
              <w:rPr>
                <w:bCs/>
                <w:sz w:val="26"/>
                <w:szCs w:val="26"/>
              </w:rPr>
              <w:t>ế</w:t>
            </w:r>
            <w:r w:rsidRPr="00824392">
              <w:rPr>
                <w:bCs/>
                <w:sz w:val="26"/>
                <w:szCs w:val="26"/>
              </w:rPr>
              <w:t>n góp ý, Cục Môi trường đã rà soát và chỉnh sửa dự thảo Thông tư.</w:t>
            </w:r>
          </w:p>
        </w:tc>
      </w:tr>
      <w:tr w:rsidR="00824392" w:rsidRPr="00824392" w14:paraId="236BADD8" w14:textId="77777777" w:rsidTr="00E35D98">
        <w:trPr>
          <w:trHeight w:val="20"/>
        </w:trPr>
        <w:tc>
          <w:tcPr>
            <w:tcW w:w="465" w:type="pct"/>
            <w:vMerge/>
            <w:shd w:val="clear" w:color="auto" w:fill="auto"/>
            <w:tcMar>
              <w:top w:w="0" w:type="dxa"/>
              <w:left w:w="10" w:type="dxa"/>
              <w:bottom w:w="0" w:type="dxa"/>
              <w:right w:w="10" w:type="dxa"/>
            </w:tcMar>
            <w:vAlign w:val="center"/>
          </w:tcPr>
          <w:p w14:paraId="6496D246"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090DC038" w14:textId="71DDB7E3" w:rsidR="007133D3" w:rsidRPr="00824392" w:rsidRDefault="007133D3" w:rsidP="00E35D98">
            <w:pPr>
              <w:ind w:left="57" w:right="57"/>
              <w:jc w:val="both"/>
              <w:rPr>
                <w:sz w:val="26"/>
                <w:szCs w:val="26"/>
              </w:rPr>
            </w:pPr>
            <w:r w:rsidRPr="00824392">
              <w:rPr>
                <w:sz w:val="26"/>
                <w:szCs w:val="26"/>
              </w:rPr>
              <w:t>Sở Nông nghiệp và Môi trường tỉnh Quảng Ngãi</w:t>
            </w:r>
          </w:p>
        </w:tc>
        <w:tc>
          <w:tcPr>
            <w:tcW w:w="1944" w:type="pct"/>
            <w:shd w:val="clear" w:color="auto" w:fill="auto"/>
            <w:tcMar>
              <w:top w:w="0" w:type="dxa"/>
              <w:left w:w="10" w:type="dxa"/>
              <w:bottom w:w="0" w:type="dxa"/>
              <w:right w:w="10" w:type="dxa"/>
            </w:tcMar>
            <w:vAlign w:val="center"/>
          </w:tcPr>
          <w:p w14:paraId="6F93D053" w14:textId="089B0F5C" w:rsidR="007133D3" w:rsidRPr="00824392" w:rsidRDefault="007133D3" w:rsidP="00E35D98">
            <w:pPr>
              <w:ind w:left="57" w:right="57"/>
              <w:jc w:val="both"/>
              <w:rPr>
                <w:sz w:val="26"/>
                <w:szCs w:val="26"/>
              </w:rPr>
            </w:pPr>
            <w:r w:rsidRPr="00824392">
              <w:rPr>
                <w:sz w:val="26"/>
                <w:szCs w:val="26"/>
              </w:rPr>
              <w:t>Nội dung dự thảo Thông tư được xây dựng trên cơ sở quy định tại khoản 3 Điều 127 Luật Bảo vệ môi trường năm 2020. Tuy nhiên, cũng tại quy định này đã giao trách nhiệm cho Bộ Tài nguyên và Môi trường (nay là Bộ Nông nghiệp và Môi trường) thực hiện việc xây dựng, trình Thủ tướng Chính phủ ban hành Quy chế ứng phó sự cố chất thải; hướng dẫn kỹ thuật về phòng ngừa, ứng phó sự cố chất thải. Do vậy, đề nghị cơ quan soạn thảo cần rà soát lại để việc ban hành dự thảo đảm bảo cơ sở pháp lý và thẩm quyền khi tổ chức thực hiện.</w:t>
            </w:r>
          </w:p>
        </w:tc>
        <w:tc>
          <w:tcPr>
            <w:tcW w:w="1758" w:type="pct"/>
            <w:shd w:val="clear" w:color="auto" w:fill="auto"/>
            <w:tcMar>
              <w:top w:w="0" w:type="dxa"/>
              <w:left w:w="10" w:type="dxa"/>
              <w:bottom w:w="0" w:type="dxa"/>
              <w:right w:w="10" w:type="dxa"/>
            </w:tcMar>
            <w:vAlign w:val="center"/>
          </w:tcPr>
          <w:p w14:paraId="14ABF1E5" w14:textId="6A2F57DC" w:rsidR="007133D3" w:rsidRPr="00824392" w:rsidRDefault="007133D3" w:rsidP="00E35D98">
            <w:pPr>
              <w:ind w:left="57" w:right="57"/>
              <w:jc w:val="both"/>
              <w:rPr>
                <w:bCs/>
                <w:sz w:val="26"/>
                <w:szCs w:val="26"/>
              </w:rPr>
            </w:pPr>
            <w:r w:rsidRPr="00824392">
              <w:rPr>
                <w:bCs/>
                <w:sz w:val="26"/>
                <w:szCs w:val="26"/>
              </w:rPr>
              <w:t>Tiếp thu ý ki</w:t>
            </w:r>
            <w:r w:rsidR="001F4BCA" w:rsidRPr="00824392">
              <w:rPr>
                <w:bCs/>
                <w:sz w:val="26"/>
                <w:szCs w:val="26"/>
              </w:rPr>
              <w:t>ế</w:t>
            </w:r>
            <w:r w:rsidRPr="00824392">
              <w:rPr>
                <w:bCs/>
                <w:sz w:val="26"/>
                <w:szCs w:val="26"/>
              </w:rPr>
              <w:t xml:space="preserve">n góp ý, Cục Môi trường xin giải trình như sau: Hiện nay, Bộ Nông nghiệp và Môi trường đang trình Thủ tướng Chính phủ xem xét ban hành Quy chế ứng phó sự cố, đối với nội dung </w:t>
            </w:r>
            <w:r w:rsidRPr="00824392">
              <w:rPr>
                <w:sz w:val="26"/>
                <w:szCs w:val="26"/>
              </w:rPr>
              <w:t>hướng dẫn kỹ thuật về phòng ngừa, ứng phó sự cố chất thải và phục hồi môi trường sau sự cố chất thải được hướng dẫn tại dự thảo Thông tư. Do vậy, nội dung dự thảo Thông tư là phù hợp theo quy định.</w:t>
            </w:r>
          </w:p>
        </w:tc>
      </w:tr>
      <w:tr w:rsidR="00824392" w:rsidRPr="00824392" w14:paraId="4B8C7630" w14:textId="77777777" w:rsidTr="00E35D98">
        <w:trPr>
          <w:trHeight w:val="20"/>
        </w:trPr>
        <w:tc>
          <w:tcPr>
            <w:tcW w:w="465" w:type="pct"/>
            <w:vMerge/>
            <w:shd w:val="clear" w:color="auto" w:fill="auto"/>
            <w:tcMar>
              <w:top w:w="0" w:type="dxa"/>
              <w:left w:w="10" w:type="dxa"/>
              <w:bottom w:w="0" w:type="dxa"/>
              <w:right w:w="10" w:type="dxa"/>
            </w:tcMar>
            <w:vAlign w:val="center"/>
          </w:tcPr>
          <w:p w14:paraId="79C2E16F"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444F460D" w14:textId="6349FCFF" w:rsidR="007133D3" w:rsidRPr="00824392" w:rsidRDefault="007133D3" w:rsidP="00E35D98">
            <w:pPr>
              <w:ind w:left="57" w:right="57"/>
              <w:jc w:val="both"/>
              <w:rPr>
                <w:sz w:val="26"/>
                <w:szCs w:val="26"/>
              </w:rPr>
            </w:pPr>
            <w:r w:rsidRPr="00824392">
              <w:rPr>
                <w:sz w:val="26"/>
                <w:szCs w:val="26"/>
              </w:rPr>
              <w:t>Sở Nông nghiệp và Môi trường tỉnh Quảng Ngãi</w:t>
            </w:r>
          </w:p>
        </w:tc>
        <w:tc>
          <w:tcPr>
            <w:tcW w:w="1944" w:type="pct"/>
            <w:shd w:val="clear" w:color="auto" w:fill="auto"/>
            <w:tcMar>
              <w:top w:w="0" w:type="dxa"/>
              <w:left w:w="10" w:type="dxa"/>
              <w:bottom w:w="0" w:type="dxa"/>
              <w:right w:w="10" w:type="dxa"/>
            </w:tcMar>
            <w:vAlign w:val="center"/>
          </w:tcPr>
          <w:p w14:paraId="303F3BC3" w14:textId="0C48D501" w:rsidR="007133D3" w:rsidRPr="00824392" w:rsidRDefault="007133D3" w:rsidP="00E35D98">
            <w:pPr>
              <w:ind w:left="57" w:right="57"/>
              <w:jc w:val="both"/>
              <w:rPr>
                <w:sz w:val="26"/>
                <w:szCs w:val="26"/>
              </w:rPr>
            </w:pPr>
            <w:r w:rsidRPr="00824392">
              <w:rPr>
                <w:sz w:val="26"/>
                <w:szCs w:val="26"/>
              </w:rPr>
              <w:t xml:space="preserve">Đối với các nhiệm vụ của “Ban Chỉ huy phòng thủ dân sự” các cấp, đề nghị cơ quan soạn thảo xem xét bổ sung nội dung, nhiệm vụ của “Ban Chỉ huy phòng, chống </w:t>
            </w:r>
            <w:r w:rsidRPr="00824392">
              <w:rPr>
                <w:sz w:val="26"/>
                <w:szCs w:val="26"/>
              </w:rPr>
              <w:lastRenderedPageBreak/>
              <w:t>thiên tai và tìm kiếm cứu nạn” các cấp ở những nơi chưa thành lập Ban Chỉ huy phòng thủ dân sự.</w:t>
            </w:r>
          </w:p>
        </w:tc>
        <w:tc>
          <w:tcPr>
            <w:tcW w:w="1758" w:type="pct"/>
            <w:shd w:val="clear" w:color="auto" w:fill="auto"/>
            <w:tcMar>
              <w:top w:w="0" w:type="dxa"/>
              <w:left w:w="10" w:type="dxa"/>
              <w:bottom w:w="0" w:type="dxa"/>
              <w:right w:w="10" w:type="dxa"/>
            </w:tcMar>
            <w:vAlign w:val="center"/>
          </w:tcPr>
          <w:p w14:paraId="04E475EB" w14:textId="354A8ABC" w:rsidR="007133D3" w:rsidRPr="00824392" w:rsidRDefault="007133D3" w:rsidP="00E35D98">
            <w:pPr>
              <w:ind w:left="57" w:right="57"/>
              <w:jc w:val="both"/>
              <w:rPr>
                <w:bCs/>
                <w:sz w:val="26"/>
                <w:szCs w:val="26"/>
              </w:rPr>
            </w:pPr>
            <w:r w:rsidRPr="00824392">
              <w:rPr>
                <w:bCs/>
                <w:sz w:val="26"/>
                <w:szCs w:val="26"/>
              </w:rPr>
              <w:lastRenderedPageBreak/>
              <w:t>Tiếp thu ý ki</w:t>
            </w:r>
            <w:r w:rsidR="001F4BCA" w:rsidRPr="00824392">
              <w:rPr>
                <w:bCs/>
                <w:sz w:val="26"/>
                <w:szCs w:val="26"/>
              </w:rPr>
              <w:t>ế</w:t>
            </w:r>
            <w:r w:rsidRPr="00824392">
              <w:rPr>
                <w:bCs/>
                <w:sz w:val="26"/>
                <w:szCs w:val="26"/>
              </w:rPr>
              <w:t xml:space="preserve">n góp ý, Cục Môi trường xin giải trình như sau: Theo Luật phòng thủ dân sự là </w:t>
            </w:r>
            <w:r w:rsidRPr="00824392">
              <w:rPr>
                <w:sz w:val="26"/>
                <w:szCs w:val="26"/>
              </w:rPr>
              <w:t xml:space="preserve">Ban Chỉ huy phòng thủ dân sự, do đó, để bảo đảm </w:t>
            </w:r>
            <w:r w:rsidRPr="00824392">
              <w:rPr>
                <w:sz w:val="26"/>
                <w:szCs w:val="26"/>
              </w:rPr>
              <w:lastRenderedPageBreak/>
              <w:t>thống nhất và phù hợp theo quy định dự thảo Thông tư sử dụng Ban Chỉ huy phòng thủ dân sự.</w:t>
            </w:r>
          </w:p>
        </w:tc>
      </w:tr>
      <w:tr w:rsidR="00824392" w:rsidRPr="00824392" w14:paraId="0A4C7BB7" w14:textId="77777777" w:rsidTr="00E35D98">
        <w:trPr>
          <w:trHeight w:val="20"/>
        </w:trPr>
        <w:tc>
          <w:tcPr>
            <w:tcW w:w="465" w:type="pct"/>
            <w:vMerge/>
            <w:shd w:val="clear" w:color="auto" w:fill="auto"/>
            <w:tcMar>
              <w:top w:w="0" w:type="dxa"/>
              <w:left w:w="10" w:type="dxa"/>
              <w:bottom w:w="0" w:type="dxa"/>
              <w:right w:w="10" w:type="dxa"/>
            </w:tcMar>
            <w:vAlign w:val="center"/>
          </w:tcPr>
          <w:p w14:paraId="7B84E718" w14:textId="77777777" w:rsidR="007133D3" w:rsidRPr="00824392" w:rsidRDefault="007133D3" w:rsidP="00EE5F2E">
            <w:pPr>
              <w:ind w:left="57" w:right="57"/>
              <w:jc w:val="center"/>
              <w:rPr>
                <w:bCs/>
                <w:sz w:val="26"/>
                <w:szCs w:val="26"/>
              </w:rPr>
            </w:pPr>
          </w:p>
        </w:tc>
        <w:tc>
          <w:tcPr>
            <w:tcW w:w="833" w:type="pct"/>
            <w:vMerge w:val="restart"/>
            <w:shd w:val="clear" w:color="auto" w:fill="auto"/>
            <w:tcMar>
              <w:top w:w="0" w:type="dxa"/>
              <w:left w:w="10" w:type="dxa"/>
              <w:bottom w:w="0" w:type="dxa"/>
              <w:right w:w="10" w:type="dxa"/>
            </w:tcMar>
            <w:vAlign w:val="center"/>
          </w:tcPr>
          <w:p w14:paraId="34A28725" w14:textId="5519A232" w:rsidR="007133D3" w:rsidRPr="00824392" w:rsidRDefault="007133D3" w:rsidP="00E35D98">
            <w:pPr>
              <w:ind w:left="57" w:right="57"/>
              <w:jc w:val="both"/>
              <w:rPr>
                <w:sz w:val="26"/>
                <w:szCs w:val="26"/>
              </w:rPr>
            </w:pPr>
            <w:r w:rsidRPr="00824392">
              <w:rPr>
                <w:sz w:val="26"/>
                <w:szCs w:val="26"/>
              </w:rPr>
              <w:t>Sở Nông nghiệp và Môi trường tỉnh Phú Yên</w:t>
            </w:r>
          </w:p>
        </w:tc>
        <w:tc>
          <w:tcPr>
            <w:tcW w:w="1944" w:type="pct"/>
            <w:shd w:val="clear" w:color="auto" w:fill="auto"/>
            <w:tcMar>
              <w:top w:w="0" w:type="dxa"/>
              <w:left w:w="10" w:type="dxa"/>
              <w:bottom w:w="0" w:type="dxa"/>
              <w:right w:w="10" w:type="dxa"/>
            </w:tcMar>
            <w:vAlign w:val="center"/>
          </w:tcPr>
          <w:p w14:paraId="5A2760FE" w14:textId="1BFBF6DA" w:rsidR="007133D3" w:rsidRPr="00824392" w:rsidRDefault="007133D3" w:rsidP="00E35D98">
            <w:pPr>
              <w:ind w:left="57" w:right="57"/>
              <w:jc w:val="both"/>
              <w:rPr>
                <w:sz w:val="26"/>
                <w:szCs w:val="26"/>
              </w:rPr>
            </w:pPr>
            <w:r w:rsidRPr="00824392">
              <w:rPr>
                <w:sz w:val="26"/>
                <w:szCs w:val="26"/>
              </w:rPr>
              <w:t>Bổ sung thêm Điều khoản về chế tài xử lý nếu Chủ dự án, cơ sở không xây dựng Kế hoạch phòng ngừa,…đúng theo quy định.</w:t>
            </w:r>
          </w:p>
        </w:tc>
        <w:tc>
          <w:tcPr>
            <w:tcW w:w="1758" w:type="pct"/>
            <w:shd w:val="clear" w:color="auto" w:fill="auto"/>
            <w:tcMar>
              <w:top w:w="0" w:type="dxa"/>
              <w:left w:w="10" w:type="dxa"/>
              <w:bottom w:w="0" w:type="dxa"/>
              <w:right w:w="10" w:type="dxa"/>
            </w:tcMar>
            <w:vAlign w:val="center"/>
          </w:tcPr>
          <w:p w14:paraId="33C0E636" w14:textId="07B912C9" w:rsidR="007133D3" w:rsidRPr="00824392" w:rsidRDefault="007133D3" w:rsidP="00E35D98">
            <w:pPr>
              <w:ind w:left="57" w:right="57"/>
              <w:jc w:val="both"/>
              <w:rPr>
                <w:bCs/>
                <w:sz w:val="26"/>
                <w:szCs w:val="26"/>
              </w:rPr>
            </w:pPr>
            <w:r w:rsidRPr="00824392">
              <w:rPr>
                <w:bCs/>
                <w:sz w:val="26"/>
                <w:szCs w:val="26"/>
              </w:rPr>
              <w:t>Tiếp thu ý ki</w:t>
            </w:r>
            <w:r w:rsidR="001F4BCA" w:rsidRPr="00824392">
              <w:rPr>
                <w:bCs/>
                <w:sz w:val="26"/>
                <w:szCs w:val="26"/>
              </w:rPr>
              <w:t>ế</w:t>
            </w:r>
            <w:r w:rsidRPr="00824392">
              <w:rPr>
                <w:bCs/>
                <w:sz w:val="26"/>
                <w:szCs w:val="26"/>
              </w:rPr>
              <w:t>n góp ý, Cục Môi trường xin giải trình như sau: Về chế tài xử lý đã được quy định tại Nghị định số 45/2022/NĐ-CP ngày 07/7/2022 của Chính phủ quy định về xử phạt vi phạm hành chính trong lĩnh vực bảo vệ môi trường. Do vậy, Cục Môi trường đê xuất giữ nguyên như dự thảo Thông tư.</w:t>
            </w:r>
          </w:p>
        </w:tc>
      </w:tr>
      <w:tr w:rsidR="00824392" w:rsidRPr="00824392" w14:paraId="23F505AB" w14:textId="77777777" w:rsidTr="00E35D98">
        <w:trPr>
          <w:trHeight w:val="20"/>
        </w:trPr>
        <w:tc>
          <w:tcPr>
            <w:tcW w:w="465" w:type="pct"/>
            <w:vMerge/>
            <w:shd w:val="clear" w:color="auto" w:fill="auto"/>
            <w:tcMar>
              <w:top w:w="0" w:type="dxa"/>
              <w:left w:w="10" w:type="dxa"/>
              <w:bottom w:w="0" w:type="dxa"/>
              <w:right w:w="10" w:type="dxa"/>
            </w:tcMar>
            <w:vAlign w:val="center"/>
          </w:tcPr>
          <w:p w14:paraId="7624ADA6" w14:textId="77777777" w:rsidR="007133D3" w:rsidRPr="00824392" w:rsidRDefault="007133D3" w:rsidP="00EE5F2E">
            <w:pPr>
              <w:ind w:left="57" w:right="57"/>
              <w:jc w:val="center"/>
              <w:rPr>
                <w:bCs/>
                <w:sz w:val="26"/>
                <w:szCs w:val="26"/>
              </w:rPr>
            </w:pPr>
          </w:p>
        </w:tc>
        <w:tc>
          <w:tcPr>
            <w:tcW w:w="833" w:type="pct"/>
            <w:vMerge/>
            <w:shd w:val="clear" w:color="auto" w:fill="auto"/>
            <w:tcMar>
              <w:top w:w="0" w:type="dxa"/>
              <w:left w:w="10" w:type="dxa"/>
              <w:bottom w:w="0" w:type="dxa"/>
              <w:right w:w="10" w:type="dxa"/>
            </w:tcMar>
            <w:vAlign w:val="center"/>
          </w:tcPr>
          <w:p w14:paraId="78269E74" w14:textId="77777777" w:rsidR="007133D3" w:rsidRPr="00824392" w:rsidRDefault="007133D3" w:rsidP="00E35D98">
            <w:pPr>
              <w:ind w:left="57" w:right="57"/>
              <w:jc w:val="both"/>
              <w:rPr>
                <w:sz w:val="26"/>
                <w:szCs w:val="26"/>
              </w:rPr>
            </w:pPr>
          </w:p>
        </w:tc>
        <w:tc>
          <w:tcPr>
            <w:tcW w:w="1944" w:type="pct"/>
            <w:shd w:val="clear" w:color="auto" w:fill="auto"/>
            <w:tcMar>
              <w:top w:w="0" w:type="dxa"/>
              <w:left w:w="10" w:type="dxa"/>
              <w:bottom w:w="0" w:type="dxa"/>
              <w:right w:w="10" w:type="dxa"/>
            </w:tcMar>
            <w:vAlign w:val="center"/>
          </w:tcPr>
          <w:p w14:paraId="7C99D0BB" w14:textId="5D876F9C" w:rsidR="007133D3" w:rsidRPr="00824392" w:rsidRDefault="007133D3" w:rsidP="00E35D98">
            <w:pPr>
              <w:ind w:left="57" w:right="57"/>
              <w:jc w:val="both"/>
              <w:rPr>
                <w:sz w:val="26"/>
                <w:szCs w:val="26"/>
              </w:rPr>
            </w:pPr>
            <w:r w:rsidRPr="00824392">
              <w:rPr>
                <w:sz w:val="26"/>
                <w:szCs w:val="26"/>
              </w:rPr>
              <w:t>Ngoài ra cần thống nhất cụm từ “Cơ quan chuyên môn thuộc Ủy ban nhân dân cấp tỉnh, cấp huyện” và cụm từ “Cơ quan quản lý nhà nước về môi trường cấp tỉnh” trong Dự thảo</w:t>
            </w:r>
          </w:p>
        </w:tc>
        <w:tc>
          <w:tcPr>
            <w:tcW w:w="1758" w:type="pct"/>
            <w:shd w:val="clear" w:color="auto" w:fill="auto"/>
            <w:tcMar>
              <w:top w:w="0" w:type="dxa"/>
              <w:left w:w="10" w:type="dxa"/>
              <w:bottom w:w="0" w:type="dxa"/>
              <w:right w:w="10" w:type="dxa"/>
            </w:tcMar>
            <w:vAlign w:val="center"/>
          </w:tcPr>
          <w:p w14:paraId="33E99B3B" w14:textId="62125D3E" w:rsidR="007133D3" w:rsidRPr="00824392" w:rsidRDefault="007133D3" w:rsidP="00E35D98">
            <w:pPr>
              <w:ind w:left="57" w:right="57"/>
              <w:jc w:val="both"/>
              <w:rPr>
                <w:bCs/>
                <w:sz w:val="26"/>
                <w:szCs w:val="26"/>
              </w:rPr>
            </w:pPr>
            <w:r w:rsidRPr="00824392">
              <w:rPr>
                <w:bCs/>
                <w:sz w:val="26"/>
                <w:szCs w:val="26"/>
              </w:rPr>
              <w:t>Tiếp thu ý ki</w:t>
            </w:r>
            <w:r w:rsidR="002D061F" w:rsidRPr="00824392">
              <w:rPr>
                <w:bCs/>
                <w:sz w:val="26"/>
                <w:szCs w:val="26"/>
              </w:rPr>
              <w:t>ế</w:t>
            </w:r>
            <w:r w:rsidRPr="00824392">
              <w:rPr>
                <w:bCs/>
                <w:sz w:val="26"/>
                <w:szCs w:val="26"/>
              </w:rPr>
              <w:t>n góp ý, Cục Môi trường đã rà soát và chỉnh sửa dự thảo Thông tư.</w:t>
            </w:r>
          </w:p>
        </w:tc>
      </w:tr>
      <w:tr w:rsidR="00824392" w:rsidRPr="00824392" w14:paraId="465EB066" w14:textId="77777777" w:rsidTr="00E35D98">
        <w:trPr>
          <w:trHeight w:val="20"/>
        </w:trPr>
        <w:tc>
          <w:tcPr>
            <w:tcW w:w="465" w:type="pct"/>
            <w:vMerge/>
            <w:shd w:val="clear" w:color="auto" w:fill="auto"/>
            <w:tcMar>
              <w:top w:w="0" w:type="dxa"/>
              <w:left w:w="10" w:type="dxa"/>
              <w:bottom w:w="0" w:type="dxa"/>
              <w:right w:w="10" w:type="dxa"/>
            </w:tcMar>
            <w:vAlign w:val="center"/>
          </w:tcPr>
          <w:p w14:paraId="3EDF335A" w14:textId="77777777" w:rsidR="007133D3" w:rsidRPr="00824392" w:rsidRDefault="007133D3"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3C1E0E9" w14:textId="58CED84E" w:rsidR="007133D3" w:rsidRPr="00824392" w:rsidRDefault="007133D3" w:rsidP="00E35D98">
            <w:pPr>
              <w:ind w:left="57" w:right="57"/>
              <w:jc w:val="both"/>
              <w:rPr>
                <w:sz w:val="26"/>
                <w:szCs w:val="26"/>
              </w:rPr>
            </w:pPr>
            <w:r w:rsidRPr="00824392">
              <w:rPr>
                <w:sz w:val="26"/>
                <w:szCs w:val="26"/>
              </w:rPr>
              <w:t>Sở Nông nghiệp và Môi trường Hà Nội</w:t>
            </w:r>
          </w:p>
        </w:tc>
        <w:tc>
          <w:tcPr>
            <w:tcW w:w="1944" w:type="pct"/>
            <w:shd w:val="clear" w:color="auto" w:fill="auto"/>
            <w:tcMar>
              <w:top w:w="0" w:type="dxa"/>
              <w:left w:w="10" w:type="dxa"/>
              <w:bottom w:w="0" w:type="dxa"/>
              <w:right w:w="10" w:type="dxa"/>
            </w:tcMar>
            <w:vAlign w:val="center"/>
          </w:tcPr>
          <w:p w14:paraId="0FDDFCA0" w14:textId="7A7046EA" w:rsidR="007133D3" w:rsidRPr="00824392" w:rsidRDefault="007133D3" w:rsidP="00E35D98">
            <w:pPr>
              <w:ind w:left="57" w:right="57"/>
              <w:jc w:val="both"/>
              <w:rPr>
                <w:sz w:val="26"/>
                <w:szCs w:val="26"/>
              </w:rPr>
            </w:pPr>
            <w:r w:rsidRPr="00824392">
              <w:rPr>
                <w:sz w:val="26"/>
                <w:szCs w:val="26"/>
              </w:rPr>
              <w:t>Thông tư Hướng dẫn kỹ thuật về phòng ngừa, ứng phó sự cố chất thải (Dự thảo số 05, tháng 03/2025) được căn cứ theo Nghị định của Chính phủ quy định chi tiết một số điều của Luật Phòng thủ dân sự; Quyết định của Thủ tướng Chính phủ về Quy chế ứng phó sự cố chất thải. Tuy nhiên, hiện nay Thủ tướng Chính phủ chưa ban hành Nghị định nêu trên, Quyết định mới thay thế cho Quyết định Ban hành Quy chế ứng phó sự cố chất thải số 09/2020/QĐ-TTg ngày 18/3/2020 của Thủ tướng Chính phủ, chưa ban hành. Vì vậy, đề nghị rà soát, thống nhất các nội dung giữa các Văn bản ban hành.</w:t>
            </w:r>
          </w:p>
        </w:tc>
        <w:tc>
          <w:tcPr>
            <w:tcW w:w="1758" w:type="pct"/>
            <w:shd w:val="clear" w:color="auto" w:fill="auto"/>
            <w:tcMar>
              <w:top w:w="0" w:type="dxa"/>
              <w:left w:w="10" w:type="dxa"/>
              <w:bottom w:w="0" w:type="dxa"/>
              <w:right w:w="10" w:type="dxa"/>
            </w:tcMar>
            <w:vAlign w:val="center"/>
          </w:tcPr>
          <w:p w14:paraId="52313F85" w14:textId="75900483" w:rsidR="007133D3" w:rsidRPr="00824392" w:rsidRDefault="007133D3" w:rsidP="00E35D98">
            <w:pPr>
              <w:ind w:left="57" w:right="57"/>
              <w:jc w:val="both"/>
              <w:rPr>
                <w:bCs/>
                <w:sz w:val="26"/>
                <w:szCs w:val="26"/>
              </w:rPr>
            </w:pPr>
            <w:r w:rsidRPr="00824392">
              <w:rPr>
                <w:bCs/>
                <w:sz w:val="26"/>
                <w:szCs w:val="26"/>
              </w:rPr>
              <w:t>Tiếp thu ý ki</w:t>
            </w:r>
            <w:r w:rsidR="00065CA5" w:rsidRPr="00824392">
              <w:rPr>
                <w:bCs/>
                <w:sz w:val="26"/>
                <w:szCs w:val="26"/>
              </w:rPr>
              <w:t>ế</w:t>
            </w:r>
            <w:r w:rsidRPr="00824392">
              <w:rPr>
                <w:bCs/>
                <w:sz w:val="26"/>
                <w:szCs w:val="26"/>
              </w:rPr>
              <w:t>n góp ý, Cục Môi trường đã rà soát và chỉnh sửa dự thảo Thông tư.</w:t>
            </w:r>
          </w:p>
        </w:tc>
      </w:tr>
      <w:tr w:rsidR="00824392" w:rsidRPr="00824392" w14:paraId="7FFB8CC7" w14:textId="77777777" w:rsidTr="00E35D98">
        <w:trPr>
          <w:trHeight w:val="20"/>
        </w:trPr>
        <w:tc>
          <w:tcPr>
            <w:tcW w:w="465" w:type="pct"/>
            <w:shd w:val="clear" w:color="auto" w:fill="auto"/>
            <w:tcMar>
              <w:top w:w="0" w:type="dxa"/>
              <w:left w:w="10" w:type="dxa"/>
              <w:bottom w:w="0" w:type="dxa"/>
              <w:right w:w="10" w:type="dxa"/>
            </w:tcMar>
            <w:vAlign w:val="center"/>
          </w:tcPr>
          <w:p w14:paraId="36C4163D" w14:textId="77777777" w:rsidR="0073512E" w:rsidRPr="00824392" w:rsidRDefault="0073512E"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1B95E05A" w14:textId="451208F4" w:rsidR="0073512E" w:rsidRPr="00824392" w:rsidRDefault="0073512E" w:rsidP="0073512E">
            <w:pPr>
              <w:ind w:left="57" w:right="57"/>
              <w:jc w:val="both"/>
              <w:rPr>
                <w:sz w:val="26"/>
                <w:szCs w:val="26"/>
              </w:rPr>
            </w:pPr>
            <w:r w:rsidRPr="00824392">
              <w:rPr>
                <w:sz w:val="26"/>
                <w:szCs w:val="26"/>
              </w:rPr>
              <w:t xml:space="preserve">Sở Tài nguyên  và Môi trường Thành phố Hồ </w:t>
            </w:r>
            <w:r w:rsidRPr="00824392">
              <w:rPr>
                <w:sz w:val="26"/>
                <w:szCs w:val="26"/>
              </w:rPr>
              <w:lastRenderedPageBreak/>
              <w:t>Chí Minh</w:t>
            </w:r>
          </w:p>
        </w:tc>
        <w:tc>
          <w:tcPr>
            <w:tcW w:w="1944" w:type="pct"/>
            <w:shd w:val="clear" w:color="auto" w:fill="auto"/>
            <w:tcMar>
              <w:top w:w="0" w:type="dxa"/>
              <w:left w:w="10" w:type="dxa"/>
              <w:bottom w:w="0" w:type="dxa"/>
              <w:right w:w="10" w:type="dxa"/>
            </w:tcMar>
            <w:vAlign w:val="center"/>
          </w:tcPr>
          <w:p w14:paraId="7421FB7D" w14:textId="77777777" w:rsidR="0073512E" w:rsidRPr="00941B62" w:rsidRDefault="0073512E" w:rsidP="00E35D98">
            <w:pPr>
              <w:ind w:left="57" w:right="57"/>
              <w:jc w:val="both"/>
              <w:rPr>
                <w:rFonts w:eastAsiaTheme="minorHAnsi"/>
                <w:sz w:val="26"/>
                <w:szCs w:val="26"/>
                <w14:ligatures w14:val="standardContextual"/>
              </w:rPr>
            </w:pPr>
            <w:r w:rsidRPr="00941B62">
              <w:rPr>
                <w:rFonts w:eastAsiaTheme="minorHAnsi"/>
                <w:b/>
                <w:bCs/>
                <w:sz w:val="26"/>
                <w:szCs w:val="26"/>
                <w14:ligatures w14:val="standardContextual"/>
              </w:rPr>
              <w:lastRenderedPageBreak/>
              <w:t>-</w:t>
            </w:r>
            <w:r w:rsidRPr="00941B62">
              <w:rPr>
                <w:rFonts w:ascii="Arial" w:eastAsiaTheme="minorHAnsi" w:hAnsi="Arial" w:cs="Arial"/>
                <w:b/>
                <w:bCs/>
                <w:sz w:val="26"/>
                <w:szCs w:val="26"/>
                <w14:ligatures w14:val="standardContextual"/>
              </w:rPr>
              <w:t xml:space="preserve"> </w:t>
            </w:r>
            <w:r w:rsidRPr="00941B62">
              <w:rPr>
                <w:rFonts w:eastAsiaTheme="minorHAnsi"/>
                <w:sz w:val="26"/>
                <w:szCs w:val="26"/>
                <w14:ligatures w14:val="standardContextual"/>
              </w:rPr>
              <w:t xml:space="preserve">Đề nghị bổ sung thêm nội dung “dự báo tình huống xảy ra sự cố và kịch bản phòng ngừa, ứng phó sự cố </w:t>
            </w:r>
            <w:r w:rsidRPr="00941B62">
              <w:rPr>
                <w:rFonts w:eastAsiaTheme="minorHAnsi"/>
                <w:sz w:val="26"/>
                <w:szCs w:val="26"/>
                <w14:ligatures w14:val="standardContextual"/>
              </w:rPr>
              <w:lastRenderedPageBreak/>
              <w:t xml:space="preserve">chất thải các cấp”. </w:t>
            </w:r>
          </w:p>
          <w:p w14:paraId="325C7DF6" w14:textId="77777777" w:rsidR="0073512E" w:rsidRPr="00941B62" w:rsidRDefault="0073512E" w:rsidP="00E35D98">
            <w:pPr>
              <w:ind w:left="57" w:right="57"/>
              <w:jc w:val="both"/>
              <w:rPr>
                <w:rFonts w:eastAsiaTheme="minorHAnsi"/>
                <w:sz w:val="26"/>
                <w:szCs w:val="26"/>
                <w14:ligatures w14:val="standardContextual"/>
              </w:rPr>
            </w:pPr>
            <w:r w:rsidRPr="00941B62">
              <w:rPr>
                <w:rFonts w:eastAsiaTheme="minorHAnsi"/>
                <w:b/>
                <w:bCs/>
                <w:sz w:val="26"/>
                <w:szCs w:val="26"/>
                <w14:ligatures w14:val="standardContextual"/>
              </w:rPr>
              <w:t>-</w:t>
            </w:r>
            <w:r w:rsidRPr="00941B62">
              <w:rPr>
                <w:rFonts w:ascii="Arial" w:eastAsiaTheme="minorHAnsi" w:hAnsi="Arial" w:cs="Arial"/>
                <w:b/>
                <w:bCs/>
                <w:sz w:val="26"/>
                <w:szCs w:val="26"/>
                <w14:ligatures w14:val="standardContextual"/>
              </w:rPr>
              <w:t xml:space="preserve"> </w:t>
            </w:r>
            <w:r w:rsidRPr="00941B62">
              <w:rPr>
                <w:rFonts w:eastAsiaTheme="minorHAnsi"/>
                <w:sz w:val="26"/>
                <w:szCs w:val="26"/>
                <w14:ligatures w14:val="standardContextual"/>
              </w:rPr>
              <w:t xml:space="preserve">Ngoài ra, dự thảo Thông tư điều chỉnh “cấp huyện” thành “cấp xã” trong nội dung dự thảo theo đúng quy định. </w:t>
            </w:r>
          </w:p>
          <w:p w14:paraId="5FCCAD64" w14:textId="215908C1" w:rsidR="0073512E" w:rsidRPr="00824392" w:rsidRDefault="0073512E" w:rsidP="00E35D98">
            <w:pPr>
              <w:ind w:left="57" w:right="57"/>
              <w:jc w:val="both"/>
              <w:rPr>
                <w:sz w:val="26"/>
                <w:szCs w:val="26"/>
              </w:rPr>
            </w:pPr>
            <w:r w:rsidRPr="00941B62">
              <w:rPr>
                <w:rFonts w:eastAsiaTheme="minorHAnsi"/>
                <w:b/>
                <w:bCs/>
                <w:sz w:val="26"/>
                <w:szCs w:val="26"/>
                <w14:ligatures w14:val="standardContextual"/>
              </w:rPr>
              <w:t>-</w:t>
            </w:r>
            <w:r w:rsidRPr="00941B62">
              <w:rPr>
                <w:rFonts w:ascii="Arial" w:eastAsiaTheme="minorHAnsi" w:hAnsi="Arial" w:cs="Arial"/>
                <w:b/>
                <w:bCs/>
                <w:sz w:val="26"/>
                <w:szCs w:val="26"/>
                <w14:ligatures w14:val="standardContextual"/>
              </w:rPr>
              <w:t xml:space="preserve"> </w:t>
            </w:r>
            <w:r w:rsidRPr="00941B62">
              <w:rPr>
                <w:rFonts w:eastAsiaTheme="minorHAnsi"/>
                <w:sz w:val="26"/>
                <w:szCs w:val="26"/>
                <w14:ligatures w14:val="standardContextual"/>
              </w:rPr>
              <w:t>Rà soát lỗi chính tả, cụm từ trùng lặp tại Điều 4, Điều 5, Điều 12 của dự thảo Thông tư</w:t>
            </w:r>
          </w:p>
        </w:tc>
        <w:tc>
          <w:tcPr>
            <w:tcW w:w="1758" w:type="pct"/>
            <w:shd w:val="clear" w:color="auto" w:fill="auto"/>
            <w:tcMar>
              <w:top w:w="0" w:type="dxa"/>
              <w:left w:w="10" w:type="dxa"/>
              <w:bottom w:w="0" w:type="dxa"/>
              <w:right w:w="10" w:type="dxa"/>
            </w:tcMar>
            <w:vAlign w:val="center"/>
          </w:tcPr>
          <w:p w14:paraId="34859A79" w14:textId="77777777" w:rsidR="0073512E" w:rsidRPr="00824392" w:rsidRDefault="0073512E" w:rsidP="00E35D98">
            <w:pPr>
              <w:ind w:left="57" w:right="57"/>
              <w:jc w:val="both"/>
              <w:rPr>
                <w:bCs/>
                <w:sz w:val="26"/>
                <w:szCs w:val="26"/>
              </w:rPr>
            </w:pPr>
            <w:r w:rsidRPr="00824392">
              <w:rPr>
                <w:bCs/>
                <w:sz w:val="26"/>
                <w:szCs w:val="26"/>
              </w:rPr>
              <w:lastRenderedPageBreak/>
              <w:t>Tiếp thu ý kiến góp ý, Cục Môi trường xin giải trình như sau:</w:t>
            </w:r>
          </w:p>
          <w:p w14:paraId="35C638E9" w14:textId="77777777" w:rsidR="0073512E" w:rsidRPr="00824392" w:rsidRDefault="0073512E" w:rsidP="00E74016">
            <w:pPr>
              <w:ind w:left="57" w:right="57"/>
              <w:jc w:val="both"/>
              <w:rPr>
                <w:bCs/>
                <w:sz w:val="26"/>
                <w:szCs w:val="26"/>
              </w:rPr>
            </w:pPr>
            <w:r w:rsidRPr="00824392">
              <w:rPr>
                <w:bCs/>
                <w:sz w:val="26"/>
                <w:szCs w:val="26"/>
              </w:rPr>
              <w:lastRenderedPageBreak/>
              <w:t xml:space="preserve">- </w:t>
            </w:r>
            <w:r w:rsidR="00E74016" w:rsidRPr="00824392">
              <w:rPr>
                <w:bCs/>
                <w:sz w:val="26"/>
                <w:szCs w:val="26"/>
              </w:rPr>
              <w:t>Dự báo cấp độ sự cố, trong đó có cấp xã, tỉnh được quy định tại Điều 15 dự thảo Thông tư.</w:t>
            </w:r>
          </w:p>
          <w:p w14:paraId="64362C85" w14:textId="77777777" w:rsidR="00E74016" w:rsidRPr="00824392" w:rsidRDefault="00E74016" w:rsidP="00E74016">
            <w:pPr>
              <w:ind w:left="57" w:right="57"/>
              <w:jc w:val="both"/>
              <w:rPr>
                <w:bCs/>
                <w:sz w:val="26"/>
                <w:szCs w:val="26"/>
              </w:rPr>
            </w:pPr>
            <w:r w:rsidRPr="00824392">
              <w:rPr>
                <w:bCs/>
                <w:sz w:val="26"/>
                <w:szCs w:val="26"/>
              </w:rPr>
              <w:t>- Cục Môi trường đã rà soát và chỉnh sửa sự cố cấp huyện thành sự cố cấp xã.</w:t>
            </w:r>
          </w:p>
          <w:p w14:paraId="4A24C738" w14:textId="2CE59016" w:rsidR="00E74016" w:rsidRPr="00824392" w:rsidRDefault="00E74016" w:rsidP="00E74016">
            <w:pPr>
              <w:ind w:left="57" w:right="57"/>
              <w:jc w:val="both"/>
              <w:rPr>
                <w:bCs/>
                <w:sz w:val="26"/>
                <w:szCs w:val="26"/>
              </w:rPr>
            </w:pPr>
            <w:r w:rsidRPr="00824392">
              <w:rPr>
                <w:bCs/>
                <w:sz w:val="26"/>
                <w:szCs w:val="26"/>
              </w:rPr>
              <w:t>- Cục Môi trường đã rà soát và chính sửa các lỗi chính tả theo ý kiến góp ý.</w:t>
            </w:r>
          </w:p>
        </w:tc>
      </w:tr>
      <w:tr w:rsidR="00824392" w:rsidRPr="00824392" w14:paraId="66147F3D" w14:textId="77777777" w:rsidTr="00E35D98">
        <w:trPr>
          <w:trHeight w:val="20"/>
        </w:trPr>
        <w:tc>
          <w:tcPr>
            <w:tcW w:w="465" w:type="pct"/>
            <w:shd w:val="clear" w:color="auto" w:fill="auto"/>
            <w:tcMar>
              <w:top w:w="0" w:type="dxa"/>
              <w:left w:w="10" w:type="dxa"/>
              <w:bottom w:w="0" w:type="dxa"/>
              <w:right w:w="10" w:type="dxa"/>
            </w:tcMar>
            <w:vAlign w:val="center"/>
          </w:tcPr>
          <w:p w14:paraId="45C6459B" w14:textId="77777777" w:rsidR="00F13D6D" w:rsidRPr="00824392" w:rsidRDefault="00F13D6D" w:rsidP="00EE5F2E">
            <w:pPr>
              <w:ind w:left="57" w:right="57"/>
              <w:jc w:val="center"/>
              <w:rPr>
                <w:bCs/>
                <w:sz w:val="26"/>
                <w:szCs w:val="26"/>
              </w:rPr>
            </w:pPr>
          </w:p>
        </w:tc>
        <w:tc>
          <w:tcPr>
            <w:tcW w:w="833" w:type="pct"/>
            <w:shd w:val="clear" w:color="auto" w:fill="auto"/>
            <w:tcMar>
              <w:top w:w="0" w:type="dxa"/>
              <w:left w:w="10" w:type="dxa"/>
              <w:bottom w:w="0" w:type="dxa"/>
              <w:right w:w="10" w:type="dxa"/>
            </w:tcMar>
            <w:vAlign w:val="center"/>
          </w:tcPr>
          <w:p w14:paraId="62691CFB" w14:textId="4C113719" w:rsidR="00F13D6D" w:rsidRPr="00824392" w:rsidRDefault="00F13D6D" w:rsidP="0073512E">
            <w:pPr>
              <w:ind w:left="57" w:right="57"/>
              <w:jc w:val="both"/>
              <w:rPr>
                <w:sz w:val="26"/>
                <w:szCs w:val="26"/>
              </w:rPr>
            </w:pPr>
            <w:r w:rsidRPr="00824392">
              <w:rPr>
                <w:sz w:val="26"/>
                <w:szCs w:val="26"/>
              </w:rPr>
              <w:t>Cục Khí tượng Thuỷ văn</w:t>
            </w:r>
          </w:p>
        </w:tc>
        <w:tc>
          <w:tcPr>
            <w:tcW w:w="1944" w:type="pct"/>
            <w:shd w:val="clear" w:color="auto" w:fill="auto"/>
            <w:tcMar>
              <w:top w:w="0" w:type="dxa"/>
              <w:left w:w="10" w:type="dxa"/>
              <w:bottom w:w="0" w:type="dxa"/>
              <w:right w:w="10" w:type="dxa"/>
            </w:tcMar>
            <w:vAlign w:val="center"/>
          </w:tcPr>
          <w:p w14:paraId="7589A292" w14:textId="6B5C358D" w:rsidR="00F13D6D" w:rsidRPr="00941B62" w:rsidRDefault="00F13D6D" w:rsidP="00E35D98">
            <w:pPr>
              <w:ind w:left="57" w:right="57"/>
              <w:jc w:val="both"/>
              <w:rPr>
                <w:rFonts w:eastAsiaTheme="minorHAnsi"/>
                <w:b/>
                <w:bCs/>
                <w:sz w:val="26"/>
                <w:szCs w:val="26"/>
                <w14:ligatures w14:val="standardContextual"/>
              </w:rPr>
            </w:pPr>
            <w:r w:rsidRPr="00824392">
              <w:rPr>
                <w:sz w:val="26"/>
                <w:szCs w:val="26"/>
              </w:rPr>
              <w:t>Xem xét quy định rõ thời hạn phải bảo trì, bảo dưỡng phương tiện, công trình, hệ thống xử lý chất thải được quy định tại các Điều 7, 8, 9, 10 và 11</w:t>
            </w:r>
          </w:p>
        </w:tc>
        <w:tc>
          <w:tcPr>
            <w:tcW w:w="1758" w:type="pct"/>
            <w:shd w:val="clear" w:color="auto" w:fill="auto"/>
            <w:tcMar>
              <w:top w:w="0" w:type="dxa"/>
              <w:left w:w="10" w:type="dxa"/>
              <w:bottom w:w="0" w:type="dxa"/>
              <w:right w:w="10" w:type="dxa"/>
            </w:tcMar>
            <w:vAlign w:val="center"/>
          </w:tcPr>
          <w:p w14:paraId="3C2EAFA1" w14:textId="66958E55" w:rsidR="00F13D6D" w:rsidRPr="00824392" w:rsidRDefault="00F13D6D" w:rsidP="008F6328">
            <w:pPr>
              <w:ind w:left="57" w:right="57"/>
              <w:jc w:val="both"/>
              <w:rPr>
                <w:bCs/>
                <w:sz w:val="26"/>
                <w:szCs w:val="26"/>
              </w:rPr>
            </w:pPr>
            <w:r w:rsidRPr="00824392">
              <w:rPr>
                <w:bCs/>
                <w:sz w:val="26"/>
                <w:szCs w:val="26"/>
              </w:rPr>
              <w:t>Tiếp thu ý kiến góp ý, Cục Môi trường xin giải trình như sau: Việc bảo dưỡng cá</w:t>
            </w:r>
            <w:r w:rsidR="00520195" w:rsidRPr="00824392">
              <w:rPr>
                <w:bCs/>
                <w:sz w:val="26"/>
                <w:szCs w:val="26"/>
              </w:rPr>
              <w:t>c</w:t>
            </w:r>
            <w:r w:rsidRPr="00824392">
              <w:rPr>
                <w:bCs/>
                <w:sz w:val="26"/>
                <w:szCs w:val="26"/>
              </w:rPr>
              <w:t xml:space="preserve"> hệ thống thiết bị máy móc phục vụ sản xuất được nêu cụ thể tại hồ sơ cấp giấy phép môi trường, do đó, trong dự thảo Thông tư không quy định cố định tần suất, để doanh nghiệp chủ động thực hiện bảo đảm phù hợp và linh động theo thực </w:t>
            </w:r>
            <w:r w:rsidR="008F6328" w:rsidRPr="00824392">
              <w:rPr>
                <w:bCs/>
                <w:sz w:val="26"/>
                <w:szCs w:val="26"/>
              </w:rPr>
              <w:t>tế hoạt động.</w:t>
            </w:r>
          </w:p>
        </w:tc>
      </w:tr>
    </w:tbl>
    <w:p w14:paraId="5095AEB5" w14:textId="223CC76B" w:rsidR="00784E12" w:rsidRPr="00824392" w:rsidRDefault="00784E12">
      <w:pPr>
        <w:spacing w:after="160" w:line="259" w:lineRule="auto"/>
        <w:rPr>
          <w:spacing w:val="-4"/>
          <w:sz w:val="26"/>
          <w:szCs w:val="26"/>
        </w:rPr>
      </w:pPr>
    </w:p>
    <w:p w14:paraId="39FAFE70" w14:textId="5FE78993" w:rsidR="00F65BDC" w:rsidRPr="00824392" w:rsidRDefault="00F65BDC" w:rsidP="00F65BDC">
      <w:pPr>
        <w:spacing w:before="240" w:after="120"/>
        <w:ind w:firstLine="720"/>
        <w:jc w:val="both"/>
        <w:rPr>
          <w:spacing w:val="-4"/>
          <w:sz w:val="26"/>
          <w:szCs w:val="26"/>
          <w:lang w:val="vi-VN"/>
        </w:rPr>
      </w:pPr>
      <w:r w:rsidRPr="00824392">
        <w:rPr>
          <w:spacing w:val="-4"/>
          <w:sz w:val="26"/>
          <w:szCs w:val="26"/>
        </w:rPr>
        <w:t>2.4. Công văn số</w:t>
      </w:r>
      <w:r w:rsidR="009D2270" w:rsidRPr="00824392">
        <w:rPr>
          <w:spacing w:val="-4"/>
          <w:sz w:val="26"/>
          <w:szCs w:val="26"/>
        </w:rPr>
        <w:t xml:space="preserve"> </w:t>
      </w:r>
      <w:r w:rsidR="00143B8A" w:rsidRPr="00824392">
        <w:rPr>
          <w:spacing w:val="-4"/>
          <w:sz w:val="26"/>
          <w:szCs w:val="26"/>
          <w:lang w:val="vi-VN"/>
        </w:rPr>
        <w:t>256</w:t>
      </w:r>
      <w:r w:rsidR="009D2270" w:rsidRPr="00824392">
        <w:rPr>
          <w:spacing w:val="-4"/>
          <w:sz w:val="26"/>
          <w:szCs w:val="26"/>
        </w:rPr>
        <w:t xml:space="preserve">/TTĐT-DLĐT ngày </w:t>
      </w:r>
      <w:r w:rsidR="00143B8A" w:rsidRPr="00824392">
        <w:rPr>
          <w:spacing w:val="-4"/>
          <w:sz w:val="26"/>
          <w:szCs w:val="26"/>
          <w:lang w:val="vi-VN"/>
        </w:rPr>
        <w:t>03</w:t>
      </w:r>
      <w:r w:rsidR="009D2270" w:rsidRPr="00824392">
        <w:rPr>
          <w:spacing w:val="-4"/>
          <w:sz w:val="26"/>
          <w:szCs w:val="26"/>
        </w:rPr>
        <w:t xml:space="preserve"> tháng </w:t>
      </w:r>
      <w:r w:rsidR="00143B8A" w:rsidRPr="00824392">
        <w:rPr>
          <w:spacing w:val="-4"/>
          <w:sz w:val="26"/>
          <w:szCs w:val="26"/>
          <w:lang w:val="vi-VN"/>
        </w:rPr>
        <w:t>4</w:t>
      </w:r>
      <w:r w:rsidR="009D2270" w:rsidRPr="00824392">
        <w:rPr>
          <w:spacing w:val="-4"/>
          <w:sz w:val="26"/>
          <w:szCs w:val="26"/>
        </w:rPr>
        <w:t xml:space="preserve"> năm 202</w:t>
      </w:r>
      <w:r w:rsidR="00143B8A" w:rsidRPr="00824392">
        <w:rPr>
          <w:spacing w:val="-4"/>
          <w:sz w:val="26"/>
          <w:szCs w:val="26"/>
          <w:lang w:val="vi-VN"/>
        </w:rPr>
        <w:t>5</w:t>
      </w:r>
      <w:r w:rsidR="009D2270" w:rsidRPr="00824392">
        <w:rPr>
          <w:spacing w:val="-4"/>
          <w:sz w:val="26"/>
          <w:szCs w:val="26"/>
        </w:rPr>
        <w:t xml:space="preserve"> của Cổng thông tin điện tử Chính phủ về việc góp ý dự thảo văn bản quy phạm pháp luật: sau 60 ngày đăng tải, Cổng thông tin điện tử Chính phủ nhận được </w:t>
      </w:r>
      <w:r w:rsidR="0014738B" w:rsidRPr="00824392">
        <w:rPr>
          <w:spacing w:val="-4"/>
          <w:sz w:val="26"/>
          <w:szCs w:val="26"/>
          <w:lang w:val="vi-VN"/>
        </w:rPr>
        <w:t xml:space="preserve">01 </w:t>
      </w:r>
      <w:r w:rsidR="009D2270" w:rsidRPr="00824392">
        <w:rPr>
          <w:spacing w:val="-4"/>
          <w:sz w:val="26"/>
          <w:szCs w:val="26"/>
        </w:rPr>
        <w:t xml:space="preserve">ý kiến góp ý </w:t>
      </w:r>
      <w:r w:rsidR="0014738B" w:rsidRPr="00824392">
        <w:rPr>
          <w:spacing w:val="-4"/>
          <w:sz w:val="26"/>
          <w:szCs w:val="26"/>
          <w:lang w:val="vi-VN"/>
        </w:rPr>
        <w:t>của Công ty TNHH Canon Việt Nam</w:t>
      </w:r>
      <w:r w:rsidR="0052651C" w:rsidRPr="00824392">
        <w:rPr>
          <w:spacing w:val="-4"/>
          <w:sz w:val="26"/>
          <w:szCs w:val="26"/>
        </w:rPr>
        <w:t>.</w:t>
      </w: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6"/>
        <w:gridCol w:w="2557"/>
        <w:gridCol w:w="5967"/>
        <w:gridCol w:w="5396"/>
      </w:tblGrid>
      <w:tr w:rsidR="00824392" w:rsidRPr="00824392" w14:paraId="6A9EE50B" w14:textId="77777777" w:rsidTr="00FA4DFD">
        <w:trPr>
          <w:trHeight w:val="20"/>
        </w:trPr>
        <w:tc>
          <w:tcPr>
            <w:tcW w:w="465" w:type="pct"/>
            <w:shd w:val="clear" w:color="auto" w:fill="auto"/>
            <w:tcMar>
              <w:top w:w="0" w:type="dxa"/>
              <w:left w:w="10" w:type="dxa"/>
              <w:bottom w:w="0" w:type="dxa"/>
              <w:right w:w="10" w:type="dxa"/>
            </w:tcMar>
            <w:vAlign w:val="center"/>
          </w:tcPr>
          <w:p w14:paraId="55B3E820" w14:textId="77777777" w:rsidR="000975FD" w:rsidRPr="00824392" w:rsidRDefault="000975FD" w:rsidP="00806392">
            <w:pPr>
              <w:ind w:left="57" w:right="57"/>
              <w:jc w:val="center"/>
              <w:rPr>
                <w:sz w:val="26"/>
                <w:szCs w:val="26"/>
              </w:rPr>
            </w:pPr>
            <w:r w:rsidRPr="00824392">
              <w:rPr>
                <w:b/>
                <w:bCs/>
                <w:sz w:val="26"/>
                <w:szCs w:val="26"/>
              </w:rPr>
              <w:t>NHÓM VẤN Đ</w:t>
            </w:r>
            <w:r w:rsidRPr="00824392">
              <w:rPr>
                <w:b/>
                <w:bCs/>
                <w:sz w:val="26"/>
                <w:szCs w:val="26"/>
                <w:lang w:val="en-SG"/>
              </w:rPr>
              <w:t>Ề/</w:t>
            </w:r>
            <w:r w:rsidRPr="00824392">
              <w:rPr>
                <w:b/>
                <w:bCs/>
                <w:sz w:val="26"/>
                <w:szCs w:val="26"/>
              </w:rPr>
              <w:t>ĐIỀU, KHOẢN</w:t>
            </w:r>
          </w:p>
        </w:tc>
        <w:tc>
          <w:tcPr>
            <w:tcW w:w="833" w:type="pct"/>
            <w:shd w:val="clear" w:color="auto" w:fill="auto"/>
            <w:tcMar>
              <w:top w:w="0" w:type="dxa"/>
              <w:left w:w="10" w:type="dxa"/>
              <w:bottom w:w="0" w:type="dxa"/>
              <w:right w:w="10" w:type="dxa"/>
            </w:tcMar>
            <w:vAlign w:val="center"/>
          </w:tcPr>
          <w:p w14:paraId="71DD0477" w14:textId="77777777" w:rsidR="000975FD" w:rsidRPr="00824392" w:rsidRDefault="000975FD" w:rsidP="00806392">
            <w:pPr>
              <w:ind w:left="57" w:right="57"/>
              <w:jc w:val="center"/>
              <w:rPr>
                <w:sz w:val="26"/>
                <w:szCs w:val="26"/>
              </w:rPr>
            </w:pPr>
            <w:r w:rsidRPr="00824392">
              <w:rPr>
                <w:b/>
                <w:bCs/>
                <w:sz w:val="26"/>
                <w:szCs w:val="26"/>
              </w:rPr>
              <w:t>CHỦ TH</w:t>
            </w:r>
            <w:r w:rsidRPr="00824392">
              <w:rPr>
                <w:b/>
                <w:bCs/>
                <w:sz w:val="26"/>
                <w:szCs w:val="26"/>
                <w:lang w:val="en-SG"/>
              </w:rPr>
              <w:t>Ể</w:t>
            </w:r>
            <w:r w:rsidRPr="00824392">
              <w:rPr>
                <w:b/>
                <w:bCs/>
                <w:sz w:val="26"/>
                <w:szCs w:val="26"/>
              </w:rPr>
              <w:t xml:space="preserve"> GÓP Ý</w:t>
            </w:r>
          </w:p>
        </w:tc>
        <w:tc>
          <w:tcPr>
            <w:tcW w:w="1944" w:type="pct"/>
            <w:shd w:val="clear" w:color="auto" w:fill="auto"/>
            <w:tcMar>
              <w:top w:w="0" w:type="dxa"/>
              <w:left w:w="10" w:type="dxa"/>
              <w:bottom w:w="0" w:type="dxa"/>
              <w:right w:w="10" w:type="dxa"/>
            </w:tcMar>
            <w:vAlign w:val="center"/>
          </w:tcPr>
          <w:p w14:paraId="47013833" w14:textId="77777777" w:rsidR="000975FD" w:rsidRPr="00824392" w:rsidRDefault="000975FD" w:rsidP="00806392">
            <w:pPr>
              <w:ind w:left="57" w:right="57"/>
              <w:jc w:val="center"/>
              <w:rPr>
                <w:sz w:val="26"/>
                <w:szCs w:val="26"/>
              </w:rPr>
            </w:pPr>
            <w:r w:rsidRPr="00824392">
              <w:rPr>
                <w:b/>
                <w:bCs/>
                <w:sz w:val="26"/>
                <w:szCs w:val="26"/>
              </w:rPr>
              <w:t>NỘI D</w:t>
            </w:r>
            <w:r w:rsidRPr="00824392">
              <w:rPr>
                <w:b/>
                <w:bCs/>
                <w:sz w:val="26"/>
                <w:szCs w:val="26"/>
                <w:lang w:val="en-SG"/>
              </w:rPr>
              <w:t>U</w:t>
            </w:r>
            <w:r w:rsidRPr="00824392">
              <w:rPr>
                <w:b/>
                <w:bCs/>
                <w:sz w:val="26"/>
                <w:szCs w:val="26"/>
              </w:rPr>
              <w:t>NG GÓP Ý</w:t>
            </w:r>
          </w:p>
        </w:tc>
        <w:tc>
          <w:tcPr>
            <w:tcW w:w="1759" w:type="pct"/>
            <w:shd w:val="clear" w:color="auto" w:fill="auto"/>
            <w:tcMar>
              <w:top w:w="0" w:type="dxa"/>
              <w:left w:w="10" w:type="dxa"/>
              <w:bottom w:w="0" w:type="dxa"/>
              <w:right w:w="10" w:type="dxa"/>
            </w:tcMar>
            <w:vAlign w:val="center"/>
          </w:tcPr>
          <w:p w14:paraId="14D5D6D2" w14:textId="77777777" w:rsidR="000975FD" w:rsidRPr="00824392" w:rsidRDefault="000975FD" w:rsidP="00806392">
            <w:pPr>
              <w:ind w:left="57" w:right="57"/>
              <w:jc w:val="center"/>
              <w:rPr>
                <w:sz w:val="26"/>
                <w:szCs w:val="26"/>
              </w:rPr>
            </w:pPr>
            <w:r w:rsidRPr="00824392">
              <w:rPr>
                <w:b/>
                <w:bCs/>
                <w:sz w:val="26"/>
                <w:szCs w:val="26"/>
              </w:rPr>
              <w:t>NỘI D</w:t>
            </w:r>
            <w:r w:rsidRPr="00824392">
              <w:rPr>
                <w:b/>
                <w:bCs/>
                <w:sz w:val="26"/>
                <w:szCs w:val="26"/>
                <w:lang w:val="en-SG"/>
              </w:rPr>
              <w:t>U</w:t>
            </w:r>
            <w:r w:rsidRPr="00824392">
              <w:rPr>
                <w:b/>
                <w:bCs/>
                <w:sz w:val="26"/>
                <w:szCs w:val="26"/>
              </w:rPr>
              <w:t>NG T</w:t>
            </w:r>
            <w:r w:rsidRPr="00824392">
              <w:rPr>
                <w:b/>
                <w:bCs/>
                <w:sz w:val="26"/>
                <w:szCs w:val="26"/>
                <w:lang w:val="en-SG"/>
              </w:rPr>
              <w:t>IẾ</w:t>
            </w:r>
            <w:r w:rsidRPr="00824392">
              <w:rPr>
                <w:b/>
                <w:bCs/>
                <w:sz w:val="26"/>
                <w:szCs w:val="26"/>
              </w:rPr>
              <w:t>P THU, GIẢI TRÌNH</w:t>
            </w:r>
          </w:p>
        </w:tc>
      </w:tr>
      <w:tr w:rsidR="00824392" w:rsidRPr="00824392" w14:paraId="0B70EEEA" w14:textId="77777777" w:rsidTr="00FA4DFD">
        <w:trPr>
          <w:trHeight w:val="20"/>
        </w:trPr>
        <w:tc>
          <w:tcPr>
            <w:tcW w:w="465" w:type="pct"/>
            <w:shd w:val="clear" w:color="auto" w:fill="auto"/>
            <w:tcMar>
              <w:top w:w="0" w:type="dxa"/>
              <w:left w:w="10" w:type="dxa"/>
              <w:bottom w:w="0" w:type="dxa"/>
              <w:right w:w="10" w:type="dxa"/>
            </w:tcMar>
            <w:vAlign w:val="center"/>
          </w:tcPr>
          <w:p w14:paraId="3EDC1265" w14:textId="1CE13FF7" w:rsidR="00FA4DFD" w:rsidRPr="00824392" w:rsidRDefault="00FA4DFD" w:rsidP="00806392">
            <w:pPr>
              <w:ind w:left="57" w:right="57"/>
              <w:jc w:val="center"/>
              <w:rPr>
                <w:b/>
                <w:bCs/>
                <w:sz w:val="26"/>
                <w:szCs w:val="26"/>
              </w:rPr>
            </w:pPr>
            <w:r w:rsidRPr="00824392">
              <w:rPr>
                <w:bCs/>
                <w:sz w:val="26"/>
                <w:szCs w:val="26"/>
                <w:lang w:val="vi-VN"/>
              </w:rPr>
              <w:t>Điều 9</w:t>
            </w:r>
          </w:p>
        </w:tc>
        <w:tc>
          <w:tcPr>
            <w:tcW w:w="833" w:type="pct"/>
            <w:shd w:val="clear" w:color="auto" w:fill="auto"/>
            <w:tcMar>
              <w:top w:w="0" w:type="dxa"/>
              <w:left w:w="10" w:type="dxa"/>
              <w:bottom w:w="0" w:type="dxa"/>
              <w:right w:w="10" w:type="dxa"/>
            </w:tcMar>
            <w:vAlign w:val="center"/>
          </w:tcPr>
          <w:p w14:paraId="4F3C7786" w14:textId="77777777" w:rsidR="00EC08D0" w:rsidRPr="00824392" w:rsidRDefault="00EC08D0" w:rsidP="00824392">
            <w:pPr>
              <w:spacing w:before="240" w:after="120"/>
              <w:jc w:val="both"/>
              <w:rPr>
                <w:spacing w:val="-4"/>
                <w:sz w:val="26"/>
                <w:szCs w:val="26"/>
                <w:lang w:val="vi-VN"/>
              </w:rPr>
            </w:pPr>
            <w:r w:rsidRPr="00824392">
              <w:rPr>
                <w:spacing w:val="-4"/>
                <w:sz w:val="26"/>
                <w:szCs w:val="26"/>
                <w:lang w:val="vi-VN"/>
              </w:rPr>
              <w:t>Công ty TNHH Canon Việt Nam</w:t>
            </w:r>
            <w:r w:rsidRPr="00824392">
              <w:rPr>
                <w:spacing w:val="-4"/>
                <w:sz w:val="26"/>
                <w:szCs w:val="26"/>
              </w:rPr>
              <w:t>.</w:t>
            </w:r>
          </w:p>
          <w:p w14:paraId="1BBA8D6D" w14:textId="77777777" w:rsidR="00FA4DFD" w:rsidRPr="00824392" w:rsidRDefault="00FA4DFD" w:rsidP="00806392">
            <w:pPr>
              <w:ind w:left="57" w:right="57"/>
              <w:jc w:val="center"/>
              <w:rPr>
                <w:b/>
                <w:bCs/>
                <w:sz w:val="26"/>
                <w:szCs w:val="26"/>
              </w:rPr>
            </w:pPr>
          </w:p>
        </w:tc>
        <w:tc>
          <w:tcPr>
            <w:tcW w:w="1944" w:type="pct"/>
            <w:shd w:val="clear" w:color="auto" w:fill="auto"/>
            <w:tcMar>
              <w:top w:w="0" w:type="dxa"/>
              <w:left w:w="10" w:type="dxa"/>
              <w:bottom w:w="0" w:type="dxa"/>
              <w:right w:w="10" w:type="dxa"/>
            </w:tcMar>
            <w:vAlign w:val="center"/>
          </w:tcPr>
          <w:p w14:paraId="5ED0552E" w14:textId="178A5202" w:rsidR="00FA4DFD" w:rsidRPr="00824392" w:rsidRDefault="00FA4DFD" w:rsidP="00806392">
            <w:pPr>
              <w:ind w:left="57" w:right="57"/>
              <w:jc w:val="center"/>
              <w:rPr>
                <w:b/>
                <w:bCs/>
                <w:sz w:val="26"/>
                <w:szCs w:val="26"/>
              </w:rPr>
            </w:pPr>
            <w:r w:rsidRPr="00824392">
              <w:rPr>
                <w:bCs/>
                <w:sz w:val="26"/>
                <w:szCs w:val="26"/>
                <w:lang w:val="vi-VN"/>
              </w:rPr>
              <w:t>Việc quy định biện pháp ngăn chặn, ứng phó sự cố, khắc phục hậu quả trong và ngoài phạm vị của dự án, cơ sở có thể hiểu nhầm rằng chủ cơ sở, dự án phải có biện pháp cho cả bên trong và bên ngoài cơ sở.</w:t>
            </w:r>
          </w:p>
        </w:tc>
        <w:tc>
          <w:tcPr>
            <w:tcW w:w="1759" w:type="pct"/>
            <w:shd w:val="clear" w:color="auto" w:fill="auto"/>
            <w:tcMar>
              <w:top w:w="0" w:type="dxa"/>
              <w:left w:w="10" w:type="dxa"/>
              <w:bottom w:w="0" w:type="dxa"/>
              <w:right w:w="10" w:type="dxa"/>
            </w:tcMar>
            <w:vAlign w:val="center"/>
          </w:tcPr>
          <w:p w14:paraId="7960A398" w14:textId="6A3DD827" w:rsidR="00FA4DFD" w:rsidRPr="00824392" w:rsidRDefault="00FA4DFD" w:rsidP="00806392">
            <w:pPr>
              <w:ind w:left="57" w:right="57"/>
              <w:jc w:val="center"/>
              <w:rPr>
                <w:b/>
                <w:bCs/>
                <w:sz w:val="26"/>
                <w:szCs w:val="26"/>
              </w:rPr>
            </w:pPr>
            <w:r w:rsidRPr="00824392">
              <w:rPr>
                <w:bCs/>
                <w:sz w:val="26"/>
                <w:szCs w:val="26"/>
              </w:rPr>
              <w:t>Tiếp thu ý kiến góp ý, Cục Môi trường</w:t>
            </w:r>
            <w:r w:rsidRPr="00824392">
              <w:rPr>
                <w:bCs/>
                <w:sz w:val="26"/>
                <w:szCs w:val="26"/>
                <w:lang w:val="vi-VN"/>
              </w:rPr>
              <w:t xml:space="preserve"> đã chỉnh sửa hoàn thiện dự thảo Thông tư tại các Điều từ 16 đến 19 dự thảo Thông tư.</w:t>
            </w:r>
          </w:p>
        </w:tc>
      </w:tr>
    </w:tbl>
    <w:p w14:paraId="585EEAFB" w14:textId="77777777" w:rsidR="0014738B" w:rsidRPr="00824392" w:rsidRDefault="0014738B" w:rsidP="00F65BDC">
      <w:pPr>
        <w:spacing w:before="240" w:after="120"/>
        <w:ind w:firstLine="720"/>
        <w:jc w:val="both"/>
        <w:rPr>
          <w:sz w:val="26"/>
          <w:szCs w:val="26"/>
          <w:lang w:val="vi-VN"/>
        </w:rPr>
      </w:pPr>
    </w:p>
    <w:sectPr w:rsidR="0014738B" w:rsidRPr="00824392" w:rsidSect="00941B62">
      <w:pgSz w:w="16841" w:h="11906" w:orient="landscape" w:code="9"/>
      <w:pgMar w:top="1134" w:right="1134" w:bottom="1134" w:left="1134" w:header="720" w:footer="720" w:gutter="0"/>
      <w:cols w:space="720"/>
      <w:docGrid w:linePitch="381"/>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3D3717" w15:done="0"/>
  <w15:commentEx w15:paraId="6DBB10F6" w15:done="0"/>
  <w15:commentEx w15:paraId="216A7053" w15:done="0"/>
  <w15:commentEx w15:paraId="6129AC71" w15:done="0"/>
  <w15:commentEx w15:paraId="76C4EA5F" w15:done="0"/>
  <w15:commentEx w15:paraId="589AD8C1" w15:done="0"/>
  <w15:commentEx w15:paraId="70421158" w15:done="0"/>
  <w15:commentEx w15:paraId="6C2BA2BA" w15:done="0"/>
  <w15:commentEx w15:paraId="3AD92237" w15:done="0"/>
  <w15:commentEx w15:paraId="4F4C0F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724CE2" w16cex:dateUtc="2025-04-24T07:37:00Z"/>
  <w16cex:commentExtensible w16cex:durableId="38B02E12" w16cex:dateUtc="2025-04-24T08:30:00Z"/>
  <w16cex:commentExtensible w16cex:durableId="569BF970" w16cex:dateUtc="2025-04-24T09:22:00Z"/>
  <w16cex:commentExtensible w16cex:durableId="469B80B9" w16cex:dateUtc="2025-04-24T09:01:00Z"/>
  <w16cex:commentExtensible w16cex:durableId="631ED8DF" w16cex:dateUtc="2025-04-24T09:02:00Z"/>
  <w16cex:commentExtensible w16cex:durableId="70346291" w16cex:dateUtc="2025-04-24T09:04:00Z"/>
  <w16cex:commentExtensible w16cex:durableId="6C0BDF61" w16cex:dateUtc="2025-04-24T09:05:00Z"/>
  <w16cex:commentExtensible w16cex:durableId="64F849F3" w16cex:dateUtc="2025-04-24T09:08:00Z"/>
  <w16cex:commentExtensible w16cex:durableId="2463D70A" w16cex:dateUtc="2025-04-24T09:12:00Z"/>
  <w16cex:commentExtensible w16cex:durableId="25880705" w16cex:dateUtc="2025-04-24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3D3717" w16cid:durableId="2E724CE2"/>
  <w16cid:commentId w16cid:paraId="6DBB10F6" w16cid:durableId="38B02E12"/>
  <w16cid:commentId w16cid:paraId="216A7053" w16cid:durableId="569BF970"/>
  <w16cid:commentId w16cid:paraId="6129AC71" w16cid:durableId="469B80B9"/>
  <w16cid:commentId w16cid:paraId="76C4EA5F" w16cid:durableId="631ED8DF"/>
  <w16cid:commentId w16cid:paraId="589AD8C1" w16cid:durableId="70346291"/>
  <w16cid:commentId w16cid:paraId="70421158" w16cid:durableId="6C0BDF61"/>
  <w16cid:commentId w16cid:paraId="6C2BA2BA" w16cid:durableId="64F849F3"/>
  <w16cid:commentId w16cid:paraId="3AD92237" w16cid:durableId="2463D70A"/>
  <w16cid:commentId w16cid:paraId="4F4C0FF7" w16cid:durableId="258807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9538F" w14:textId="77777777" w:rsidR="003E58F7" w:rsidRDefault="003E58F7" w:rsidP="005F32EE">
      <w:r>
        <w:separator/>
      </w:r>
    </w:p>
  </w:endnote>
  <w:endnote w:type="continuationSeparator" w:id="0">
    <w:p w14:paraId="360844ED" w14:textId="77777777" w:rsidR="003E58F7" w:rsidRDefault="003E58F7" w:rsidP="005F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2E11F" w14:textId="77777777" w:rsidR="009E4D77" w:rsidRDefault="009E4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1A456" w14:textId="77777777" w:rsidR="009E4D77" w:rsidRDefault="009E4D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2485D" w14:textId="77777777" w:rsidR="009E4D77" w:rsidRDefault="009E4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67071" w14:textId="77777777" w:rsidR="003E58F7" w:rsidRDefault="003E58F7" w:rsidP="005F32EE">
      <w:r>
        <w:separator/>
      </w:r>
    </w:p>
  </w:footnote>
  <w:footnote w:type="continuationSeparator" w:id="0">
    <w:p w14:paraId="3A492BC7" w14:textId="77777777" w:rsidR="003E58F7" w:rsidRDefault="003E58F7" w:rsidP="005F3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A104A" w14:textId="77777777" w:rsidR="009E4D77" w:rsidRDefault="009E4D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150323"/>
      <w:docPartObj>
        <w:docPartGallery w:val="Page Numbers (Top of Page)"/>
        <w:docPartUnique/>
      </w:docPartObj>
    </w:sdtPr>
    <w:sdtEndPr>
      <w:rPr>
        <w:noProof/>
      </w:rPr>
    </w:sdtEndPr>
    <w:sdtContent>
      <w:p w14:paraId="007E2716" w14:textId="6B6FB3FE" w:rsidR="00AD743C" w:rsidRDefault="00AD743C">
        <w:pPr>
          <w:pStyle w:val="Header"/>
          <w:jc w:val="center"/>
        </w:pPr>
        <w:r>
          <w:fldChar w:fldCharType="begin"/>
        </w:r>
        <w:r>
          <w:instrText xml:space="preserve"> PAGE   \* MERGEFORMAT </w:instrText>
        </w:r>
        <w:r>
          <w:fldChar w:fldCharType="separate"/>
        </w:r>
        <w:r w:rsidR="00EB4968">
          <w:rPr>
            <w:noProof/>
          </w:rPr>
          <w:t>9</w:t>
        </w:r>
        <w:r>
          <w:rPr>
            <w:noProof/>
          </w:rPr>
          <w:fldChar w:fldCharType="end"/>
        </w:r>
      </w:p>
    </w:sdtContent>
  </w:sdt>
  <w:p w14:paraId="74C1F874" w14:textId="77777777" w:rsidR="00142AC5" w:rsidRDefault="00142A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09C28" w14:textId="25D29B50" w:rsidR="00AD743C" w:rsidRDefault="00AD743C">
    <w:pPr>
      <w:pStyle w:val="Header"/>
      <w:jc w:val="center"/>
    </w:pPr>
  </w:p>
  <w:p w14:paraId="2D8F0B86" w14:textId="77777777" w:rsidR="00462FA9" w:rsidRDefault="00462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79D7"/>
    <w:multiLevelType w:val="hybridMultilevel"/>
    <w:tmpl w:val="8250A98C"/>
    <w:lvl w:ilvl="0" w:tplc="8040A6B8">
      <w:start w:val="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nsid w:val="1B7809EE"/>
    <w:multiLevelType w:val="hybridMultilevel"/>
    <w:tmpl w:val="AAA043F8"/>
    <w:lvl w:ilvl="0" w:tplc="6CC06150">
      <w:start w:val="2"/>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nsid w:val="2D1F3B2E"/>
    <w:multiLevelType w:val="hybridMultilevel"/>
    <w:tmpl w:val="4574DE92"/>
    <w:lvl w:ilvl="0" w:tplc="D34C8EC2">
      <w:start w:val="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3B707D85"/>
    <w:multiLevelType w:val="hybridMultilevel"/>
    <w:tmpl w:val="EBBAE2E4"/>
    <w:lvl w:ilvl="0" w:tplc="E03CE91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4C523A7C"/>
    <w:multiLevelType w:val="hybridMultilevel"/>
    <w:tmpl w:val="E88E4962"/>
    <w:lvl w:ilvl="0" w:tplc="8A5C7A3C">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5">
    <w:nsid w:val="5978197B"/>
    <w:multiLevelType w:val="hybridMultilevel"/>
    <w:tmpl w:val="AA5C29B4"/>
    <w:lvl w:ilvl="0" w:tplc="1898086E">
      <w:start w:val="2"/>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6">
    <w:nsid w:val="5B296F9E"/>
    <w:multiLevelType w:val="hybridMultilevel"/>
    <w:tmpl w:val="79F4029C"/>
    <w:lvl w:ilvl="0" w:tplc="378C5BD6">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7">
    <w:nsid w:val="6B9F0929"/>
    <w:multiLevelType w:val="hybridMultilevel"/>
    <w:tmpl w:val="28C0A2B0"/>
    <w:lvl w:ilvl="0" w:tplc="872E91B4">
      <w:start w:val="2"/>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nsid w:val="74610C8A"/>
    <w:multiLevelType w:val="hybridMultilevel"/>
    <w:tmpl w:val="9DD43718"/>
    <w:lvl w:ilvl="0" w:tplc="B36842D0">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4"/>
  </w:num>
  <w:num w:numId="6">
    <w:abstractNumId w:val="8"/>
  </w:num>
  <w:num w:numId="7">
    <w:abstractNumId w:val="3"/>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 Nguyen The">
    <w15:presenceInfo w15:providerId="Windows Live" w15:userId="be6c00e99f6e5f4c"/>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1F"/>
    <w:rsid w:val="000029D4"/>
    <w:rsid w:val="00004422"/>
    <w:rsid w:val="0001148C"/>
    <w:rsid w:val="000126CC"/>
    <w:rsid w:val="00012B4C"/>
    <w:rsid w:val="00013E23"/>
    <w:rsid w:val="0002186D"/>
    <w:rsid w:val="00026DB4"/>
    <w:rsid w:val="00044A96"/>
    <w:rsid w:val="0005106F"/>
    <w:rsid w:val="000535F7"/>
    <w:rsid w:val="000632BD"/>
    <w:rsid w:val="0006375C"/>
    <w:rsid w:val="0006414A"/>
    <w:rsid w:val="00065CA5"/>
    <w:rsid w:val="00066024"/>
    <w:rsid w:val="000726D7"/>
    <w:rsid w:val="000746F4"/>
    <w:rsid w:val="00076CAD"/>
    <w:rsid w:val="0007774B"/>
    <w:rsid w:val="0008506D"/>
    <w:rsid w:val="000975FD"/>
    <w:rsid w:val="000A1499"/>
    <w:rsid w:val="000A2ABC"/>
    <w:rsid w:val="000A486C"/>
    <w:rsid w:val="000A600A"/>
    <w:rsid w:val="000B1672"/>
    <w:rsid w:val="000B680E"/>
    <w:rsid w:val="000C3CAE"/>
    <w:rsid w:val="000C4EA2"/>
    <w:rsid w:val="000D43B6"/>
    <w:rsid w:val="000D721A"/>
    <w:rsid w:val="000D7661"/>
    <w:rsid w:val="000E06A8"/>
    <w:rsid w:val="000E2C5A"/>
    <w:rsid w:val="000F1BA5"/>
    <w:rsid w:val="000F2142"/>
    <w:rsid w:val="000F3587"/>
    <w:rsid w:val="000F3D57"/>
    <w:rsid w:val="000F799D"/>
    <w:rsid w:val="00102AC7"/>
    <w:rsid w:val="00110D66"/>
    <w:rsid w:val="00110F59"/>
    <w:rsid w:val="00111123"/>
    <w:rsid w:val="00117E42"/>
    <w:rsid w:val="00120E90"/>
    <w:rsid w:val="00132DF8"/>
    <w:rsid w:val="00133DAE"/>
    <w:rsid w:val="0014186D"/>
    <w:rsid w:val="00142AC5"/>
    <w:rsid w:val="00142DC2"/>
    <w:rsid w:val="00143B8A"/>
    <w:rsid w:val="0014738B"/>
    <w:rsid w:val="00160A69"/>
    <w:rsid w:val="00161B10"/>
    <w:rsid w:val="00164933"/>
    <w:rsid w:val="0017051B"/>
    <w:rsid w:val="0017156E"/>
    <w:rsid w:val="0017471C"/>
    <w:rsid w:val="00174FCF"/>
    <w:rsid w:val="00181BA3"/>
    <w:rsid w:val="00184A79"/>
    <w:rsid w:val="0019007D"/>
    <w:rsid w:val="0019271F"/>
    <w:rsid w:val="00195AC8"/>
    <w:rsid w:val="001960AC"/>
    <w:rsid w:val="001A097C"/>
    <w:rsid w:val="001A1939"/>
    <w:rsid w:val="001B034E"/>
    <w:rsid w:val="001B1912"/>
    <w:rsid w:val="001B4E7C"/>
    <w:rsid w:val="001B5136"/>
    <w:rsid w:val="001C4FC9"/>
    <w:rsid w:val="001C501F"/>
    <w:rsid w:val="001D11A9"/>
    <w:rsid w:val="001D14B6"/>
    <w:rsid w:val="001D1689"/>
    <w:rsid w:val="001D26B9"/>
    <w:rsid w:val="001F4ADC"/>
    <w:rsid w:val="001F4BCA"/>
    <w:rsid w:val="001F5144"/>
    <w:rsid w:val="001F6996"/>
    <w:rsid w:val="001F7046"/>
    <w:rsid w:val="002045A7"/>
    <w:rsid w:val="00204BB4"/>
    <w:rsid w:val="0023074A"/>
    <w:rsid w:val="002345BB"/>
    <w:rsid w:val="002367C4"/>
    <w:rsid w:val="00245DE9"/>
    <w:rsid w:val="00246412"/>
    <w:rsid w:val="00246E14"/>
    <w:rsid w:val="00250905"/>
    <w:rsid w:val="0025682C"/>
    <w:rsid w:val="00264805"/>
    <w:rsid w:val="00265339"/>
    <w:rsid w:val="00271BA3"/>
    <w:rsid w:val="0027335C"/>
    <w:rsid w:val="002742F3"/>
    <w:rsid w:val="0027496A"/>
    <w:rsid w:val="00277350"/>
    <w:rsid w:val="00277719"/>
    <w:rsid w:val="0027781E"/>
    <w:rsid w:val="002841D0"/>
    <w:rsid w:val="0028716B"/>
    <w:rsid w:val="00287BC2"/>
    <w:rsid w:val="00290946"/>
    <w:rsid w:val="00295734"/>
    <w:rsid w:val="002A1534"/>
    <w:rsid w:val="002A3952"/>
    <w:rsid w:val="002B0A30"/>
    <w:rsid w:val="002B7DF6"/>
    <w:rsid w:val="002C4970"/>
    <w:rsid w:val="002D061F"/>
    <w:rsid w:val="002D3B76"/>
    <w:rsid w:val="002D7B2B"/>
    <w:rsid w:val="002E3E75"/>
    <w:rsid w:val="002E5126"/>
    <w:rsid w:val="002E6811"/>
    <w:rsid w:val="002F0FE6"/>
    <w:rsid w:val="002F48D2"/>
    <w:rsid w:val="003017E7"/>
    <w:rsid w:val="0030189F"/>
    <w:rsid w:val="00303792"/>
    <w:rsid w:val="0030452B"/>
    <w:rsid w:val="003046A7"/>
    <w:rsid w:val="00305055"/>
    <w:rsid w:val="00310947"/>
    <w:rsid w:val="00310B2D"/>
    <w:rsid w:val="00310DD1"/>
    <w:rsid w:val="00310EE4"/>
    <w:rsid w:val="00320C51"/>
    <w:rsid w:val="003224A3"/>
    <w:rsid w:val="00323EC5"/>
    <w:rsid w:val="00327AB6"/>
    <w:rsid w:val="00332C81"/>
    <w:rsid w:val="003344FD"/>
    <w:rsid w:val="00341921"/>
    <w:rsid w:val="00350799"/>
    <w:rsid w:val="00357F81"/>
    <w:rsid w:val="00366027"/>
    <w:rsid w:val="003737EB"/>
    <w:rsid w:val="00373949"/>
    <w:rsid w:val="00373B8A"/>
    <w:rsid w:val="00377B42"/>
    <w:rsid w:val="003819C7"/>
    <w:rsid w:val="00383F73"/>
    <w:rsid w:val="00386C92"/>
    <w:rsid w:val="00390C2F"/>
    <w:rsid w:val="0039133A"/>
    <w:rsid w:val="00394C37"/>
    <w:rsid w:val="00394C9B"/>
    <w:rsid w:val="003C1527"/>
    <w:rsid w:val="003C2A20"/>
    <w:rsid w:val="003D2CD6"/>
    <w:rsid w:val="003D3B0F"/>
    <w:rsid w:val="003D65A4"/>
    <w:rsid w:val="003E58F7"/>
    <w:rsid w:val="003E5D47"/>
    <w:rsid w:val="003F009A"/>
    <w:rsid w:val="003F1B88"/>
    <w:rsid w:val="003F585E"/>
    <w:rsid w:val="003F7D64"/>
    <w:rsid w:val="00400610"/>
    <w:rsid w:val="004047FF"/>
    <w:rsid w:val="00411183"/>
    <w:rsid w:val="00413BCF"/>
    <w:rsid w:val="004150EA"/>
    <w:rsid w:val="0042624E"/>
    <w:rsid w:val="00447642"/>
    <w:rsid w:val="00456E37"/>
    <w:rsid w:val="00462FA9"/>
    <w:rsid w:val="0046339C"/>
    <w:rsid w:val="00471345"/>
    <w:rsid w:val="004716AE"/>
    <w:rsid w:val="004733AC"/>
    <w:rsid w:val="00474BEE"/>
    <w:rsid w:val="00483E57"/>
    <w:rsid w:val="0048522B"/>
    <w:rsid w:val="00486056"/>
    <w:rsid w:val="00486809"/>
    <w:rsid w:val="00493573"/>
    <w:rsid w:val="00493741"/>
    <w:rsid w:val="004A2CD5"/>
    <w:rsid w:val="004A6D06"/>
    <w:rsid w:val="004B7B26"/>
    <w:rsid w:val="004C2A13"/>
    <w:rsid w:val="004D1161"/>
    <w:rsid w:val="004D18BF"/>
    <w:rsid w:val="004D1AE0"/>
    <w:rsid w:val="004D39AA"/>
    <w:rsid w:val="004E2310"/>
    <w:rsid w:val="004E2D53"/>
    <w:rsid w:val="004E3F64"/>
    <w:rsid w:val="004E5D82"/>
    <w:rsid w:val="004E6676"/>
    <w:rsid w:val="004F03D9"/>
    <w:rsid w:val="004F75D9"/>
    <w:rsid w:val="00500391"/>
    <w:rsid w:val="00514374"/>
    <w:rsid w:val="00515248"/>
    <w:rsid w:val="00520195"/>
    <w:rsid w:val="00522124"/>
    <w:rsid w:val="0052651C"/>
    <w:rsid w:val="005304F7"/>
    <w:rsid w:val="00531CD5"/>
    <w:rsid w:val="0053292E"/>
    <w:rsid w:val="00534FEF"/>
    <w:rsid w:val="00535F03"/>
    <w:rsid w:val="0053704A"/>
    <w:rsid w:val="005377E7"/>
    <w:rsid w:val="00543C73"/>
    <w:rsid w:val="0054411D"/>
    <w:rsid w:val="00547B2C"/>
    <w:rsid w:val="005522F3"/>
    <w:rsid w:val="00557B2E"/>
    <w:rsid w:val="00560163"/>
    <w:rsid w:val="00560C2F"/>
    <w:rsid w:val="005615AB"/>
    <w:rsid w:val="0056216B"/>
    <w:rsid w:val="005704F1"/>
    <w:rsid w:val="00572C3E"/>
    <w:rsid w:val="0057410E"/>
    <w:rsid w:val="005822E4"/>
    <w:rsid w:val="00585AEA"/>
    <w:rsid w:val="00591547"/>
    <w:rsid w:val="005920D7"/>
    <w:rsid w:val="005A3116"/>
    <w:rsid w:val="005A53CC"/>
    <w:rsid w:val="005B70E6"/>
    <w:rsid w:val="005B7433"/>
    <w:rsid w:val="005C064F"/>
    <w:rsid w:val="005C1335"/>
    <w:rsid w:val="005D5DA2"/>
    <w:rsid w:val="005D6055"/>
    <w:rsid w:val="005E1A5C"/>
    <w:rsid w:val="005E7B33"/>
    <w:rsid w:val="005F203A"/>
    <w:rsid w:val="005F32EE"/>
    <w:rsid w:val="005F36F7"/>
    <w:rsid w:val="005F5668"/>
    <w:rsid w:val="00600A9A"/>
    <w:rsid w:val="00606A34"/>
    <w:rsid w:val="00607D41"/>
    <w:rsid w:val="006217CC"/>
    <w:rsid w:val="00621F7A"/>
    <w:rsid w:val="00622EE4"/>
    <w:rsid w:val="006236E6"/>
    <w:rsid w:val="00626C31"/>
    <w:rsid w:val="00627714"/>
    <w:rsid w:val="00634150"/>
    <w:rsid w:val="00640109"/>
    <w:rsid w:val="00643AF2"/>
    <w:rsid w:val="00645AAC"/>
    <w:rsid w:val="00653B99"/>
    <w:rsid w:val="006574FA"/>
    <w:rsid w:val="006603CE"/>
    <w:rsid w:val="00671C96"/>
    <w:rsid w:val="006731C3"/>
    <w:rsid w:val="0067464D"/>
    <w:rsid w:val="006802C4"/>
    <w:rsid w:val="006820CA"/>
    <w:rsid w:val="00683DBB"/>
    <w:rsid w:val="00685611"/>
    <w:rsid w:val="00685E8B"/>
    <w:rsid w:val="006A53B1"/>
    <w:rsid w:val="006A7884"/>
    <w:rsid w:val="006B4770"/>
    <w:rsid w:val="006C0EDD"/>
    <w:rsid w:val="006C118B"/>
    <w:rsid w:val="006C2719"/>
    <w:rsid w:val="006C6DEE"/>
    <w:rsid w:val="006D078E"/>
    <w:rsid w:val="006D2884"/>
    <w:rsid w:val="006D4BC9"/>
    <w:rsid w:val="006E07A5"/>
    <w:rsid w:val="006E1143"/>
    <w:rsid w:val="006E2722"/>
    <w:rsid w:val="006E7F9D"/>
    <w:rsid w:val="006F0D31"/>
    <w:rsid w:val="006F1242"/>
    <w:rsid w:val="006F23EF"/>
    <w:rsid w:val="006F5307"/>
    <w:rsid w:val="0070353F"/>
    <w:rsid w:val="00706D00"/>
    <w:rsid w:val="00710890"/>
    <w:rsid w:val="007133D3"/>
    <w:rsid w:val="007217ED"/>
    <w:rsid w:val="00723D6D"/>
    <w:rsid w:val="007240E7"/>
    <w:rsid w:val="00730BCB"/>
    <w:rsid w:val="00733BB3"/>
    <w:rsid w:val="0073512E"/>
    <w:rsid w:val="0073648F"/>
    <w:rsid w:val="007374FC"/>
    <w:rsid w:val="007423E5"/>
    <w:rsid w:val="00751E6D"/>
    <w:rsid w:val="00751F0A"/>
    <w:rsid w:val="00753BCB"/>
    <w:rsid w:val="00754E8B"/>
    <w:rsid w:val="00762372"/>
    <w:rsid w:val="00781DA4"/>
    <w:rsid w:val="00782977"/>
    <w:rsid w:val="00782EC4"/>
    <w:rsid w:val="007835C8"/>
    <w:rsid w:val="00784E12"/>
    <w:rsid w:val="00786585"/>
    <w:rsid w:val="007929E8"/>
    <w:rsid w:val="007A13B7"/>
    <w:rsid w:val="007A2E56"/>
    <w:rsid w:val="007A416D"/>
    <w:rsid w:val="007B4910"/>
    <w:rsid w:val="007B6256"/>
    <w:rsid w:val="007C4544"/>
    <w:rsid w:val="007D2195"/>
    <w:rsid w:val="007D3739"/>
    <w:rsid w:val="007D7F0B"/>
    <w:rsid w:val="007E32FE"/>
    <w:rsid w:val="007E72C2"/>
    <w:rsid w:val="00803843"/>
    <w:rsid w:val="00805779"/>
    <w:rsid w:val="008058C4"/>
    <w:rsid w:val="00806392"/>
    <w:rsid w:val="008102B5"/>
    <w:rsid w:val="00810DD1"/>
    <w:rsid w:val="0081683C"/>
    <w:rsid w:val="00816AEA"/>
    <w:rsid w:val="00820DFA"/>
    <w:rsid w:val="0082189B"/>
    <w:rsid w:val="00824392"/>
    <w:rsid w:val="008307D9"/>
    <w:rsid w:val="0083194A"/>
    <w:rsid w:val="00831EC3"/>
    <w:rsid w:val="00833164"/>
    <w:rsid w:val="00842D16"/>
    <w:rsid w:val="008441C0"/>
    <w:rsid w:val="008459B1"/>
    <w:rsid w:val="00850A6F"/>
    <w:rsid w:val="008519CB"/>
    <w:rsid w:val="008523F8"/>
    <w:rsid w:val="008544C5"/>
    <w:rsid w:val="00857E53"/>
    <w:rsid w:val="00860F5D"/>
    <w:rsid w:val="0086413D"/>
    <w:rsid w:val="00865136"/>
    <w:rsid w:val="00865375"/>
    <w:rsid w:val="00892346"/>
    <w:rsid w:val="0089640F"/>
    <w:rsid w:val="008A62A0"/>
    <w:rsid w:val="008A706A"/>
    <w:rsid w:val="008B04CA"/>
    <w:rsid w:val="008B60EB"/>
    <w:rsid w:val="008C0837"/>
    <w:rsid w:val="008C23E8"/>
    <w:rsid w:val="008D1ED2"/>
    <w:rsid w:val="008E054A"/>
    <w:rsid w:val="008E45B0"/>
    <w:rsid w:val="008E7491"/>
    <w:rsid w:val="008E791E"/>
    <w:rsid w:val="008E7EBE"/>
    <w:rsid w:val="008E7F5B"/>
    <w:rsid w:val="008F24AE"/>
    <w:rsid w:val="008F4016"/>
    <w:rsid w:val="008F5860"/>
    <w:rsid w:val="008F6328"/>
    <w:rsid w:val="00902AC7"/>
    <w:rsid w:val="00905FAD"/>
    <w:rsid w:val="00907D55"/>
    <w:rsid w:val="00907DD9"/>
    <w:rsid w:val="00916A46"/>
    <w:rsid w:val="009327E6"/>
    <w:rsid w:val="009347F8"/>
    <w:rsid w:val="00935BAF"/>
    <w:rsid w:val="009373A0"/>
    <w:rsid w:val="009373CA"/>
    <w:rsid w:val="00937A16"/>
    <w:rsid w:val="009412B7"/>
    <w:rsid w:val="00941B62"/>
    <w:rsid w:val="00944126"/>
    <w:rsid w:val="00950DA9"/>
    <w:rsid w:val="009567BB"/>
    <w:rsid w:val="00956BAC"/>
    <w:rsid w:val="00957FDE"/>
    <w:rsid w:val="0096733D"/>
    <w:rsid w:val="00971CFC"/>
    <w:rsid w:val="00971F10"/>
    <w:rsid w:val="00973FFD"/>
    <w:rsid w:val="00982D73"/>
    <w:rsid w:val="00983687"/>
    <w:rsid w:val="009842BD"/>
    <w:rsid w:val="00986F26"/>
    <w:rsid w:val="0099485C"/>
    <w:rsid w:val="00997B7A"/>
    <w:rsid w:val="009A1C1D"/>
    <w:rsid w:val="009A1F1F"/>
    <w:rsid w:val="009A3E86"/>
    <w:rsid w:val="009A5AE7"/>
    <w:rsid w:val="009A7566"/>
    <w:rsid w:val="009B1A11"/>
    <w:rsid w:val="009B3486"/>
    <w:rsid w:val="009B554F"/>
    <w:rsid w:val="009B61AC"/>
    <w:rsid w:val="009B6EF1"/>
    <w:rsid w:val="009B791C"/>
    <w:rsid w:val="009B7EC1"/>
    <w:rsid w:val="009C35A6"/>
    <w:rsid w:val="009C47CF"/>
    <w:rsid w:val="009D2270"/>
    <w:rsid w:val="009E4D77"/>
    <w:rsid w:val="009F4728"/>
    <w:rsid w:val="00A00868"/>
    <w:rsid w:val="00A00EA6"/>
    <w:rsid w:val="00A06653"/>
    <w:rsid w:val="00A114FE"/>
    <w:rsid w:val="00A23FB1"/>
    <w:rsid w:val="00A359F8"/>
    <w:rsid w:val="00A36FF2"/>
    <w:rsid w:val="00A40DD2"/>
    <w:rsid w:val="00A41A14"/>
    <w:rsid w:val="00A440FA"/>
    <w:rsid w:val="00A53213"/>
    <w:rsid w:val="00A564D4"/>
    <w:rsid w:val="00A6496F"/>
    <w:rsid w:val="00A66550"/>
    <w:rsid w:val="00A74DD6"/>
    <w:rsid w:val="00A80034"/>
    <w:rsid w:val="00A81DA3"/>
    <w:rsid w:val="00A845D5"/>
    <w:rsid w:val="00A869D6"/>
    <w:rsid w:val="00A87F1F"/>
    <w:rsid w:val="00A905B4"/>
    <w:rsid w:val="00AA00EB"/>
    <w:rsid w:val="00AA2639"/>
    <w:rsid w:val="00AA3626"/>
    <w:rsid w:val="00AB00D9"/>
    <w:rsid w:val="00AB2C29"/>
    <w:rsid w:val="00AD0BBC"/>
    <w:rsid w:val="00AD3281"/>
    <w:rsid w:val="00AD3B05"/>
    <w:rsid w:val="00AD3C3C"/>
    <w:rsid w:val="00AD54FA"/>
    <w:rsid w:val="00AD68E4"/>
    <w:rsid w:val="00AD743C"/>
    <w:rsid w:val="00AE797C"/>
    <w:rsid w:val="00AF3E21"/>
    <w:rsid w:val="00AF5768"/>
    <w:rsid w:val="00B029D9"/>
    <w:rsid w:val="00B13FFB"/>
    <w:rsid w:val="00B1422E"/>
    <w:rsid w:val="00B25BF5"/>
    <w:rsid w:val="00B25F26"/>
    <w:rsid w:val="00B4218F"/>
    <w:rsid w:val="00B53A29"/>
    <w:rsid w:val="00B63CF6"/>
    <w:rsid w:val="00B64C1D"/>
    <w:rsid w:val="00B65530"/>
    <w:rsid w:val="00B66C20"/>
    <w:rsid w:val="00B67B4D"/>
    <w:rsid w:val="00B72FB2"/>
    <w:rsid w:val="00B774F9"/>
    <w:rsid w:val="00BA4098"/>
    <w:rsid w:val="00BB0661"/>
    <w:rsid w:val="00BB388E"/>
    <w:rsid w:val="00BD1907"/>
    <w:rsid w:val="00BE33D5"/>
    <w:rsid w:val="00BE4170"/>
    <w:rsid w:val="00BE42EF"/>
    <w:rsid w:val="00BE48A1"/>
    <w:rsid w:val="00BF3007"/>
    <w:rsid w:val="00BF7B12"/>
    <w:rsid w:val="00C001DA"/>
    <w:rsid w:val="00C048C5"/>
    <w:rsid w:val="00C0624F"/>
    <w:rsid w:val="00C06F9F"/>
    <w:rsid w:val="00C151EE"/>
    <w:rsid w:val="00C1520C"/>
    <w:rsid w:val="00C16CF6"/>
    <w:rsid w:val="00C20A52"/>
    <w:rsid w:val="00C268CF"/>
    <w:rsid w:val="00C30C57"/>
    <w:rsid w:val="00C41B4E"/>
    <w:rsid w:val="00C43BEA"/>
    <w:rsid w:val="00C4481A"/>
    <w:rsid w:val="00C50FFE"/>
    <w:rsid w:val="00C53C8A"/>
    <w:rsid w:val="00C578FC"/>
    <w:rsid w:val="00C61B44"/>
    <w:rsid w:val="00C62EEF"/>
    <w:rsid w:val="00C633BD"/>
    <w:rsid w:val="00C676BF"/>
    <w:rsid w:val="00C71A21"/>
    <w:rsid w:val="00C833F5"/>
    <w:rsid w:val="00C8689E"/>
    <w:rsid w:val="00C90946"/>
    <w:rsid w:val="00C9121A"/>
    <w:rsid w:val="00C93E66"/>
    <w:rsid w:val="00C94D42"/>
    <w:rsid w:val="00C96574"/>
    <w:rsid w:val="00CA2A9D"/>
    <w:rsid w:val="00CA3A0B"/>
    <w:rsid w:val="00CA497E"/>
    <w:rsid w:val="00CA6C25"/>
    <w:rsid w:val="00CA7FAE"/>
    <w:rsid w:val="00CB0A90"/>
    <w:rsid w:val="00CB2BBA"/>
    <w:rsid w:val="00CB2C78"/>
    <w:rsid w:val="00CB407B"/>
    <w:rsid w:val="00CC21FB"/>
    <w:rsid w:val="00CC454E"/>
    <w:rsid w:val="00CC5D59"/>
    <w:rsid w:val="00CD4C6A"/>
    <w:rsid w:val="00CF0BE0"/>
    <w:rsid w:val="00CF4FD8"/>
    <w:rsid w:val="00CF73C9"/>
    <w:rsid w:val="00CF7CBF"/>
    <w:rsid w:val="00D009B5"/>
    <w:rsid w:val="00D01185"/>
    <w:rsid w:val="00D0533D"/>
    <w:rsid w:val="00D065AE"/>
    <w:rsid w:val="00D109AE"/>
    <w:rsid w:val="00D130A5"/>
    <w:rsid w:val="00D1420D"/>
    <w:rsid w:val="00D152B7"/>
    <w:rsid w:val="00D213BB"/>
    <w:rsid w:val="00D25AEE"/>
    <w:rsid w:val="00D32019"/>
    <w:rsid w:val="00D32672"/>
    <w:rsid w:val="00D33E08"/>
    <w:rsid w:val="00D35EBB"/>
    <w:rsid w:val="00D47A1A"/>
    <w:rsid w:val="00D60C62"/>
    <w:rsid w:val="00D64521"/>
    <w:rsid w:val="00D71648"/>
    <w:rsid w:val="00D73C76"/>
    <w:rsid w:val="00D747F9"/>
    <w:rsid w:val="00D76E25"/>
    <w:rsid w:val="00D81CE6"/>
    <w:rsid w:val="00D901E2"/>
    <w:rsid w:val="00D93C23"/>
    <w:rsid w:val="00D97DC9"/>
    <w:rsid w:val="00DA01C7"/>
    <w:rsid w:val="00DA325D"/>
    <w:rsid w:val="00DA32A6"/>
    <w:rsid w:val="00DA3CC8"/>
    <w:rsid w:val="00DA7BD3"/>
    <w:rsid w:val="00DB1D02"/>
    <w:rsid w:val="00DB3C17"/>
    <w:rsid w:val="00DB5BC8"/>
    <w:rsid w:val="00DB5C01"/>
    <w:rsid w:val="00DC1F50"/>
    <w:rsid w:val="00DD0921"/>
    <w:rsid w:val="00DD346A"/>
    <w:rsid w:val="00DE010F"/>
    <w:rsid w:val="00DE4190"/>
    <w:rsid w:val="00DE7C0B"/>
    <w:rsid w:val="00E00D21"/>
    <w:rsid w:val="00E01E8E"/>
    <w:rsid w:val="00E0345C"/>
    <w:rsid w:val="00E03F73"/>
    <w:rsid w:val="00E13EB9"/>
    <w:rsid w:val="00E1660A"/>
    <w:rsid w:val="00E20A97"/>
    <w:rsid w:val="00E242EF"/>
    <w:rsid w:val="00E24AB9"/>
    <w:rsid w:val="00E32C74"/>
    <w:rsid w:val="00E35D98"/>
    <w:rsid w:val="00E45CE1"/>
    <w:rsid w:val="00E47CF4"/>
    <w:rsid w:val="00E50DFA"/>
    <w:rsid w:val="00E52844"/>
    <w:rsid w:val="00E54893"/>
    <w:rsid w:val="00E5551C"/>
    <w:rsid w:val="00E56A2E"/>
    <w:rsid w:val="00E56D22"/>
    <w:rsid w:val="00E73EBB"/>
    <w:rsid w:val="00E74016"/>
    <w:rsid w:val="00E75FE5"/>
    <w:rsid w:val="00E77868"/>
    <w:rsid w:val="00E80300"/>
    <w:rsid w:val="00E81991"/>
    <w:rsid w:val="00E81DFF"/>
    <w:rsid w:val="00E85F16"/>
    <w:rsid w:val="00E91D83"/>
    <w:rsid w:val="00E923F2"/>
    <w:rsid w:val="00E9553A"/>
    <w:rsid w:val="00EA1559"/>
    <w:rsid w:val="00EA1DD3"/>
    <w:rsid w:val="00EA4004"/>
    <w:rsid w:val="00EA760C"/>
    <w:rsid w:val="00EB4968"/>
    <w:rsid w:val="00EB5AB5"/>
    <w:rsid w:val="00EC08D0"/>
    <w:rsid w:val="00EC2AA3"/>
    <w:rsid w:val="00EC54C8"/>
    <w:rsid w:val="00ED2955"/>
    <w:rsid w:val="00ED6033"/>
    <w:rsid w:val="00ED660B"/>
    <w:rsid w:val="00EE4E24"/>
    <w:rsid w:val="00EE5F2E"/>
    <w:rsid w:val="00EE60DC"/>
    <w:rsid w:val="00EE6A0F"/>
    <w:rsid w:val="00EF186B"/>
    <w:rsid w:val="00EF23A1"/>
    <w:rsid w:val="00EF4BD1"/>
    <w:rsid w:val="00F017B4"/>
    <w:rsid w:val="00F03905"/>
    <w:rsid w:val="00F04311"/>
    <w:rsid w:val="00F13D6D"/>
    <w:rsid w:val="00F20976"/>
    <w:rsid w:val="00F20F9F"/>
    <w:rsid w:val="00F22CE5"/>
    <w:rsid w:val="00F30CC5"/>
    <w:rsid w:val="00F31330"/>
    <w:rsid w:val="00F43303"/>
    <w:rsid w:val="00F43790"/>
    <w:rsid w:val="00F52A50"/>
    <w:rsid w:val="00F52F57"/>
    <w:rsid w:val="00F5433B"/>
    <w:rsid w:val="00F6271C"/>
    <w:rsid w:val="00F639F4"/>
    <w:rsid w:val="00F653C2"/>
    <w:rsid w:val="00F65BDC"/>
    <w:rsid w:val="00F70B8D"/>
    <w:rsid w:val="00F73680"/>
    <w:rsid w:val="00F7487F"/>
    <w:rsid w:val="00F74B0C"/>
    <w:rsid w:val="00F76C15"/>
    <w:rsid w:val="00F77C32"/>
    <w:rsid w:val="00F80EA2"/>
    <w:rsid w:val="00F84BB0"/>
    <w:rsid w:val="00F85992"/>
    <w:rsid w:val="00F90705"/>
    <w:rsid w:val="00F90D62"/>
    <w:rsid w:val="00F90F81"/>
    <w:rsid w:val="00F91810"/>
    <w:rsid w:val="00F93084"/>
    <w:rsid w:val="00F97337"/>
    <w:rsid w:val="00FA067D"/>
    <w:rsid w:val="00FA4DFD"/>
    <w:rsid w:val="00FB08BF"/>
    <w:rsid w:val="00FB18CB"/>
    <w:rsid w:val="00FB2AA2"/>
    <w:rsid w:val="00FB4353"/>
    <w:rsid w:val="00FC0214"/>
    <w:rsid w:val="00FC73F8"/>
    <w:rsid w:val="00FD601F"/>
    <w:rsid w:val="00FD6655"/>
    <w:rsid w:val="00FD70F3"/>
    <w:rsid w:val="00FE04CD"/>
    <w:rsid w:val="00FE34D3"/>
    <w:rsid w:val="00FF0237"/>
    <w:rsid w:val="00FF45BB"/>
    <w:rsid w:val="00FF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B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01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531CD5"/>
    <w:pPr>
      <w:ind w:left="720"/>
      <w:contextualSpacing/>
    </w:pPr>
  </w:style>
  <w:style w:type="character" w:styleId="Strong">
    <w:name w:val="Strong"/>
    <w:uiPriority w:val="22"/>
    <w:qFormat/>
    <w:rsid w:val="00640109"/>
    <w:rPr>
      <w:b/>
      <w:bCs/>
    </w:rPr>
  </w:style>
  <w:style w:type="paragraph" w:customStyle="1" w:styleId="CharCharChar">
    <w:name w:val="Char Char Char"/>
    <w:basedOn w:val="Normal"/>
    <w:next w:val="Normal"/>
    <w:autoRedefine/>
    <w:semiHidden/>
    <w:rsid w:val="004E2D53"/>
    <w:pPr>
      <w:spacing w:before="120" w:after="120" w:line="312" w:lineRule="auto"/>
    </w:pPr>
    <w:rPr>
      <w:sz w:val="28"/>
      <w:szCs w:val="28"/>
    </w:rPr>
  </w:style>
  <w:style w:type="paragraph" w:styleId="Revision">
    <w:name w:val="Revision"/>
    <w:hidden/>
    <w:uiPriority w:val="99"/>
    <w:semiHidden/>
    <w:rsid w:val="00EA1559"/>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65339"/>
    <w:rPr>
      <w:sz w:val="16"/>
      <w:szCs w:val="16"/>
    </w:rPr>
  </w:style>
  <w:style w:type="paragraph" w:styleId="CommentText">
    <w:name w:val="annotation text"/>
    <w:basedOn w:val="Normal"/>
    <w:link w:val="CommentTextChar"/>
    <w:uiPriority w:val="99"/>
    <w:semiHidden/>
    <w:unhideWhenUsed/>
    <w:rsid w:val="00265339"/>
    <w:rPr>
      <w:sz w:val="20"/>
      <w:szCs w:val="20"/>
    </w:rPr>
  </w:style>
  <w:style w:type="character" w:customStyle="1" w:styleId="CommentTextChar">
    <w:name w:val="Comment Text Char"/>
    <w:basedOn w:val="DefaultParagraphFont"/>
    <w:link w:val="CommentText"/>
    <w:uiPriority w:val="99"/>
    <w:semiHidden/>
    <w:rsid w:val="0026533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5339"/>
    <w:rPr>
      <w:b/>
      <w:bCs/>
    </w:rPr>
  </w:style>
  <w:style w:type="character" w:customStyle="1" w:styleId="CommentSubjectChar">
    <w:name w:val="Comment Subject Char"/>
    <w:basedOn w:val="CommentTextChar"/>
    <w:link w:val="CommentSubject"/>
    <w:uiPriority w:val="99"/>
    <w:semiHidden/>
    <w:rsid w:val="00265339"/>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rsid w:val="00FA4DFD"/>
    <w:rPr>
      <w:rFonts w:ascii="Tahoma" w:eastAsia="Times New Roman" w:hAnsi="Tahoma" w:cs="Tahoma"/>
      <w:kern w:val="0"/>
      <w:sz w:val="16"/>
      <w:szCs w:val="16"/>
      <w14:ligatures w14:val="none"/>
    </w:rPr>
  </w:style>
  <w:style w:type="character" w:customStyle="1" w:styleId="BodyTextChar1">
    <w:name w:val="Body Text Char1"/>
    <w:link w:val="BodyText"/>
    <w:uiPriority w:val="99"/>
    <w:rsid w:val="00E56D22"/>
    <w:rPr>
      <w:rFonts w:ascii="Times New Roman" w:hAnsi="Times New Roman"/>
      <w:sz w:val="26"/>
      <w:szCs w:val="26"/>
      <w:shd w:val="clear" w:color="auto" w:fill="FFFFFF"/>
    </w:rPr>
  </w:style>
  <w:style w:type="paragraph" w:styleId="BodyText">
    <w:name w:val="Body Text"/>
    <w:basedOn w:val="Normal"/>
    <w:link w:val="BodyTextChar1"/>
    <w:uiPriority w:val="99"/>
    <w:qFormat/>
    <w:rsid w:val="00E56D22"/>
    <w:pPr>
      <w:widowControl w:val="0"/>
      <w:shd w:val="clear" w:color="auto" w:fill="FFFFFF"/>
      <w:spacing w:after="100" w:line="276" w:lineRule="auto"/>
      <w:ind w:firstLine="400"/>
    </w:pPr>
    <w:rPr>
      <w:rFonts w:eastAsiaTheme="minorHAnsi" w:cstheme="minorBidi"/>
      <w:kern w:val="2"/>
      <w:sz w:val="26"/>
      <w:szCs w:val="26"/>
      <w14:ligatures w14:val="standardContextual"/>
    </w:rPr>
  </w:style>
  <w:style w:type="character" w:customStyle="1" w:styleId="BodyTextChar">
    <w:name w:val="Body Text Char"/>
    <w:basedOn w:val="DefaultParagraphFont"/>
    <w:uiPriority w:val="99"/>
    <w:semiHidden/>
    <w:rsid w:val="00E56D22"/>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F32EE"/>
    <w:pPr>
      <w:tabs>
        <w:tab w:val="center" w:pos="4680"/>
        <w:tab w:val="right" w:pos="9360"/>
      </w:tabs>
    </w:pPr>
  </w:style>
  <w:style w:type="character" w:customStyle="1" w:styleId="HeaderChar">
    <w:name w:val="Header Char"/>
    <w:basedOn w:val="DefaultParagraphFont"/>
    <w:link w:val="Header"/>
    <w:uiPriority w:val="99"/>
    <w:rsid w:val="005F32E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F32EE"/>
    <w:pPr>
      <w:tabs>
        <w:tab w:val="center" w:pos="4680"/>
        <w:tab w:val="right" w:pos="9360"/>
      </w:tabs>
    </w:pPr>
  </w:style>
  <w:style w:type="character" w:customStyle="1" w:styleId="FooterChar">
    <w:name w:val="Footer Char"/>
    <w:basedOn w:val="DefaultParagraphFont"/>
    <w:link w:val="Footer"/>
    <w:uiPriority w:val="99"/>
    <w:rsid w:val="005F32EE"/>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01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basedOn w:val="Normal"/>
    <w:uiPriority w:val="34"/>
    <w:qFormat/>
    <w:rsid w:val="00531CD5"/>
    <w:pPr>
      <w:ind w:left="720"/>
      <w:contextualSpacing/>
    </w:pPr>
  </w:style>
  <w:style w:type="character" w:styleId="Strong">
    <w:name w:val="Strong"/>
    <w:uiPriority w:val="22"/>
    <w:qFormat/>
    <w:rsid w:val="00640109"/>
    <w:rPr>
      <w:b/>
      <w:bCs/>
    </w:rPr>
  </w:style>
  <w:style w:type="paragraph" w:customStyle="1" w:styleId="CharCharChar">
    <w:name w:val="Char Char Char"/>
    <w:basedOn w:val="Normal"/>
    <w:next w:val="Normal"/>
    <w:autoRedefine/>
    <w:semiHidden/>
    <w:rsid w:val="004E2D53"/>
    <w:pPr>
      <w:spacing w:before="120" w:after="120" w:line="312" w:lineRule="auto"/>
    </w:pPr>
    <w:rPr>
      <w:sz w:val="28"/>
      <w:szCs w:val="28"/>
    </w:rPr>
  </w:style>
  <w:style w:type="paragraph" w:styleId="Revision">
    <w:name w:val="Revision"/>
    <w:hidden/>
    <w:uiPriority w:val="99"/>
    <w:semiHidden/>
    <w:rsid w:val="00EA1559"/>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265339"/>
    <w:rPr>
      <w:sz w:val="16"/>
      <w:szCs w:val="16"/>
    </w:rPr>
  </w:style>
  <w:style w:type="paragraph" w:styleId="CommentText">
    <w:name w:val="annotation text"/>
    <w:basedOn w:val="Normal"/>
    <w:link w:val="CommentTextChar"/>
    <w:uiPriority w:val="99"/>
    <w:semiHidden/>
    <w:unhideWhenUsed/>
    <w:rsid w:val="00265339"/>
    <w:rPr>
      <w:sz w:val="20"/>
      <w:szCs w:val="20"/>
    </w:rPr>
  </w:style>
  <w:style w:type="character" w:customStyle="1" w:styleId="CommentTextChar">
    <w:name w:val="Comment Text Char"/>
    <w:basedOn w:val="DefaultParagraphFont"/>
    <w:link w:val="CommentText"/>
    <w:uiPriority w:val="99"/>
    <w:semiHidden/>
    <w:rsid w:val="0026533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65339"/>
    <w:rPr>
      <w:b/>
      <w:bCs/>
    </w:rPr>
  </w:style>
  <w:style w:type="character" w:customStyle="1" w:styleId="CommentSubjectChar">
    <w:name w:val="Comment Subject Char"/>
    <w:basedOn w:val="CommentTextChar"/>
    <w:link w:val="CommentSubject"/>
    <w:uiPriority w:val="99"/>
    <w:semiHidden/>
    <w:rsid w:val="00265339"/>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rsid w:val="00FA4DFD"/>
    <w:rPr>
      <w:rFonts w:ascii="Tahoma" w:eastAsia="Times New Roman" w:hAnsi="Tahoma" w:cs="Tahoma"/>
      <w:kern w:val="0"/>
      <w:sz w:val="16"/>
      <w:szCs w:val="16"/>
      <w14:ligatures w14:val="none"/>
    </w:rPr>
  </w:style>
  <w:style w:type="character" w:customStyle="1" w:styleId="BodyTextChar1">
    <w:name w:val="Body Text Char1"/>
    <w:link w:val="BodyText"/>
    <w:uiPriority w:val="99"/>
    <w:rsid w:val="00E56D22"/>
    <w:rPr>
      <w:rFonts w:ascii="Times New Roman" w:hAnsi="Times New Roman"/>
      <w:sz w:val="26"/>
      <w:szCs w:val="26"/>
      <w:shd w:val="clear" w:color="auto" w:fill="FFFFFF"/>
    </w:rPr>
  </w:style>
  <w:style w:type="paragraph" w:styleId="BodyText">
    <w:name w:val="Body Text"/>
    <w:basedOn w:val="Normal"/>
    <w:link w:val="BodyTextChar1"/>
    <w:uiPriority w:val="99"/>
    <w:qFormat/>
    <w:rsid w:val="00E56D22"/>
    <w:pPr>
      <w:widowControl w:val="0"/>
      <w:shd w:val="clear" w:color="auto" w:fill="FFFFFF"/>
      <w:spacing w:after="100" w:line="276" w:lineRule="auto"/>
      <w:ind w:firstLine="400"/>
    </w:pPr>
    <w:rPr>
      <w:rFonts w:eastAsiaTheme="minorHAnsi" w:cstheme="minorBidi"/>
      <w:kern w:val="2"/>
      <w:sz w:val="26"/>
      <w:szCs w:val="26"/>
      <w14:ligatures w14:val="standardContextual"/>
    </w:rPr>
  </w:style>
  <w:style w:type="character" w:customStyle="1" w:styleId="BodyTextChar">
    <w:name w:val="Body Text Char"/>
    <w:basedOn w:val="DefaultParagraphFont"/>
    <w:uiPriority w:val="99"/>
    <w:semiHidden/>
    <w:rsid w:val="00E56D22"/>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F32EE"/>
    <w:pPr>
      <w:tabs>
        <w:tab w:val="center" w:pos="4680"/>
        <w:tab w:val="right" w:pos="9360"/>
      </w:tabs>
    </w:pPr>
  </w:style>
  <w:style w:type="character" w:customStyle="1" w:styleId="HeaderChar">
    <w:name w:val="Header Char"/>
    <w:basedOn w:val="DefaultParagraphFont"/>
    <w:link w:val="Header"/>
    <w:uiPriority w:val="99"/>
    <w:rsid w:val="005F32E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F32EE"/>
    <w:pPr>
      <w:tabs>
        <w:tab w:val="center" w:pos="4680"/>
        <w:tab w:val="right" w:pos="9360"/>
      </w:tabs>
    </w:pPr>
  </w:style>
  <w:style w:type="character" w:customStyle="1" w:styleId="FooterChar">
    <w:name w:val="Footer Char"/>
    <w:basedOn w:val="DefaultParagraphFont"/>
    <w:link w:val="Footer"/>
    <w:uiPriority w:val="99"/>
    <w:rsid w:val="005F32EE"/>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ntTable" Target="fontTable.xml"/><Relationship Id="rId23" Type="http://schemas.openxmlformats.org/officeDocument/2006/relationships/customXml" Target="../customXml/item3.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80FEB-6A4A-42DB-92F7-E23C97401D54}">
  <ds:schemaRefs>
    <ds:schemaRef ds:uri="http://schemas.openxmlformats.org/officeDocument/2006/bibliography"/>
  </ds:schemaRefs>
</ds:datastoreItem>
</file>

<file path=customXml/itemProps2.xml><?xml version="1.0" encoding="utf-8"?>
<ds:datastoreItem xmlns:ds="http://schemas.openxmlformats.org/officeDocument/2006/customXml" ds:itemID="{424D8D12-B931-499A-A38C-0EB2099D1893}"/>
</file>

<file path=customXml/itemProps3.xml><?xml version="1.0" encoding="utf-8"?>
<ds:datastoreItem xmlns:ds="http://schemas.openxmlformats.org/officeDocument/2006/customXml" ds:itemID="{FFFD78ED-78B6-45B4-AEE8-DAFC8EAA9C5E}"/>
</file>

<file path=customXml/itemProps4.xml><?xml version="1.0" encoding="utf-8"?>
<ds:datastoreItem xmlns:ds="http://schemas.openxmlformats.org/officeDocument/2006/customXml" ds:itemID="{22543E04-06F4-41FA-BC5A-9BAAD87303F8}"/>
</file>

<file path=docProps/app.xml><?xml version="1.0" encoding="utf-8"?>
<Properties xmlns="http://schemas.openxmlformats.org/officeDocument/2006/extended-properties" xmlns:vt="http://schemas.openxmlformats.org/officeDocument/2006/docPropsVTypes">
  <Template>Normal.dotm</Template>
  <TotalTime>511</TotalTime>
  <Pages>1</Pages>
  <Words>22080</Words>
  <Characters>125860</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nguyen</dc:creator>
  <cp:keywords/>
  <dc:description/>
  <cp:lastModifiedBy>PTGiang</cp:lastModifiedBy>
  <cp:revision>117</cp:revision>
  <dcterms:created xsi:type="dcterms:W3CDTF">2025-04-18T02:31:00Z</dcterms:created>
  <dcterms:modified xsi:type="dcterms:W3CDTF">2025-04-25T03:20:00Z</dcterms:modified>
</cp:coreProperties>
</file>